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A9471A" w:rsidRPr="00482021" w14:paraId="1BE18C60" w14:textId="77777777" w:rsidTr="000F4C1E">
        <w:trPr>
          <w:cantSplit/>
          <w:trHeight w:val="902"/>
        </w:trPr>
        <w:tc>
          <w:tcPr>
            <w:tcW w:w="6588" w:type="dxa"/>
            <w:gridSpan w:val="2"/>
            <w:tcBorders>
              <w:top w:val="nil"/>
              <w:left w:val="nil"/>
              <w:bottom w:val="single" w:sz="12" w:space="0" w:color="auto"/>
              <w:right w:val="nil"/>
            </w:tcBorders>
            <w:vAlign w:val="center"/>
          </w:tcPr>
          <w:p w14:paraId="72823CEF" w14:textId="3EF0A198" w:rsidR="00A9471A" w:rsidRPr="00A9471A" w:rsidRDefault="007479B0" w:rsidP="00A9471A">
            <w:pPr>
              <w:spacing w:before="360"/>
              <w:rPr>
                <w:b/>
                <w:bCs/>
                <w:lang w:val="en-US"/>
              </w:rPr>
            </w:pPr>
            <w:r>
              <w:rPr>
                <w:sz w:val="40"/>
                <w:szCs w:val="40"/>
                <w:lang w:val="en-GB" w:eastAsia="en-US"/>
              </w:rPr>
              <w:t>CB</w:t>
            </w:r>
            <w:r w:rsidR="00D523A9" w:rsidRPr="00D523A9">
              <w:rPr>
                <w:sz w:val="40"/>
                <w:szCs w:val="40"/>
                <w:lang w:val="en-GB" w:eastAsia="en-US"/>
              </w:rPr>
              <w:t>D</w:t>
            </w:r>
            <w:r w:rsidR="00D523A9" w:rsidRPr="00D523A9">
              <w:rPr>
                <w:sz w:val="22"/>
                <w:szCs w:val="22"/>
                <w:lang w:val="en-GB" w:eastAsia="en-US"/>
              </w:rPr>
              <w:t>/SBSTTA/</w:t>
            </w:r>
            <w:r w:rsidR="00EF1616">
              <w:rPr>
                <w:sz w:val="22"/>
                <w:szCs w:val="22"/>
                <w:lang w:eastAsia="en-US"/>
              </w:rPr>
              <w:t>REC/</w:t>
            </w:r>
            <w:r w:rsidR="00D523A9" w:rsidRPr="00D523A9">
              <w:rPr>
                <w:sz w:val="22"/>
                <w:szCs w:val="22"/>
                <w:lang w:val="en-GB" w:eastAsia="en-US"/>
              </w:rPr>
              <w:t>25/</w:t>
            </w:r>
            <w:r w:rsidR="00EF1616">
              <w:rPr>
                <w:sz w:val="22"/>
                <w:szCs w:val="22"/>
                <w:lang w:val="en-GB" w:eastAsia="en-US"/>
              </w:rPr>
              <w:t>7</w:t>
            </w:r>
          </w:p>
        </w:tc>
        <w:tc>
          <w:tcPr>
            <w:tcW w:w="1917" w:type="dxa"/>
            <w:tcBorders>
              <w:top w:val="nil"/>
              <w:left w:val="nil"/>
              <w:bottom w:val="single" w:sz="12" w:space="0" w:color="auto"/>
              <w:right w:val="nil"/>
            </w:tcBorders>
          </w:tcPr>
          <w:p w14:paraId="09689E74" w14:textId="77777777" w:rsidR="00A9471A" w:rsidRPr="001907BE" w:rsidRDefault="001907BE" w:rsidP="00673D90">
            <w:pPr>
              <w:tabs>
                <w:tab w:val="left" w:pos="-720"/>
                <w:tab w:val="left" w:pos="0"/>
              </w:tabs>
              <w:suppressAutoHyphens/>
              <w:jc w:val="center"/>
              <w:rPr>
                <w:b/>
                <w:bCs/>
                <w:rtl/>
                <w:lang w:val="en-US"/>
              </w:rPr>
            </w:pPr>
            <w:r w:rsidRPr="001907BE">
              <w:rPr>
                <w:b/>
                <w:bCs/>
                <w:noProof/>
                <w:lang w:val="en-US"/>
              </w:rPr>
              <w:drawing>
                <wp:anchor distT="0" distB="0" distL="114300" distR="114300" simplePos="0" relativeHeight="251666432" behindDoc="0" locked="0" layoutInCell="1" allowOverlap="1" wp14:anchorId="4AB23E64" wp14:editId="33105473">
                  <wp:simplePos x="0" y="0"/>
                  <wp:positionH relativeFrom="column">
                    <wp:posOffset>-871380</wp:posOffset>
                  </wp:positionH>
                  <wp:positionV relativeFrom="paragraph">
                    <wp:posOffset>23400</wp:posOffset>
                  </wp:positionV>
                  <wp:extent cx="1993130" cy="547200"/>
                  <wp:effectExtent l="19050" t="0" r="71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130" cy="547200"/>
                          </a:xfrm>
                          <a:prstGeom prst="rect">
                            <a:avLst/>
                          </a:prstGeom>
                          <a:noFill/>
                          <a:ln w="9525">
                            <a:noFill/>
                            <a:miter lim="800000"/>
                            <a:headEnd/>
                            <a:tailEnd/>
                          </a:ln>
                        </pic:spPr>
                      </pic:pic>
                    </a:graphicData>
                  </a:graphic>
                </wp:anchor>
              </w:drawing>
            </w:r>
          </w:p>
        </w:tc>
        <w:tc>
          <w:tcPr>
            <w:tcW w:w="1143" w:type="dxa"/>
            <w:tcBorders>
              <w:top w:val="nil"/>
              <w:left w:val="nil"/>
              <w:bottom w:val="single" w:sz="12" w:space="0" w:color="auto"/>
              <w:right w:val="nil"/>
            </w:tcBorders>
          </w:tcPr>
          <w:p w14:paraId="0D9384E9" w14:textId="74D81FF6" w:rsidR="00A9471A" w:rsidRPr="00482021" w:rsidRDefault="00C10D10" w:rsidP="00673D90">
            <w:pPr>
              <w:tabs>
                <w:tab w:val="left" w:pos="-720"/>
              </w:tabs>
              <w:suppressAutoHyphens/>
              <w:spacing w:before="120"/>
              <w:jc w:val="center"/>
            </w:pPr>
            <w:r>
              <w:rPr>
                <w:noProof/>
                <w:lang w:val="en-US" w:eastAsia="en-US"/>
              </w:rPr>
              <w:drawing>
                <wp:anchor distT="0" distB="0" distL="114300" distR="114300" simplePos="0" relativeHeight="251664384" behindDoc="0" locked="0" layoutInCell="1" allowOverlap="1" wp14:anchorId="14849C9E" wp14:editId="37DEAE79">
                  <wp:simplePos x="0" y="0"/>
                  <wp:positionH relativeFrom="column">
                    <wp:posOffset>100330</wp:posOffset>
                  </wp:positionH>
                  <wp:positionV relativeFrom="paragraph">
                    <wp:posOffset>129540</wp:posOffset>
                  </wp:positionV>
                  <wp:extent cx="430530" cy="354330"/>
                  <wp:effectExtent l="0" t="0" r="0" b="0"/>
                  <wp:wrapNone/>
                  <wp:docPr id="4"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F5E9E08" w14:textId="77777777" w:rsidR="00A9471A" w:rsidRPr="00482021" w:rsidRDefault="00A9471A" w:rsidP="00673D90">
            <w:pPr>
              <w:tabs>
                <w:tab w:val="left" w:pos="-720"/>
              </w:tabs>
              <w:suppressAutoHyphens/>
              <w:spacing w:line="120" w:lineRule="auto"/>
            </w:pPr>
          </w:p>
        </w:tc>
      </w:tr>
      <w:tr w:rsidR="00A9471A" w:rsidRPr="00482021" w14:paraId="6E5D4BED" w14:textId="77777777" w:rsidTr="00A46474">
        <w:trPr>
          <w:cantSplit/>
          <w:trHeight w:val="1864"/>
        </w:trPr>
        <w:tc>
          <w:tcPr>
            <w:tcW w:w="4428" w:type="dxa"/>
            <w:tcBorders>
              <w:top w:val="nil"/>
              <w:left w:val="nil"/>
              <w:bottom w:val="single" w:sz="24" w:space="0" w:color="auto"/>
              <w:right w:val="nil"/>
            </w:tcBorders>
          </w:tcPr>
          <w:p w14:paraId="14212102" w14:textId="2377E027" w:rsidR="00D523A9" w:rsidRPr="00D523A9" w:rsidRDefault="00D523A9" w:rsidP="00D523A9">
            <w:pPr>
              <w:spacing w:before="60"/>
              <w:ind w:left="720"/>
              <w:rPr>
                <w:sz w:val="22"/>
                <w:szCs w:val="22"/>
                <w:lang w:val="en-GB"/>
              </w:rPr>
            </w:pPr>
            <w:r w:rsidRPr="00D523A9">
              <w:rPr>
                <w:sz w:val="22"/>
                <w:szCs w:val="22"/>
                <w:lang w:val="en-GB"/>
              </w:rPr>
              <w:t>Distr.</w:t>
            </w:r>
            <w:r w:rsidR="00EF1616">
              <w:rPr>
                <w:sz w:val="22"/>
                <w:szCs w:val="22"/>
                <w:lang w:val="en-GB"/>
              </w:rPr>
              <w:t>:</w:t>
            </w:r>
            <w:r w:rsidRPr="00D523A9">
              <w:rPr>
                <w:sz w:val="22"/>
                <w:szCs w:val="22"/>
                <w:lang w:val="en-GB"/>
              </w:rPr>
              <w:t xml:space="preserve"> </w:t>
            </w:r>
            <w:r w:rsidR="00EF1616">
              <w:rPr>
                <w:sz w:val="22"/>
                <w:szCs w:val="22"/>
                <w:lang w:val="en-GB"/>
              </w:rPr>
              <w:t>General</w:t>
            </w:r>
          </w:p>
          <w:p w14:paraId="596FC3E4" w14:textId="64272ED1" w:rsidR="00D523A9" w:rsidRPr="00D523A9" w:rsidRDefault="00EF1616" w:rsidP="00D523A9">
            <w:pPr>
              <w:ind w:left="720"/>
              <w:rPr>
                <w:sz w:val="22"/>
                <w:szCs w:val="22"/>
                <w:lang w:val="en-GB"/>
              </w:rPr>
            </w:pPr>
            <w:r>
              <w:rPr>
                <w:sz w:val="22"/>
                <w:szCs w:val="22"/>
                <w:lang w:val="en-US"/>
              </w:rPr>
              <w:t>19</w:t>
            </w:r>
            <w:r w:rsidR="00D523A9" w:rsidRPr="00D523A9">
              <w:rPr>
                <w:sz w:val="22"/>
                <w:szCs w:val="22"/>
                <w:lang w:val="en-GB"/>
              </w:rPr>
              <w:t xml:space="preserve"> October 2023</w:t>
            </w:r>
          </w:p>
          <w:p w14:paraId="60E04091" w14:textId="77777777" w:rsidR="00A9471A" w:rsidRPr="00FC32BA" w:rsidRDefault="00A9471A" w:rsidP="00D03664">
            <w:pPr>
              <w:pStyle w:val="Heading5"/>
              <w:tabs>
                <w:tab w:val="left" w:pos="-720"/>
              </w:tabs>
              <w:suppressAutoHyphens/>
              <w:bidi w:val="0"/>
              <w:spacing w:before="0" w:after="0"/>
              <w:ind w:left="720"/>
              <w:rPr>
                <w:rFonts w:ascii="Times New Roman" w:hAnsi="Times New Roman" w:cs="Times New Roman"/>
                <w:b w:val="0"/>
                <w:bCs w:val="0"/>
                <w:lang w:eastAsia="en-US"/>
              </w:rPr>
            </w:pPr>
          </w:p>
          <w:p w14:paraId="1619DE09" w14:textId="77777777" w:rsidR="00A9471A" w:rsidRPr="00FC32BA" w:rsidRDefault="00A9471A" w:rsidP="00D03664">
            <w:pPr>
              <w:pStyle w:val="Heading5"/>
              <w:tabs>
                <w:tab w:val="left" w:pos="-720"/>
              </w:tabs>
              <w:suppressAutoHyphens/>
              <w:bidi w:val="0"/>
              <w:spacing w:before="0" w:after="0"/>
              <w:ind w:left="720"/>
              <w:rPr>
                <w:rFonts w:ascii="Times New Roman" w:hAnsi="Times New Roman" w:cs="Times New Roman"/>
                <w:b w:val="0"/>
                <w:bCs w:val="0"/>
                <w:lang w:eastAsia="en-US"/>
              </w:rPr>
            </w:pPr>
            <w:r w:rsidRPr="00FC32BA">
              <w:rPr>
                <w:rFonts w:ascii="Times New Roman" w:hAnsi="Times New Roman" w:cs="Times New Roman"/>
                <w:b w:val="0"/>
                <w:bCs w:val="0"/>
                <w:szCs w:val="22"/>
                <w:lang w:eastAsia="en-US"/>
              </w:rPr>
              <w:t>Arabic</w:t>
            </w:r>
          </w:p>
          <w:p w14:paraId="7967AD33" w14:textId="2FCE5364" w:rsidR="00A9471A" w:rsidRPr="00FC32BA" w:rsidRDefault="00A9471A" w:rsidP="00D03664">
            <w:pPr>
              <w:tabs>
                <w:tab w:val="left" w:pos="-720"/>
              </w:tabs>
              <w:suppressAutoHyphens/>
              <w:spacing w:after="40"/>
              <w:ind w:left="720"/>
            </w:pPr>
            <w:r w:rsidRPr="00FC32BA">
              <w:rPr>
                <w:sz w:val="22"/>
                <w:szCs w:val="22"/>
              </w:rPr>
              <w:t>Original</w:t>
            </w:r>
            <w:r w:rsidR="00EF1616">
              <w:rPr>
                <w:sz w:val="22"/>
                <w:szCs w:val="22"/>
              </w:rPr>
              <w:t>:</w:t>
            </w:r>
            <w:r w:rsidRPr="00FC32BA">
              <w:rPr>
                <w:sz w:val="22"/>
                <w:szCs w:val="22"/>
              </w:rPr>
              <w:t xml:space="preserve"> English </w:t>
            </w:r>
          </w:p>
        </w:tc>
        <w:tc>
          <w:tcPr>
            <w:tcW w:w="5220" w:type="dxa"/>
            <w:gridSpan w:val="3"/>
            <w:tcBorders>
              <w:top w:val="nil"/>
              <w:left w:val="nil"/>
              <w:bottom w:val="single" w:sz="24" w:space="0" w:color="auto"/>
              <w:right w:val="nil"/>
            </w:tcBorders>
          </w:tcPr>
          <w:p w14:paraId="196C64A2" w14:textId="77777777" w:rsidR="00A9471A" w:rsidRPr="00482021" w:rsidRDefault="00A9471A" w:rsidP="00673D90">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14:anchorId="3E790EE6" wp14:editId="453D5B8E">
                  <wp:simplePos x="0" y="0"/>
                  <wp:positionH relativeFrom="margin">
                    <wp:align>right</wp:align>
                  </wp:positionH>
                  <wp:positionV relativeFrom="margin">
                    <wp:posOffset>57785</wp:posOffset>
                  </wp:positionV>
                  <wp:extent cx="2560320" cy="1026160"/>
                  <wp:effectExtent l="19050" t="0" r="0" b="0"/>
                  <wp:wrapSquare wrapText="bothSides"/>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825D929" w14:textId="77777777" w:rsidR="00C10D10" w:rsidRPr="005A5FD4" w:rsidRDefault="00C10D10" w:rsidP="00C10D10">
      <w:pPr>
        <w:pStyle w:val="Cornernotation"/>
        <w:bidi/>
        <w:ind w:right="6660"/>
        <w:rPr>
          <w:bCs/>
          <w:sz w:val="28"/>
          <w:szCs w:val="28"/>
        </w:rPr>
      </w:pPr>
      <w:bookmarkStart w:id="0" w:name="_Hlk148439570"/>
      <w:r w:rsidRPr="005A5FD4">
        <w:rPr>
          <w:rFonts w:eastAsia="YouYuan" w:cs="Simplified Arabic" w:hint="cs"/>
          <w:b w:val="0"/>
          <w:bCs/>
          <w:kern w:val="2"/>
          <w:sz w:val="28"/>
          <w:szCs w:val="28"/>
          <w:rtl/>
          <w:lang w:val="en-US"/>
        </w:rPr>
        <w:t>الهيئة الفرعية للمشورة العلمية والتقنية والتكنولوجية</w:t>
      </w:r>
    </w:p>
    <w:p w14:paraId="1F08DBE7" w14:textId="77777777" w:rsidR="00C10D10" w:rsidRPr="005A5FD4" w:rsidRDefault="00C10D10" w:rsidP="00C10D10">
      <w:pPr>
        <w:pStyle w:val="Cornernotation"/>
        <w:bidi/>
        <w:rPr>
          <w:b w:val="0"/>
          <w:bCs/>
          <w:sz w:val="22"/>
          <w:szCs w:val="22"/>
        </w:rPr>
      </w:pPr>
      <w:r w:rsidRPr="005A5FD4">
        <w:rPr>
          <w:rFonts w:ascii="Simplified Arabic" w:hAnsi="Simplified Arabic" w:cs="Simplified Arabic"/>
          <w:b w:val="0"/>
          <w:bCs/>
          <w:rtl/>
        </w:rPr>
        <w:t>ال</w:t>
      </w:r>
      <w:r w:rsidRPr="005A5FD4">
        <w:rPr>
          <w:rFonts w:ascii="Simplified Arabic" w:hAnsi="Simplified Arabic" w:cs="Simplified Arabic" w:hint="cs"/>
          <w:b w:val="0"/>
          <w:bCs/>
          <w:rtl/>
        </w:rPr>
        <w:t>اجتماع</w:t>
      </w:r>
      <w:r w:rsidRPr="005A5FD4">
        <w:rPr>
          <w:rFonts w:ascii="Simplified Arabic" w:hAnsi="Simplified Arabic" w:cs="Simplified Arabic"/>
          <w:b w:val="0"/>
          <w:bCs/>
          <w:rtl/>
        </w:rPr>
        <w:t xml:space="preserve"> الخامس والعشرون</w:t>
      </w:r>
      <w:r w:rsidRPr="005A5FD4">
        <w:rPr>
          <w:b w:val="0"/>
          <w:bCs/>
          <w:sz w:val="22"/>
          <w:szCs w:val="22"/>
        </w:rPr>
        <w:t xml:space="preserve"> </w:t>
      </w:r>
    </w:p>
    <w:p w14:paraId="31E8F6E0" w14:textId="77777777" w:rsidR="00C10D10" w:rsidRPr="005A5FD4" w:rsidRDefault="00C10D10" w:rsidP="00C10D10">
      <w:pPr>
        <w:pStyle w:val="Venuedate"/>
        <w:bidi/>
        <w:rPr>
          <w:b/>
          <w:bCs w:val="0"/>
          <w:rtl/>
        </w:rPr>
      </w:pPr>
      <w:r w:rsidRPr="005A5FD4">
        <w:rPr>
          <w:rFonts w:ascii="Simplified Arabic" w:hAnsi="Simplified Arabic" w:cs="Simplified Arabic"/>
          <w:b/>
          <w:bCs w:val="0"/>
          <w:sz w:val="24"/>
          <w:szCs w:val="24"/>
          <w:rtl/>
        </w:rPr>
        <w:t>نيروبي، 15-19 أكتوبر</w:t>
      </w:r>
      <w:r>
        <w:rPr>
          <w:rFonts w:ascii="Simplified Arabic" w:hAnsi="Simplified Arabic" w:cs="Simplified Arabic" w:hint="cs"/>
          <w:b/>
          <w:bCs w:val="0"/>
          <w:sz w:val="24"/>
          <w:szCs w:val="24"/>
          <w:rtl/>
        </w:rPr>
        <w:t>/تشرين الأول</w:t>
      </w:r>
      <w:r w:rsidRPr="005A5FD4">
        <w:rPr>
          <w:rFonts w:ascii="Simplified Arabic" w:hAnsi="Simplified Arabic" w:cs="Simplified Arabic"/>
          <w:b/>
          <w:bCs w:val="0"/>
          <w:sz w:val="24"/>
          <w:szCs w:val="24"/>
          <w:rtl/>
        </w:rPr>
        <w:t xml:space="preserve"> 2023</w:t>
      </w:r>
    </w:p>
    <w:p w14:paraId="5153AD91" w14:textId="4EA76604" w:rsidR="00C10D10" w:rsidRDefault="00036A2B" w:rsidP="00C10D10">
      <w:pPr>
        <w:pStyle w:val="Cornernotation"/>
        <w:bidi/>
        <w:ind w:right="5249"/>
        <w:rPr>
          <w:bCs/>
          <w:rtl/>
        </w:rPr>
      </w:pPr>
      <w:r>
        <w:rPr>
          <w:rFonts w:ascii="Simplified Arabic" w:hAnsi="Simplified Arabic" w:cs="Simplified Arabic" w:hint="cs"/>
          <w:b w:val="0"/>
          <w:rtl/>
        </w:rPr>
        <w:t>البند</w:t>
      </w:r>
      <w:r w:rsidR="009F5811">
        <w:rPr>
          <w:rFonts w:ascii="Simplified Arabic" w:hAnsi="Simplified Arabic" w:cs="Simplified Arabic"/>
          <w:b w:val="0"/>
        </w:rPr>
        <w:t>ا</w:t>
      </w:r>
      <w:r w:rsidR="009F5811">
        <w:rPr>
          <w:rFonts w:ascii="Simplified Arabic" w:hAnsi="Simplified Arabic" w:cs="Simplified Arabic" w:hint="cs"/>
          <w:b w:val="0"/>
          <w:rtl/>
        </w:rPr>
        <w:t xml:space="preserve">ن </w:t>
      </w:r>
      <w:r w:rsidR="00EF1616">
        <w:rPr>
          <w:rFonts w:ascii="Simplified Arabic" w:hAnsi="Simplified Arabic" w:cs="Simplified Arabic" w:hint="cs"/>
          <w:b w:val="0"/>
          <w:rtl/>
          <w:lang w:val="en-US"/>
        </w:rPr>
        <w:t>4</w:t>
      </w:r>
      <w:r w:rsidR="009F5811">
        <w:rPr>
          <w:rFonts w:ascii="Simplified Arabic" w:hAnsi="Simplified Arabic" w:cs="Simplified Arabic" w:hint="cs"/>
          <w:b w:val="0"/>
          <w:rtl/>
          <w:lang w:val="en-US"/>
        </w:rPr>
        <w:t xml:space="preserve"> و</w:t>
      </w:r>
      <w:r w:rsidR="00EF1616">
        <w:rPr>
          <w:rFonts w:ascii="Simplified Arabic" w:hAnsi="Simplified Arabic" w:cs="Simplified Arabic" w:hint="cs"/>
          <w:b w:val="0"/>
          <w:rtl/>
          <w:lang w:val="en-US"/>
        </w:rPr>
        <w:t>6</w:t>
      </w:r>
      <w:r w:rsidR="00D523A9">
        <w:rPr>
          <w:rFonts w:ascii="Simplified Arabic" w:hAnsi="Simplified Arabic" w:cs="Simplified Arabic" w:hint="cs"/>
          <w:b w:val="0"/>
          <w:rtl/>
        </w:rPr>
        <w:t xml:space="preserve"> </w:t>
      </w:r>
      <w:r w:rsidR="00C10D10" w:rsidRPr="005A5FD4">
        <w:rPr>
          <w:rFonts w:ascii="Simplified Arabic" w:hAnsi="Simplified Arabic" w:cs="Simplified Arabic"/>
          <w:b w:val="0"/>
          <w:rtl/>
        </w:rPr>
        <w:t>من جدول الأعمال</w:t>
      </w:r>
    </w:p>
    <w:p w14:paraId="36E07398" w14:textId="75CD461D" w:rsidR="009F5811" w:rsidRDefault="00A468F6" w:rsidP="009F5811">
      <w:pPr>
        <w:suppressLineNumbers/>
        <w:suppressAutoHyphens/>
        <w:kinsoku w:val="0"/>
        <w:overflowPunct w:val="0"/>
        <w:autoSpaceDE w:val="0"/>
        <w:autoSpaceDN w:val="0"/>
        <w:bidi/>
        <w:adjustRightInd w:val="0"/>
        <w:snapToGrid w:val="0"/>
        <w:spacing w:after="120"/>
        <w:ind w:right="5529"/>
        <w:jc w:val="both"/>
        <w:rPr>
          <w:rStyle w:val="hps"/>
          <w:rFonts w:ascii="Simplified Arabic" w:hAnsi="Simplified Arabic" w:cs="Simplified Arabic"/>
          <w:b/>
          <w:bCs/>
          <w:rtl/>
          <w:lang w:val="en-US" w:bidi="ar-EG"/>
        </w:rPr>
      </w:pPr>
      <w:r w:rsidRPr="00A468F6">
        <w:rPr>
          <w:rStyle w:val="hps"/>
          <w:rFonts w:ascii="Simplified Arabic" w:hAnsi="Simplified Arabic" w:cs="Simplified Arabic"/>
          <w:b/>
          <w:bCs/>
          <w:rtl/>
          <w:lang w:val="en-US" w:bidi="ar-EG"/>
        </w:rPr>
        <w:t>النتائج المستخلصة من التقييمات التي أجراها المنبر الحكومي الدولي للعلوم والسياسات في مجال التنوع البيولوجي وخدمات النظم الإيكولوجية والهيئة الحكومية الدولية المعنية بتغير المناخ وآثارها على العمل المضطلع به بموجب الاتفاقية</w:t>
      </w:r>
    </w:p>
    <w:p w14:paraId="4BB58267" w14:textId="5BBF61D6" w:rsidR="00C10D10" w:rsidRPr="00F86785" w:rsidRDefault="009F5811" w:rsidP="009F5811">
      <w:pPr>
        <w:suppressLineNumbers/>
        <w:suppressAutoHyphens/>
        <w:kinsoku w:val="0"/>
        <w:overflowPunct w:val="0"/>
        <w:autoSpaceDE w:val="0"/>
        <w:autoSpaceDN w:val="0"/>
        <w:bidi/>
        <w:adjustRightInd w:val="0"/>
        <w:snapToGrid w:val="0"/>
        <w:spacing w:after="120"/>
        <w:ind w:right="5529"/>
        <w:jc w:val="both"/>
        <w:rPr>
          <w:rStyle w:val="hps"/>
          <w:rFonts w:ascii="Simplified Arabic" w:hAnsi="Simplified Arabic" w:cs="Simplified Arabic"/>
          <w:b/>
          <w:bCs/>
          <w:rtl/>
          <w:lang w:val="en-US"/>
        </w:rPr>
      </w:pPr>
      <w:r w:rsidRPr="009F5811">
        <w:rPr>
          <w:rStyle w:val="hps"/>
          <w:rFonts w:ascii="Simplified Arabic" w:hAnsi="Simplified Arabic" w:cs="Simplified Arabic"/>
          <w:b/>
          <w:bCs/>
          <w:rtl/>
          <w:lang w:val="en-US" w:bidi="ar-EG"/>
        </w:rPr>
        <w:t>الإدارة المستدامة للأحياء البرية</w:t>
      </w:r>
    </w:p>
    <w:p w14:paraId="0D5886DB" w14:textId="77777777" w:rsidR="00C10D10" w:rsidRDefault="00C10D10" w:rsidP="00C10D10">
      <w:pPr>
        <w:pStyle w:val="Cornernotation-Item"/>
        <w:bidi/>
        <w:ind w:right="3264"/>
        <w:rPr>
          <w:rtl/>
        </w:rPr>
      </w:pPr>
    </w:p>
    <w:p w14:paraId="65231E9D" w14:textId="77777777" w:rsidR="00EF1616" w:rsidRPr="00EF1616" w:rsidRDefault="00EF1616" w:rsidP="00EF1616">
      <w:pPr>
        <w:bidi/>
        <w:spacing w:before="240" w:after="120" w:line="216" w:lineRule="auto"/>
        <w:ind w:left="567"/>
        <w:jc w:val="both"/>
        <w:rPr>
          <w:rFonts w:ascii="Simplified Arabic" w:hAnsi="Simplified Arabic" w:cs="Simplified Arabic"/>
          <w:b/>
          <w:bCs/>
          <w:sz w:val="30"/>
          <w:szCs w:val="30"/>
          <w:rtl/>
          <w:lang w:val="en-GB" w:eastAsia="en-US"/>
        </w:rPr>
      </w:pPr>
      <w:r w:rsidRPr="00EF1616">
        <w:rPr>
          <w:rFonts w:ascii="Simplified Arabic" w:hAnsi="Simplified Arabic" w:cs="Simplified Arabic" w:hint="cs"/>
          <w:b/>
          <w:bCs/>
          <w:sz w:val="30"/>
          <w:szCs w:val="30"/>
          <w:rtl/>
          <w:lang w:val="en-GB" w:eastAsia="en-US"/>
        </w:rPr>
        <w:t>توصية اعتمدتها الهيئة الفرعية للمشورة العلمية والتقنية والتكنولوجية في 19 أكتوبر/تشرين الأول 2023</w:t>
      </w:r>
    </w:p>
    <w:p w14:paraId="0EAD3073" w14:textId="31C2EF03" w:rsidR="00C10D10" w:rsidRPr="00F86785" w:rsidRDefault="00EF1616" w:rsidP="00EF1616">
      <w:pPr>
        <w:keepNext/>
        <w:keepLines/>
        <w:tabs>
          <w:tab w:val="left" w:pos="1138"/>
        </w:tabs>
        <w:bidi/>
        <w:spacing w:after="120" w:line="216" w:lineRule="auto"/>
        <w:ind w:left="1138" w:hanging="7"/>
        <w:jc w:val="both"/>
        <w:rPr>
          <w:rFonts w:ascii="Simplified Arabic" w:hAnsi="Simplified Arabic" w:cs="Simplified Arabic"/>
          <w:b/>
          <w:bCs/>
          <w:lang w:val="en-GB"/>
        </w:rPr>
      </w:pPr>
      <w:r w:rsidRPr="00EF1616">
        <w:rPr>
          <w:rFonts w:ascii="Simplified Arabic" w:hAnsi="Simplified Arabic" w:cs="Simplified Arabic" w:hint="cs"/>
          <w:b/>
          <w:bCs/>
          <w:sz w:val="30"/>
          <w:szCs w:val="30"/>
          <w:rtl/>
          <w:lang w:val="en-GB" w:eastAsia="en-US"/>
        </w:rPr>
        <w:t>25/</w:t>
      </w:r>
      <w:r w:rsidR="00A468F6">
        <w:rPr>
          <w:rFonts w:ascii="Simplified Arabic" w:hAnsi="Simplified Arabic" w:cs="Simplified Arabic" w:hint="cs"/>
          <w:b/>
          <w:bCs/>
          <w:sz w:val="30"/>
          <w:szCs w:val="30"/>
          <w:rtl/>
          <w:lang w:val="en-GB" w:eastAsia="en-US"/>
        </w:rPr>
        <w:t>7-</w:t>
      </w:r>
      <w:r w:rsidRPr="00EF1616">
        <w:rPr>
          <w:rFonts w:ascii="Simplified Arabic" w:hAnsi="Simplified Arabic" w:cs="Simplified Arabic"/>
          <w:b/>
          <w:bCs/>
          <w:sz w:val="30"/>
          <w:szCs w:val="30"/>
          <w:rtl/>
          <w:lang w:val="en-GB" w:eastAsia="en-US"/>
        </w:rPr>
        <w:tab/>
        <w:t>الإدارة المستدامة للأحياء البرية</w:t>
      </w:r>
    </w:p>
    <w:p w14:paraId="19CF674C" w14:textId="2C961767" w:rsidR="00C10D10" w:rsidRPr="001C3725" w:rsidRDefault="00EE115A" w:rsidP="001C3725">
      <w:pPr>
        <w:pStyle w:val="ListParagraph"/>
        <w:bidi/>
        <w:spacing w:after="120" w:line="216" w:lineRule="auto"/>
        <w:ind w:firstLine="720"/>
        <w:contextualSpacing w:val="0"/>
        <w:jc w:val="both"/>
        <w:rPr>
          <w:rFonts w:cs="Simplified Arabic"/>
          <w:i/>
          <w:iCs/>
          <w:rtl/>
          <w:lang w:val="en-US"/>
        </w:rPr>
      </w:pPr>
      <w:r w:rsidRPr="00EE115A">
        <w:rPr>
          <w:rFonts w:cs="Simplified Arabic" w:hint="cs"/>
          <w:i/>
          <w:iCs/>
          <w:rtl/>
          <w:lang w:val="en-US"/>
        </w:rPr>
        <w:t>إن</w:t>
      </w:r>
      <w:r w:rsidR="00C10D10" w:rsidRPr="00EE115A">
        <w:rPr>
          <w:rFonts w:cs="Simplified Arabic"/>
          <w:i/>
          <w:iCs/>
          <w:rtl/>
          <w:lang w:val="en-US"/>
        </w:rPr>
        <w:t xml:space="preserve"> الهيئة الفرعية</w:t>
      </w:r>
      <w:r w:rsidR="00C10D10" w:rsidRPr="00EE115A">
        <w:rPr>
          <w:rFonts w:cs="Simplified Arabic" w:hint="cs"/>
          <w:i/>
          <w:iCs/>
          <w:rtl/>
          <w:lang w:val="en-US"/>
        </w:rPr>
        <w:t xml:space="preserve"> للمشورة العلمية والتقنية والتكنولوجية</w:t>
      </w:r>
      <w:r w:rsidRPr="00EE115A">
        <w:rPr>
          <w:rFonts w:cs="Simplified Arabic" w:hint="cs"/>
          <w:i/>
          <w:iCs/>
          <w:rtl/>
          <w:lang w:val="en-US"/>
        </w:rPr>
        <w:t>،</w:t>
      </w:r>
    </w:p>
    <w:p w14:paraId="31FA90AC" w14:textId="3B476EAE" w:rsidR="001C3725" w:rsidRPr="001C3725" w:rsidRDefault="00627CE1">
      <w:pPr>
        <w:numPr>
          <w:ilvl w:val="0"/>
          <w:numId w:val="3"/>
        </w:numPr>
        <w:bidi/>
        <w:spacing w:after="120" w:line="216" w:lineRule="auto"/>
        <w:ind w:left="720" w:firstLine="720"/>
        <w:jc w:val="both"/>
        <w:rPr>
          <w:rFonts w:cs="Simplified Arabic"/>
          <w:rtl/>
          <w:lang w:val="en-US"/>
        </w:rPr>
      </w:pPr>
      <w:r w:rsidRPr="00627CE1">
        <w:rPr>
          <w:rFonts w:cs="Simplified Arabic" w:hint="cs"/>
          <w:i/>
          <w:iCs/>
          <w:rtl/>
          <w:lang w:val="en-US"/>
        </w:rPr>
        <w:t>تحيط علما</w:t>
      </w:r>
      <w:r w:rsidR="001C3725" w:rsidRPr="001C3725">
        <w:rPr>
          <w:rFonts w:cs="Simplified Arabic"/>
          <w:rtl/>
          <w:lang w:val="en-US"/>
        </w:rPr>
        <w:t xml:space="preserve"> </w:t>
      </w:r>
      <w:r>
        <w:rPr>
          <w:rFonts w:cs="Simplified Arabic" w:hint="cs"/>
          <w:rtl/>
          <w:lang w:val="en-US"/>
        </w:rPr>
        <w:t>ب</w:t>
      </w:r>
      <w:r w:rsidR="001C3725" w:rsidRPr="001C3725">
        <w:rPr>
          <w:rFonts w:cs="Simplified Arabic"/>
          <w:rtl/>
          <w:lang w:val="en-US"/>
        </w:rPr>
        <w:t xml:space="preserve">المعلومات التي </w:t>
      </w:r>
      <w:r>
        <w:rPr>
          <w:rFonts w:cs="Simplified Arabic" w:hint="cs"/>
          <w:rtl/>
          <w:lang w:val="en-US"/>
        </w:rPr>
        <w:t>أعد</w:t>
      </w:r>
      <w:r w:rsidR="00EF1616">
        <w:rPr>
          <w:rFonts w:cs="Simplified Arabic" w:hint="cs"/>
          <w:rtl/>
          <w:lang w:val="en-US"/>
        </w:rPr>
        <w:t>ت</w:t>
      </w:r>
      <w:r>
        <w:rPr>
          <w:rFonts w:cs="Simplified Arabic" w:hint="cs"/>
          <w:rtl/>
          <w:lang w:val="en-US"/>
        </w:rPr>
        <w:t>ها</w:t>
      </w:r>
      <w:r w:rsidR="001C3725" w:rsidRPr="001C3725">
        <w:rPr>
          <w:rFonts w:cs="Simplified Arabic"/>
          <w:rtl/>
          <w:lang w:val="en-US"/>
        </w:rPr>
        <w:t xml:space="preserve"> </w:t>
      </w:r>
      <w:r w:rsidR="00EF1616">
        <w:rPr>
          <w:rFonts w:cs="Simplified Arabic" w:hint="cs"/>
          <w:rtl/>
          <w:lang w:val="en-US"/>
        </w:rPr>
        <w:t>الأمانة</w:t>
      </w:r>
      <w:r w:rsidR="001C3725" w:rsidRPr="001C3725">
        <w:rPr>
          <w:rFonts w:cs="Simplified Arabic"/>
          <w:rtl/>
          <w:lang w:val="en-US"/>
        </w:rPr>
        <w:t xml:space="preserve"> بشأن </w:t>
      </w:r>
      <w:r w:rsidR="00635931" w:rsidRPr="00635931">
        <w:rPr>
          <w:rFonts w:cs="Simplified Arabic"/>
          <w:rtl/>
          <w:lang w:val="en-US"/>
        </w:rPr>
        <w:t>المجالات التي تتجاوز قطاع اللحوم البرية التي قد تتطلب إرشادات تكميلية</w:t>
      </w:r>
      <w:r w:rsidR="001C3725" w:rsidRPr="001C3725">
        <w:rPr>
          <w:rFonts w:cs="Simplified Arabic"/>
          <w:rtl/>
          <w:lang w:val="en-US"/>
        </w:rPr>
        <w:t xml:space="preserve">، على النحو الوارد في </w:t>
      </w:r>
      <w:r w:rsidR="00635931">
        <w:rPr>
          <w:rFonts w:cs="Simplified Arabic" w:hint="cs"/>
          <w:rtl/>
          <w:lang w:val="en-US"/>
        </w:rPr>
        <w:t xml:space="preserve">الوثيقة </w:t>
      </w:r>
      <w:r w:rsidR="001C3725" w:rsidRPr="001C3725">
        <w:rPr>
          <w:rFonts w:cs="Simplified Arabic"/>
          <w:lang w:val="en-US"/>
        </w:rPr>
        <w:t>CBD/SBSTTA/25/11</w:t>
      </w:r>
      <w:r w:rsidR="001C3725" w:rsidRPr="001C3725">
        <w:rPr>
          <w:rFonts w:cs="Simplified Arabic"/>
          <w:rtl/>
          <w:lang w:val="en-US"/>
        </w:rPr>
        <w:t>؛</w:t>
      </w:r>
    </w:p>
    <w:p w14:paraId="748CD3C6" w14:textId="77372CB6" w:rsidR="001C3725" w:rsidRPr="001C3725" w:rsidRDefault="00635931">
      <w:pPr>
        <w:numPr>
          <w:ilvl w:val="0"/>
          <w:numId w:val="3"/>
        </w:numPr>
        <w:bidi/>
        <w:spacing w:after="120" w:line="216" w:lineRule="auto"/>
        <w:ind w:left="720" w:firstLine="720"/>
        <w:jc w:val="both"/>
        <w:rPr>
          <w:rFonts w:cs="Simplified Arabic"/>
          <w:rtl/>
          <w:lang w:val="en-US"/>
        </w:rPr>
      </w:pPr>
      <w:r w:rsidRPr="00635931">
        <w:rPr>
          <w:rFonts w:cs="Simplified Arabic" w:hint="cs"/>
          <w:i/>
          <w:iCs/>
          <w:rtl/>
          <w:lang w:val="en-US"/>
        </w:rPr>
        <w:t>تحيط علما</w:t>
      </w:r>
      <w:r w:rsidR="001C3725" w:rsidRPr="00635931">
        <w:rPr>
          <w:rFonts w:cs="Simplified Arabic"/>
          <w:i/>
          <w:iCs/>
          <w:rtl/>
          <w:lang w:val="en-US"/>
        </w:rPr>
        <w:t xml:space="preserve"> أيضا</w:t>
      </w:r>
      <w:r w:rsidR="001C3725" w:rsidRPr="001C3725">
        <w:rPr>
          <w:rFonts w:cs="Simplified Arabic"/>
          <w:rtl/>
          <w:lang w:val="en-US"/>
        </w:rPr>
        <w:t xml:space="preserve"> </w:t>
      </w:r>
      <w:r>
        <w:rPr>
          <w:rFonts w:cs="Simplified Arabic" w:hint="cs"/>
          <w:rtl/>
          <w:lang w:val="en-US"/>
        </w:rPr>
        <w:t>ب</w:t>
      </w:r>
      <w:r w:rsidR="001C3725" w:rsidRPr="001C3725">
        <w:rPr>
          <w:rFonts w:cs="Simplified Arabic"/>
          <w:rtl/>
          <w:lang w:val="en-US"/>
        </w:rPr>
        <w:t xml:space="preserve">الأهداف المواضيعية الخمسة المدرجة في </w:t>
      </w:r>
      <w:r w:rsidR="00EF1616">
        <w:rPr>
          <w:rFonts w:cs="Simplified Arabic" w:hint="cs"/>
          <w:rtl/>
          <w:lang w:val="en-US"/>
        </w:rPr>
        <w:t>خطة</w:t>
      </w:r>
      <w:r w:rsidR="001C3725" w:rsidRPr="001C3725">
        <w:rPr>
          <w:rFonts w:cs="Simplified Arabic"/>
          <w:rtl/>
          <w:lang w:val="en-US"/>
        </w:rPr>
        <w:t xml:space="preserve"> عمل </w:t>
      </w:r>
      <w:r w:rsidR="00EF1616">
        <w:rPr>
          <w:rFonts w:cs="Simplified Arabic" w:hint="cs"/>
          <w:rtl/>
          <w:lang w:val="en-US"/>
        </w:rPr>
        <w:t>ا</w:t>
      </w:r>
      <w:r w:rsidR="001C3725" w:rsidRPr="001C3725">
        <w:rPr>
          <w:rFonts w:cs="Simplified Arabic"/>
          <w:rtl/>
          <w:lang w:val="en-US"/>
        </w:rPr>
        <w:t xml:space="preserve">لشراكة التعاونية </w:t>
      </w:r>
      <w:r>
        <w:rPr>
          <w:rFonts w:cs="Simplified Arabic" w:hint="cs"/>
          <w:rtl/>
          <w:lang w:val="en-US"/>
        </w:rPr>
        <w:t>بشأن</w:t>
      </w:r>
      <w:r w:rsidR="001C3725" w:rsidRPr="001C3725">
        <w:rPr>
          <w:rFonts w:cs="Simplified Arabic"/>
          <w:rtl/>
          <w:lang w:val="en-US"/>
        </w:rPr>
        <w:t xml:space="preserve"> الإدارة المستدامة </w:t>
      </w:r>
      <w:r w:rsidR="006E5098">
        <w:rPr>
          <w:rFonts w:cs="Simplified Arabic" w:hint="cs"/>
          <w:rtl/>
          <w:lang w:val="en-US"/>
        </w:rPr>
        <w:t>للأحياء</w:t>
      </w:r>
      <w:r w:rsidR="001C3725" w:rsidRPr="001C3725">
        <w:rPr>
          <w:rFonts w:cs="Simplified Arabic"/>
          <w:rtl/>
          <w:lang w:val="en-US"/>
        </w:rPr>
        <w:t xml:space="preserve"> البرية</w:t>
      </w:r>
      <w:r w:rsidR="00EF1616">
        <w:rPr>
          <w:rFonts w:cs="Simplified Arabic" w:hint="cs"/>
          <w:rtl/>
          <w:lang w:val="en-US"/>
        </w:rPr>
        <w:t xml:space="preserve"> للفترة 2023-2025</w:t>
      </w:r>
      <w:r w:rsidR="001C3725" w:rsidRPr="001C3725">
        <w:rPr>
          <w:rFonts w:cs="Simplified Arabic"/>
          <w:rtl/>
          <w:lang w:val="en-US"/>
        </w:rPr>
        <w:t xml:space="preserve">، بما في ذلك </w:t>
      </w:r>
      <w:r w:rsidR="00E95970">
        <w:rPr>
          <w:rFonts w:cs="Simplified Arabic" w:hint="cs"/>
          <w:rtl/>
          <w:lang w:val="en-US"/>
        </w:rPr>
        <w:t>ل</w:t>
      </w:r>
      <w:r w:rsidR="001C3725" w:rsidRPr="001C3725">
        <w:rPr>
          <w:rFonts w:cs="Simplified Arabic"/>
          <w:rtl/>
          <w:lang w:val="en-US"/>
        </w:rPr>
        <w:t>دعم تنفيذ إطار كونمينغ-مونتريال العالمي للتنوع البيولوجي؛</w:t>
      </w:r>
    </w:p>
    <w:p w14:paraId="59A54319" w14:textId="19F30421" w:rsidR="001C3725" w:rsidRPr="001C3725" w:rsidRDefault="006E5098">
      <w:pPr>
        <w:numPr>
          <w:ilvl w:val="0"/>
          <w:numId w:val="3"/>
        </w:numPr>
        <w:bidi/>
        <w:spacing w:after="120" w:line="216" w:lineRule="auto"/>
        <w:ind w:left="720" w:firstLine="720"/>
        <w:jc w:val="both"/>
        <w:rPr>
          <w:rFonts w:cs="Simplified Arabic"/>
          <w:rtl/>
          <w:lang w:val="en-US"/>
        </w:rPr>
      </w:pPr>
      <w:r w:rsidRPr="006E5098">
        <w:rPr>
          <w:rFonts w:cs="Simplified Arabic" w:hint="cs"/>
          <w:i/>
          <w:iCs/>
          <w:rtl/>
          <w:lang w:val="en-US"/>
        </w:rPr>
        <w:t>تحيط علما</w:t>
      </w:r>
      <w:r w:rsidR="001C3725" w:rsidRPr="006E5098">
        <w:rPr>
          <w:rFonts w:cs="Simplified Arabic"/>
          <w:i/>
          <w:iCs/>
          <w:rtl/>
          <w:lang w:val="en-US"/>
        </w:rPr>
        <w:t xml:space="preserve"> كذلك</w:t>
      </w:r>
      <w:r w:rsidR="001C3725" w:rsidRPr="001C3725">
        <w:rPr>
          <w:rFonts w:cs="Simplified Arabic"/>
          <w:rtl/>
          <w:lang w:val="en-US"/>
        </w:rPr>
        <w:t xml:space="preserve"> </w:t>
      </w:r>
      <w:r w:rsidR="00E95970">
        <w:rPr>
          <w:rFonts w:cs="Simplified Arabic" w:hint="cs"/>
          <w:rtl/>
          <w:lang w:val="en-US"/>
        </w:rPr>
        <w:t>بوجهات النظر</w:t>
      </w:r>
      <w:r w:rsidR="001C3725" w:rsidRPr="001C3725">
        <w:rPr>
          <w:rFonts w:cs="Simplified Arabic"/>
          <w:rtl/>
          <w:lang w:val="en-US"/>
        </w:rPr>
        <w:t xml:space="preserve"> التي أعربت عنها الأطراف في الاجتماع الخامس والعشرين للهيئة الفرعية للمشورة العلمية والتقنية والتكنولوجية بشأن المجالات الإضافية التي يمكن أن تستفيد من المزيد من العمل في إطار اتفاقية</w:t>
      </w:r>
      <w:r w:rsidR="00CB0E83">
        <w:rPr>
          <w:rFonts w:cs="Simplified Arabic" w:hint="cs"/>
          <w:rtl/>
          <w:lang w:val="en-US"/>
        </w:rPr>
        <w:t xml:space="preserve"> التنوع البيولوجي</w:t>
      </w:r>
      <w:r w:rsidR="001C3725" w:rsidRPr="001C3725">
        <w:rPr>
          <w:rFonts w:cs="Simplified Arabic"/>
          <w:rtl/>
          <w:lang w:val="en-US"/>
        </w:rPr>
        <w:t xml:space="preserve">، بما في ذلك </w:t>
      </w:r>
      <w:r w:rsidR="00E95970">
        <w:rPr>
          <w:rFonts w:cs="Simplified Arabic" w:hint="cs"/>
          <w:rtl/>
          <w:lang w:val="en-US"/>
        </w:rPr>
        <w:t xml:space="preserve">بشأن </w:t>
      </w:r>
      <w:r w:rsidR="001C3725" w:rsidRPr="001C3725">
        <w:rPr>
          <w:rFonts w:cs="Simplified Arabic"/>
          <w:rtl/>
          <w:lang w:val="en-US"/>
        </w:rPr>
        <w:t xml:space="preserve">القضايا التي يتناولها </w:t>
      </w:r>
      <w:r w:rsidRPr="006E5098">
        <w:rPr>
          <w:rFonts w:cs="Simplified Arabic"/>
          <w:i/>
          <w:iCs/>
          <w:rtl/>
          <w:lang w:val="en-US"/>
        </w:rPr>
        <w:t xml:space="preserve">تقرير التقييم </w:t>
      </w:r>
      <w:r w:rsidR="00EF1616">
        <w:rPr>
          <w:rFonts w:cs="Simplified Arabic" w:hint="cs"/>
          <w:i/>
          <w:iCs/>
          <w:rtl/>
          <w:lang w:val="en-US"/>
        </w:rPr>
        <w:t xml:space="preserve">المواضيعي </w:t>
      </w:r>
      <w:r w:rsidRPr="006E5098">
        <w:rPr>
          <w:rFonts w:cs="Simplified Arabic"/>
          <w:i/>
          <w:iCs/>
          <w:rtl/>
          <w:lang w:val="en-US"/>
        </w:rPr>
        <w:t xml:space="preserve">بشأن الاستخدام المستدام للأنواع البرية </w:t>
      </w:r>
      <w:r w:rsidRPr="00E95970">
        <w:rPr>
          <w:rFonts w:cs="Simplified Arabic"/>
          <w:rtl/>
          <w:lang w:val="en-US"/>
        </w:rPr>
        <w:t>الصادر عن المنبر الحكومي الدولي للعلوم والسياسات في مجال التنوع البيولوجي وخدمات النظم الإيكولوجية</w:t>
      </w:r>
      <w:r w:rsidRPr="006E5098">
        <w:rPr>
          <w:rFonts w:cs="Simplified Arabic"/>
          <w:rtl/>
          <w:lang w:val="en-US"/>
        </w:rPr>
        <w:t xml:space="preserve"> </w:t>
      </w:r>
      <w:r w:rsidR="001C3725" w:rsidRPr="001C3725">
        <w:rPr>
          <w:rFonts w:cs="Simplified Arabic"/>
          <w:rtl/>
          <w:lang w:val="en-US"/>
        </w:rPr>
        <w:t xml:space="preserve">التي لم </w:t>
      </w:r>
      <w:r w:rsidR="00E95970">
        <w:rPr>
          <w:rFonts w:cs="Simplified Arabic" w:hint="cs"/>
          <w:rtl/>
          <w:lang w:val="en-US"/>
        </w:rPr>
        <w:t>تُدرج</w:t>
      </w:r>
      <w:r w:rsidR="001C3725" w:rsidRPr="001C3725">
        <w:rPr>
          <w:rFonts w:cs="Simplified Arabic"/>
          <w:rtl/>
          <w:lang w:val="en-US"/>
        </w:rPr>
        <w:t xml:space="preserve"> في </w:t>
      </w:r>
      <w:r>
        <w:rPr>
          <w:rFonts w:cs="Simplified Arabic" w:hint="cs"/>
          <w:rtl/>
          <w:lang w:val="en-US"/>
        </w:rPr>
        <w:t xml:space="preserve">الوثيقة </w:t>
      </w:r>
      <w:r w:rsidR="001C3725" w:rsidRPr="001C3725">
        <w:rPr>
          <w:rFonts w:cs="Simplified Arabic"/>
          <w:lang w:val="en-US"/>
        </w:rPr>
        <w:t>CBD/SBSTTA/25/11</w:t>
      </w:r>
      <w:r w:rsidR="001C3725" w:rsidRPr="001C3725">
        <w:rPr>
          <w:rFonts w:cs="Simplified Arabic"/>
          <w:rtl/>
          <w:lang w:val="en-US"/>
        </w:rPr>
        <w:t>؛</w:t>
      </w:r>
    </w:p>
    <w:p w14:paraId="340BECC6" w14:textId="6086096F" w:rsidR="001C3725" w:rsidRPr="001C3725" w:rsidRDefault="006E5098">
      <w:pPr>
        <w:numPr>
          <w:ilvl w:val="0"/>
          <w:numId w:val="3"/>
        </w:numPr>
        <w:bidi/>
        <w:spacing w:after="120" w:line="216" w:lineRule="auto"/>
        <w:ind w:left="720" w:firstLine="720"/>
        <w:jc w:val="both"/>
        <w:rPr>
          <w:rFonts w:cs="Simplified Arabic"/>
          <w:rtl/>
          <w:lang w:val="en-US"/>
        </w:rPr>
      </w:pPr>
      <w:r w:rsidRPr="006E5098">
        <w:rPr>
          <w:rFonts w:cs="Simplified Arabic" w:hint="cs"/>
          <w:i/>
          <w:iCs/>
          <w:rtl/>
          <w:lang w:val="en-US"/>
        </w:rPr>
        <w:lastRenderedPageBreak/>
        <w:t>تشير</w:t>
      </w:r>
      <w:r>
        <w:rPr>
          <w:rFonts w:cs="Simplified Arabic" w:hint="cs"/>
          <w:rtl/>
          <w:lang w:val="en-US"/>
        </w:rPr>
        <w:t xml:space="preserve"> إلى</w:t>
      </w:r>
      <w:r w:rsidR="001C3725" w:rsidRPr="001C3725">
        <w:rPr>
          <w:rFonts w:cs="Simplified Arabic"/>
          <w:rtl/>
          <w:lang w:val="en-US"/>
        </w:rPr>
        <w:t xml:space="preserve"> أن</w:t>
      </w:r>
      <w:r w:rsidR="00B02D13">
        <w:rPr>
          <w:rFonts w:cs="Simplified Arabic" w:hint="cs"/>
          <w:rtl/>
          <w:lang w:val="en-US"/>
        </w:rPr>
        <w:t>ه ينبغي على</w:t>
      </w:r>
      <w:r w:rsidR="001C3725" w:rsidRPr="001C3725">
        <w:rPr>
          <w:rFonts w:cs="Simplified Arabic"/>
          <w:rtl/>
          <w:lang w:val="en-US"/>
        </w:rPr>
        <w:t xml:space="preserve"> الإرشادات الإضافية بشأن الإدارة المستدامة </w:t>
      </w:r>
      <w:r w:rsidR="00B02D13">
        <w:rPr>
          <w:rFonts w:cs="Simplified Arabic" w:hint="cs"/>
          <w:rtl/>
          <w:lang w:val="en-US"/>
        </w:rPr>
        <w:t>للأحياء</w:t>
      </w:r>
      <w:r w:rsidR="001C3725" w:rsidRPr="001C3725">
        <w:rPr>
          <w:rFonts w:cs="Simplified Arabic"/>
          <w:rtl/>
          <w:lang w:val="en-US"/>
        </w:rPr>
        <w:t xml:space="preserve"> البرية </w:t>
      </w:r>
      <w:r w:rsidR="00B02D13">
        <w:rPr>
          <w:rFonts w:cs="Simplified Arabic" w:hint="cs"/>
          <w:rtl/>
          <w:lang w:val="en-US"/>
        </w:rPr>
        <w:t>التي تتجاوز</w:t>
      </w:r>
      <w:r w:rsidR="001C3725" w:rsidRPr="001C3725">
        <w:rPr>
          <w:rFonts w:cs="Simplified Arabic"/>
          <w:rtl/>
          <w:lang w:val="en-US"/>
        </w:rPr>
        <w:t xml:space="preserve"> قطاع اللحوم البرية أن تساهم في تنفيذ </w:t>
      </w:r>
      <w:r w:rsidR="00E95970" w:rsidRPr="001C3725">
        <w:rPr>
          <w:rFonts w:cs="Simplified Arabic"/>
          <w:rtl/>
          <w:lang w:val="en-US"/>
        </w:rPr>
        <w:t xml:space="preserve">غايات </w:t>
      </w:r>
      <w:r w:rsidR="00E95970">
        <w:rPr>
          <w:rFonts w:cs="Simplified Arabic" w:hint="cs"/>
          <w:rtl/>
          <w:lang w:val="en-US"/>
        </w:rPr>
        <w:t>و</w:t>
      </w:r>
      <w:r w:rsidR="001C3725" w:rsidRPr="001C3725">
        <w:rPr>
          <w:rFonts w:cs="Simplified Arabic"/>
          <w:rtl/>
          <w:lang w:val="en-US"/>
        </w:rPr>
        <w:t>أهداف الإطار</w:t>
      </w:r>
      <w:r w:rsidR="00B02D13">
        <w:rPr>
          <w:rFonts w:cs="Simplified Arabic" w:hint="cs"/>
          <w:rtl/>
          <w:lang w:val="en-US"/>
        </w:rPr>
        <w:t>، باعتبار أن ذلك يمثل هدفها الرئيسي</w:t>
      </w:r>
      <w:r w:rsidR="001C3725" w:rsidRPr="001C3725">
        <w:rPr>
          <w:rFonts w:cs="Simplified Arabic"/>
          <w:rtl/>
          <w:lang w:val="en-US"/>
        </w:rPr>
        <w:t>؛</w:t>
      </w:r>
    </w:p>
    <w:p w14:paraId="19923642" w14:textId="5317560F" w:rsidR="00CB0E83" w:rsidRDefault="00B02D13">
      <w:pPr>
        <w:numPr>
          <w:ilvl w:val="0"/>
          <w:numId w:val="3"/>
        </w:numPr>
        <w:bidi/>
        <w:spacing w:after="120" w:line="216" w:lineRule="auto"/>
        <w:ind w:left="720" w:firstLine="720"/>
        <w:jc w:val="both"/>
        <w:rPr>
          <w:rFonts w:cs="Simplified Arabic"/>
          <w:lang w:val="en-US"/>
        </w:rPr>
      </w:pPr>
      <w:r w:rsidRPr="00B02D13">
        <w:rPr>
          <w:rFonts w:cs="Simplified Arabic" w:hint="cs"/>
          <w:i/>
          <w:iCs/>
          <w:rtl/>
          <w:lang w:val="en-US"/>
        </w:rPr>
        <w:t>تطلب</w:t>
      </w:r>
      <w:r w:rsidR="001C3725" w:rsidRPr="001C3725">
        <w:rPr>
          <w:rFonts w:cs="Simplified Arabic"/>
          <w:rtl/>
          <w:lang w:val="en-US"/>
        </w:rPr>
        <w:t xml:space="preserve"> إلى الأمين التنفيذي أن </w:t>
      </w:r>
      <w:r w:rsidR="00A138C3">
        <w:rPr>
          <w:rFonts w:cs="Simplified Arabic" w:hint="cs"/>
          <w:rtl/>
          <w:lang w:val="en-US"/>
        </w:rPr>
        <w:t>ي</w:t>
      </w:r>
      <w:r>
        <w:rPr>
          <w:rFonts w:cs="Simplified Arabic" w:hint="cs"/>
          <w:rtl/>
          <w:lang w:val="en-US"/>
        </w:rPr>
        <w:t>تعاون</w:t>
      </w:r>
      <w:r w:rsidR="001C3725" w:rsidRPr="001C3725">
        <w:rPr>
          <w:rFonts w:cs="Simplified Arabic"/>
          <w:rtl/>
          <w:lang w:val="en-US"/>
        </w:rPr>
        <w:t xml:space="preserve"> مع الشراكة التعاونية بشأن الإدارة المستدامة </w:t>
      </w:r>
      <w:r>
        <w:rPr>
          <w:rFonts w:cs="Simplified Arabic" w:hint="cs"/>
          <w:rtl/>
          <w:lang w:val="en-US"/>
        </w:rPr>
        <w:t>للأحياء</w:t>
      </w:r>
      <w:r w:rsidR="001C3725" w:rsidRPr="001C3725">
        <w:rPr>
          <w:rFonts w:cs="Simplified Arabic"/>
          <w:rtl/>
          <w:lang w:val="en-US"/>
        </w:rPr>
        <w:t xml:space="preserve"> البرية </w:t>
      </w:r>
      <w:r>
        <w:rPr>
          <w:rFonts w:cs="Simplified Arabic" w:hint="cs"/>
          <w:rtl/>
          <w:lang w:val="en-US"/>
        </w:rPr>
        <w:t>ل</w:t>
      </w:r>
      <w:r w:rsidR="001C3725" w:rsidRPr="001C3725">
        <w:rPr>
          <w:rFonts w:cs="Simplified Arabic"/>
          <w:rtl/>
          <w:lang w:val="en-US"/>
        </w:rPr>
        <w:t>إجراء</w:t>
      </w:r>
      <w:r w:rsidR="00CB0E83">
        <w:rPr>
          <w:rFonts w:cs="Simplified Arabic" w:hint="cs"/>
          <w:rtl/>
          <w:lang w:val="en-US"/>
        </w:rPr>
        <w:t>، بما يتماشى مع ولاية الاتفاقية وغايات وأهداف الإطار،</w:t>
      </w:r>
      <w:r w:rsidR="001C3725" w:rsidRPr="001C3725">
        <w:rPr>
          <w:rFonts w:cs="Simplified Arabic"/>
          <w:rtl/>
          <w:lang w:val="en-US"/>
        </w:rPr>
        <w:t xml:space="preserve"> مزيد من </w:t>
      </w:r>
      <w:r>
        <w:rPr>
          <w:rFonts w:cs="Simplified Arabic" w:hint="cs"/>
          <w:rtl/>
          <w:lang w:val="en-US"/>
        </w:rPr>
        <w:t>ال</w:t>
      </w:r>
      <w:r w:rsidR="001C3725" w:rsidRPr="001C3725">
        <w:rPr>
          <w:rFonts w:cs="Simplified Arabic"/>
          <w:rtl/>
          <w:lang w:val="en-US"/>
        </w:rPr>
        <w:t xml:space="preserve">تحليل </w:t>
      </w:r>
      <w:r>
        <w:rPr>
          <w:rFonts w:cs="Simplified Arabic" w:hint="cs"/>
          <w:rtl/>
          <w:lang w:val="en-US"/>
        </w:rPr>
        <w:t>ل</w:t>
      </w:r>
      <w:r w:rsidR="001C3725" w:rsidRPr="001C3725">
        <w:rPr>
          <w:rFonts w:cs="Simplified Arabic"/>
          <w:rtl/>
          <w:lang w:val="en-US"/>
        </w:rPr>
        <w:t xml:space="preserve">لثغرات </w:t>
      </w:r>
      <w:r w:rsidR="00DE775A">
        <w:rPr>
          <w:rFonts w:cs="Simplified Arabic" w:hint="cs"/>
          <w:rtl/>
          <w:lang w:val="en-US"/>
        </w:rPr>
        <w:t>بهدف</w:t>
      </w:r>
      <w:r>
        <w:rPr>
          <w:rFonts w:cs="Simplified Arabic" w:hint="cs"/>
          <w:rtl/>
          <w:lang w:val="en-US"/>
        </w:rPr>
        <w:t xml:space="preserve"> </w:t>
      </w:r>
      <w:r w:rsidR="001C3725" w:rsidRPr="001C3725">
        <w:rPr>
          <w:rFonts w:cs="Simplified Arabic"/>
          <w:rtl/>
          <w:lang w:val="en-US"/>
        </w:rPr>
        <w:t>تحديد المجالات التي لا تغطيها</w:t>
      </w:r>
      <w:r w:rsidR="00A15EE3">
        <w:rPr>
          <w:rFonts w:cs="Simplified Arabic" w:hint="cs"/>
          <w:rtl/>
          <w:lang w:val="en-US"/>
        </w:rPr>
        <w:t xml:space="preserve"> بشكل كاف</w:t>
      </w:r>
      <w:r w:rsidR="001C3725" w:rsidRPr="001C3725">
        <w:rPr>
          <w:rFonts w:cs="Simplified Arabic"/>
          <w:rtl/>
          <w:lang w:val="en-US"/>
        </w:rPr>
        <w:t xml:space="preserve"> الإرشادات الحالية </w:t>
      </w:r>
      <w:r w:rsidR="00A15EE3">
        <w:rPr>
          <w:rFonts w:cs="Simplified Arabic" w:hint="cs"/>
          <w:rtl/>
          <w:lang w:val="en-US"/>
        </w:rPr>
        <w:t>التي</w:t>
      </w:r>
      <w:r w:rsidR="001C3725" w:rsidRPr="001C3725">
        <w:rPr>
          <w:rFonts w:cs="Simplified Arabic"/>
          <w:rtl/>
          <w:lang w:val="en-US"/>
        </w:rPr>
        <w:t xml:space="preserve"> </w:t>
      </w:r>
      <w:r w:rsidR="00CB0E83">
        <w:rPr>
          <w:rFonts w:cs="Simplified Arabic" w:hint="cs"/>
          <w:rtl/>
          <w:lang w:val="en-US"/>
        </w:rPr>
        <w:t>وضعت بموجب</w:t>
      </w:r>
      <w:r w:rsidR="001C3725" w:rsidRPr="001C3725">
        <w:rPr>
          <w:rFonts w:cs="Simplified Arabic"/>
          <w:rtl/>
          <w:lang w:val="en-US"/>
        </w:rPr>
        <w:t xml:space="preserve"> الاتفاقات البيئية المتعددة الأطراف ذات الصلة والمنظمات الحكومية الدولية المختصة</w:t>
      </w:r>
      <w:r w:rsidR="00CB0E83">
        <w:rPr>
          <w:rFonts w:cs="Simplified Arabic" w:hint="cs"/>
          <w:rtl/>
          <w:lang w:val="en-US"/>
        </w:rPr>
        <w:t>؛</w:t>
      </w:r>
    </w:p>
    <w:p w14:paraId="488747D6" w14:textId="7BE94058" w:rsidR="001C3725" w:rsidRPr="001C3725" w:rsidRDefault="00CB0E83" w:rsidP="00CB0E83">
      <w:pPr>
        <w:numPr>
          <w:ilvl w:val="0"/>
          <w:numId w:val="3"/>
        </w:numPr>
        <w:bidi/>
        <w:spacing w:after="120" w:line="216" w:lineRule="auto"/>
        <w:ind w:left="720" w:firstLine="720"/>
        <w:jc w:val="both"/>
        <w:rPr>
          <w:rFonts w:cs="Simplified Arabic"/>
          <w:rtl/>
          <w:lang w:val="en-US"/>
        </w:rPr>
      </w:pPr>
      <w:r>
        <w:rPr>
          <w:rFonts w:cs="Simplified Arabic" w:hint="cs"/>
          <w:i/>
          <w:iCs/>
          <w:rtl/>
          <w:lang w:val="en-US"/>
        </w:rPr>
        <w:t>يطلب أيضا</w:t>
      </w:r>
      <w:r w:rsidRPr="00CB0E83">
        <w:rPr>
          <w:rFonts w:cs="Simplified Arabic" w:hint="cs"/>
          <w:rtl/>
          <w:lang w:val="en-US"/>
        </w:rPr>
        <w:t xml:space="preserve"> إلى الأم</w:t>
      </w:r>
      <w:r>
        <w:rPr>
          <w:rFonts w:cs="Simplified Arabic" w:hint="cs"/>
          <w:rtl/>
          <w:lang w:val="en-US"/>
        </w:rPr>
        <w:t>ين التنفيذي</w:t>
      </w:r>
      <w:r w:rsidR="001C3725" w:rsidRPr="001C3725">
        <w:rPr>
          <w:rFonts w:cs="Simplified Arabic"/>
          <w:rtl/>
          <w:lang w:val="en-US"/>
        </w:rPr>
        <w:t xml:space="preserve"> </w:t>
      </w:r>
      <w:r>
        <w:rPr>
          <w:rFonts w:cs="Simplified Arabic" w:hint="cs"/>
          <w:rtl/>
          <w:lang w:val="en-US"/>
        </w:rPr>
        <w:t xml:space="preserve">أن يراعي، عند إجراء </w:t>
      </w:r>
      <w:r w:rsidR="00CA167C">
        <w:rPr>
          <w:rFonts w:cs="Simplified Arabic" w:hint="cs"/>
          <w:rtl/>
          <w:lang w:val="en-US"/>
        </w:rPr>
        <w:t>ال</w:t>
      </w:r>
      <w:r>
        <w:rPr>
          <w:rFonts w:cs="Simplified Arabic" w:hint="cs"/>
          <w:rtl/>
          <w:lang w:val="en-US"/>
        </w:rPr>
        <w:t xml:space="preserve">تحليل </w:t>
      </w:r>
      <w:r w:rsidR="00CA167C">
        <w:rPr>
          <w:rFonts w:cs="Simplified Arabic" w:hint="cs"/>
          <w:rtl/>
          <w:lang w:val="en-US"/>
        </w:rPr>
        <w:t xml:space="preserve">الإضافي </w:t>
      </w:r>
      <w:r>
        <w:rPr>
          <w:rFonts w:cs="Simplified Arabic" w:hint="cs"/>
          <w:rtl/>
          <w:lang w:val="en-US"/>
        </w:rPr>
        <w:t>ل</w:t>
      </w:r>
      <w:r w:rsidR="00EF1616">
        <w:rPr>
          <w:rFonts w:cs="Simplified Arabic" w:hint="cs"/>
          <w:rtl/>
          <w:lang w:val="en-US"/>
        </w:rPr>
        <w:t>ل</w:t>
      </w:r>
      <w:r>
        <w:rPr>
          <w:rFonts w:cs="Simplified Arabic" w:hint="cs"/>
          <w:rtl/>
          <w:lang w:val="en-US"/>
        </w:rPr>
        <w:t>ثغرات الم</w:t>
      </w:r>
      <w:r w:rsidR="00EF1616">
        <w:rPr>
          <w:rFonts w:cs="Simplified Arabic" w:hint="cs"/>
          <w:rtl/>
          <w:lang w:val="en-US"/>
        </w:rPr>
        <w:t>ش</w:t>
      </w:r>
      <w:r>
        <w:rPr>
          <w:rFonts w:cs="Simplified Arabic" w:hint="cs"/>
          <w:rtl/>
          <w:lang w:val="en-US"/>
        </w:rPr>
        <w:t>ار إليه في الفقرة</w:t>
      </w:r>
      <w:r w:rsidR="00CA167C">
        <w:rPr>
          <w:rFonts w:cs="Simplified Arabic" w:hint="eastAsia"/>
          <w:rtl/>
          <w:lang w:val="en-US"/>
        </w:rPr>
        <w:t> </w:t>
      </w:r>
      <w:r>
        <w:rPr>
          <w:rFonts w:cs="Simplified Arabic" w:hint="cs"/>
          <w:rtl/>
          <w:lang w:val="en-US"/>
        </w:rPr>
        <w:t>5</w:t>
      </w:r>
      <w:r w:rsidR="00EF1616">
        <w:rPr>
          <w:rFonts w:cs="Simplified Arabic" w:hint="cs"/>
          <w:rtl/>
          <w:lang w:val="en-US"/>
        </w:rPr>
        <w:t xml:space="preserve"> أعلاه</w:t>
      </w:r>
      <w:r>
        <w:rPr>
          <w:rFonts w:cs="Simplified Arabic" w:hint="cs"/>
          <w:rtl/>
          <w:lang w:val="en-US"/>
        </w:rPr>
        <w:t>،</w:t>
      </w:r>
      <w:r w:rsidR="001C3725" w:rsidRPr="001C3725">
        <w:rPr>
          <w:rFonts w:cs="Simplified Arabic"/>
          <w:rtl/>
          <w:lang w:val="en-US"/>
        </w:rPr>
        <w:t xml:space="preserve"> </w:t>
      </w:r>
      <w:r>
        <w:rPr>
          <w:rFonts w:cs="Simplified Arabic" w:hint="cs"/>
          <w:rtl/>
          <w:lang w:val="en-US"/>
        </w:rPr>
        <w:t>بما يتماشى مع ولاية الاتفاقية وغايات وأهداف الإطار،</w:t>
      </w:r>
      <w:r w:rsidRPr="001C3725">
        <w:rPr>
          <w:rFonts w:cs="Simplified Arabic"/>
          <w:rtl/>
          <w:lang w:val="en-US"/>
        </w:rPr>
        <w:t xml:space="preserve"> </w:t>
      </w:r>
      <w:r w:rsidR="001C3725" w:rsidRPr="001C3725">
        <w:rPr>
          <w:rFonts w:cs="Simplified Arabic"/>
          <w:rtl/>
          <w:lang w:val="en-US"/>
        </w:rPr>
        <w:t xml:space="preserve">العناصر الرئيسية السبعة للسياسة الفعالة للاستخدام المستدام للأنواع البرية المحددة في </w:t>
      </w:r>
      <w:r w:rsidR="00A15EE3" w:rsidRPr="00A15EE3">
        <w:rPr>
          <w:rFonts w:cs="Simplified Arabic"/>
          <w:i/>
          <w:iCs/>
          <w:rtl/>
          <w:lang w:val="en-US"/>
        </w:rPr>
        <w:t xml:space="preserve">تقرير التقييم </w:t>
      </w:r>
      <w:r w:rsidR="00EF1616">
        <w:rPr>
          <w:rFonts w:cs="Simplified Arabic" w:hint="cs"/>
          <w:i/>
          <w:iCs/>
          <w:rtl/>
          <w:lang w:val="en-US"/>
        </w:rPr>
        <w:t xml:space="preserve">المواضيعي </w:t>
      </w:r>
      <w:r w:rsidR="00A15EE3" w:rsidRPr="00A15EE3">
        <w:rPr>
          <w:rFonts w:cs="Simplified Arabic"/>
          <w:i/>
          <w:iCs/>
          <w:rtl/>
          <w:lang w:val="en-US"/>
        </w:rPr>
        <w:t>بشأن الاستخدام المستدام للأنواع البرية</w:t>
      </w:r>
      <w:r w:rsidR="001C3725" w:rsidRPr="001C3725">
        <w:rPr>
          <w:rFonts w:cs="Simplified Arabic"/>
          <w:rtl/>
          <w:lang w:val="en-US"/>
        </w:rPr>
        <w:t>، وهي</w:t>
      </w:r>
      <w:r w:rsidR="00EF1616">
        <w:rPr>
          <w:rFonts w:cs="Simplified Arabic"/>
          <w:rtl/>
          <w:lang w:val="en-US"/>
        </w:rPr>
        <w:t>:</w:t>
      </w:r>
    </w:p>
    <w:p w14:paraId="08DBC9C4" w14:textId="0C0E4522" w:rsidR="001C3725" w:rsidRPr="001C3725" w:rsidRDefault="001F7894">
      <w:pPr>
        <w:pStyle w:val="ListParagraph"/>
        <w:numPr>
          <w:ilvl w:val="0"/>
          <w:numId w:val="5"/>
        </w:numPr>
        <w:tabs>
          <w:tab w:val="left" w:pos="1418"/>
        </w:tabs>
        <w:bidi/>
        <w:spacing w:after="120" w:line="216" w:lineRule="auto"/>
        <w:ind w:left="2132" w:hanging="709"/>
        <w:contextualSpacing w:val="0"/>
        <w:jc w:val="both"/>
        <w:rPr>
          <w:rFonts w:cs="Simplified Arabic"/>
          <w:rtl/>
          <w:lang w:val="en-US"/>
        </w:rPr>
      </w:pPr>
      <w:r>
        <w:rPr>
          <w:rFonts w:cs="Simplified Arabic" w:hint="cs"/>
          <w:rtl/>
          <w:lang w:val="en-US"/>
        </w:rPr>
        <w:t>اتخاذ</w:t>
      </w:r>
      <w:r w:rsidR="001C3725" w:rsidRPr="001C3725">
        <w:rPr>
          <w:rFonts w:cs="Simplified Arabic"/>
          <w:rtl/>
          <w:lang w:val="en-US"/>
        </w:rPr>
        <w:t xml:space="preserve"> </w:t>
      </w:r>
      <w:r w:rsidR="00DE775A">
        <w:rPr>
          <w:rFonts w:cs="Simplified Arabic" w:hint="cs"/>
          <w:rtl/>
          <w:lang w:val="en-US"/>
        </w:rPr>
        <w:t>القرار</w:t>
      </w:r>
      <w:r w:rsidR="00F977EF">
        <w:rPr>
          <w:rFonts w:cs="Simplified Arabic" w:hint="cs"/>
          <w:rtl/>
          <w:lang w:val="en-US"/>
        </w:rPr>
        <w:t>ات</w:t>
      </w:r>
      <w:r w:rsidR="00DE775A">
        <w:rPr>
          <w:rFonts w:cs="Simplified Arabic" w:hint="cs"/>
          <w:rtl/>
          <w:lang w:val="en-US"/>
        </w:rPr>
        <w:t xml:space="preserve"> بصورة شاملة</w:t>
      </w:r>
      <w:r w:rsidR="001C3725" w:rsidRPr="001C3725">
        <w:rPr>
          <w:rFonts w:cs="Simplified Arabic"/>
          <w:rtl/>
          <w:lang w:val="en-US"/>
        </w:rPr>
        <w:t xml:space="preserve"> وتشاركي</w:t>
      </w:r>
      <w:r w:rsidR="00DE775A">
        <w:rPr>
          <w:rFonts w:cs="Simplified Arabic" w:hint="cs"/>
          <w:rtl/>
          <w:lang w:val="en-US"/>
        </w:rPr>
        <w:t>ة</w:t>
      </w:r>
      <w:r w:rsidR="001C3725" w:rsidRPr="001C3725">
        <w:rPr>
          <w:rFonts w:cs="Simplified Arabic"/>
          <w:rtl/>
          <w:lang w:val="en-US"/>
        </w:rPr>
        <w:t>؛</w:t>
      </w:r>
    </w:p>
    <w:p w14:paraId="72D822B1" w14:textId="03D17A0B" w:rsidR="001C3725" w:rsidRPr="001C3725" w:rsidRDefault="001C3725">
      <w:pPr>
        <w:pStyle w:val="ListParagraph"/>
        <w:numPr>
          <w:ilvl w:val="0"/>
          <w:numId w:val="5"/>
        </w:numPr>
        <w:tabs>
          <w:tab w:val="left" w:pos="1418"/>
        </w:tabs>
        <w:bidi/>
        <w:spacing w:after="120" w:line="216" w:lineRule="auto"/>
        <w:ind w:left="2130" w:hanging="708"/>
        <w:contextualSpacing w:val="0"/>
        <w:jc w:val="both"/>
        <w:rPr>
          <w:rFonts w:cs="Simplified Arabic"/>
          <w:rtl/>
          <w:lang w:val="en-US"/>
        </w:rPr>
      </w:pPr>
      <w:r w:rsidRPr="001C3725">
        <w:rPr>
          <w:rFonts w:cs="Simplified Arabic"/>
          <w:rtl/>
          <w:lang w:val="en-US"/>
        </w:rPr>
        <w:t xml:space="preserve">إدراج أشكال متعددة من </w:t>
      </w:r>
      <w:r w:rsidR="00F0074B">
        <w:rPr>
          <w:rFonts w:cs="Simplified Arabic" w:hint="cs"/>
          <w:rtl/>
          <w:lang w:val="en-US"/>
        </w:rPr>
        <w:t>المعرفة</w:t>
      </w:r>
      <w:r w:rsidRPr="001C3725">
        <w:rPr>
          <w:rFonts w:cs="Simplified Arabic"/>
          <w:rtl/>
          <w:lang w:val="en-US"/>
        </w:rPr>
        <w:t xml:space="preserve"> والاعتراف بالحقوق؛</w:t>
      </w:r>
    </w:p>
    <w:p w14:paraId="68B7CCDF" w14:textId="163D02A6" w:rsidR="001C3725" w:rsidRPr="001C3725" w:rsidRDefault="001C3725">
      <w:pPr>
        <w:pStyle w:val="ListParagraph"/>
        <w:numPr>
          <w:ilvl w:val="0"/>
          <w:numId w:val="5"/>
        </w:numPr>
        <w:tabs>
          <w:tab w:val="left" w:pos="1418"/>
        </w:tabs>
        <w:bidi/>
        <w:spacing w:after="120" w:line="216" w:lineRule="auto"/>
        <w:ind w:left="2130" w:hanging="708"/>
        <w:contextualSpacing w:val="0"/>
        <w:jc w:val="both"/>
        <w:rPr>
          <w:rFonts w:cs="Simplified Arabic"/>
          <w:rtl/>
          <w:lang w:val="en-US"/>
        </w:rPr>
      </w:pPr>
      <w:r w:rsidRPr="001C3725">
        <w:rPr>
          <w:rFonts w:cs="Simplified Arabic"/>
          <w:rtl/>
          <w:lang w:val="en-US"/>
        </w:rPr>
        <w:t xml:space="preserve">التوزيع العادل للتكاليف </w:t>
      </w:r>
      <w:r w:rsidR="00DE775A">
        <w:rPr>
          <w:rFonts w:cs="Simplified Arabic" w:hint="cs"/>
          <w:rtl/>
          <w:lang w:val="en-US"/>
        </w:rPr>
        <w:t>والمنافع</w:t>
      </w:r>
      <w:r w:rsidRPr="001C3725">
        <w:rPr>
          <w:rFonts w:cs="Simplified Arabic"/>
          <w:rtl/>
          <w:lang w:val="en-US"/>
        </w:rPr>
        <w:t>؛</w:t>
      </w:r>
    </w:p>
    <w:p w14:paraId="6E3B687E" w14:textId="63716851" w:rsidR="001C3725" w:rsidRPr="001C3725" w:rsidRDefault="00DE775A">
      <w:pPr>
        <w:pStyle w:val="ListParagraph"/>
        <w:numPr>
          <w:ilvl w:val="0"/>
          <w:numId w:val="5"/>
        </w:numPr>
        <w:tabs>
          <w:tab w:val="left" w:pos="1418"/>
        </w:tabs>
        <w:bidi/>
        <w:spacing w:after="120" w:line="216" w:lineRule="auto"/>
        <w:ind w:left="2130" w:hanging="708"/>
        <w:contextualSpacing w:val="0"/>
        <w:jc w:val="both"/>
        <w:rPr>
          <w:rFonts w:cs="Simplified Arabic"/>
          <w:rtl/>
          <w:lang w:val="en-US"/>
        </w:rPr>
      </w:pPr>
      <w:r>
        <w:rPr>
          <w:rFonts w:cs="Simplified Arabic" w:hint="cs"/>
          <w:rtl/>
          <w:lang w:val="en-US"/>
        </w:rPr>
        <w:t>تصميم ال</w:t>
      </w:r>
      <w:r w:rsidR="001C3725" w:rsidRPr="001C3725">
        <w:rPr>
          <w:rFonts w:cs="Simplified Arabic"/>
          <w:rtl/>
          <w:lang w:val="en-US"/>
        </w:rPr>
        <w:t xml:space="preserve">سياسات </w:t>
      </w:r>
      <w:r>
        <w:rPr>
          <w:rFonts w:cs="Simplified Arabic" w:hint="cs"/>
          <w:rtl/>
          <w:lang w:val="en-US"/>
        </w:rPr>
        <w:t>لتلائم</w:t>
      </w:r>
      <w:r w:rsidR="001C3725" w:rsidRPr="001C3725">
        <w:rPr>
          <w:rFonts w:cs="Simplified Arabic"/>
          <w:rtl/>
          <w:lang w:val="en-US"/>
        </w:rPr>
        <w:t xml:space="preserve"> السياقات المحلية</w:t>
      </w:r>
      <w:r>
        <w:rPr>
          <w:rFonts w:cs="Simplified Arabic" w:hint="cs"/>
          <w:rtl/>
          <w:lang w:val="en-US"/>
        </w:rPr>
        <w:t>،</w:t>
      </w:r>
      <w:r w:rsidR="001C3725" w:rsidRPr="001C3725">
        <w:rPr>
          <w:rFonts w:cs="Simplified Arabic"/>
          <w:rtl/>
          <w:lang w:val="en-US"/>
        </w:rPr>
        <w:t xml:space="preserve"> والاجتماعية</w:t>
      </w:r>
      <w:r>
        <w:rPr>
          <w:rFonts w:cs="Simplified Arabic" w:hint="cs"/>
          <w:rtl/>
          <w:lang w:val="en-US"/>
        </w:rPr>
        <w:t>،</w:t>
      </w:r>
      <w:r w:rsidR="001C3725" w:rsidRPr="001C3725">
        <w:rPr>
          <w:rFonts w:cs="Simplified Arabic"/>
          <w:rtl/>
          <w:lang w:val="en-US"/>
        </w:rPr>
        <w:t xml:space="preserve"> والإيكولوجية؛</w:t>
      </w:r>
    </w:p>
    <w:p w14:paraId="78248FAC" w14:textId="54721791" w:rsidR="001C3725" w:rsidRPr="001C3725" w:rsidRDefault="001C3725">
      <w:pPr>
        <w:pStyle w:val="ListParagraph"/>
        <w:numPr>
          <w:ilvl w:val="0"/>
          <w:numId w:val="5"/>
        </w:numPr>
        <w:tabs>
          <w:tab w:val="left" w:pos="1418"/>
        </w:tabs>
        <w:bidi/>
        <w:spacing w:after="120" w:line="216" w:lineRule="auto"/>
        <w:ind w:left="2130" w:hanging="708"/>
        <w:contextualSpacing w:val="0"/>
        <w:jc w:val="both"/>
        <w:rPr>
          <w:rFonts w:cs="Simplified Arabic"/>
          <w:rtl/>
          <w:lang w:val="en-US"/>
        </w:rPr>
      </w:pPr>
      <w:r w:rsidRPr="001C3725">
        <w:rPr>
          <w:rFonts w:cs="Simplified Arabic"/>
          <w:rtl/>
          <w:lang w:val="en-US"/>
        </w:rPr>
        <w:t>رصد الظروف والممارسات الاجتماعية والإيكولوجية؛</w:t>
      </w:r>
    </w:p>
    <w:p w14:paraId="2DA8BAE3" w14:textId="2898391D" w:rsidR="001C3725" w:rsidRPr="001C3725" w:rsidRDefault="00DE775A">
      <w:pPr>
        <w:pStyle w:val="ListParagraph"/>
        <w:numPr>
          <w:ilvl w:val="0"/>
          <w:numId w:val="5"/>
        </w:numPr>
        <w:tabs>
          <w:tab w:val="left" w:pos="1418"/>
        </w:tabs>
        <w:bidi/>
        <w:spacing w:after="120" w:line="216" w:lineRule="auto"/>
        <w:ind w:left="2130" w:hanging="708"/>
        <w:contextualSpacing w:val="0"/>
        <w:jc w:val="both"/>
        <w:rPr>
          <w:rFonts w:cs="Simplified Arabic"/>
          <w:rtl/>
          <w:lang w:val="en-US"/>
        </w:rPr>
      </w:pPr>
      <w:r>
        <w:rPr>
          <w:rFonts w:cs="Simplified Arabic" w:hint="cs"/>
          <w:rtl/>
          <w:lang w:val="en-US"/>
        </w:rPr>
        <w:t xml:space="preserve">تنسيق </w:t>
      </w:r>
      <w:r w:rsidR="001C3725" w:rsidRPr="001C3725">
        <w:rPr>
          <w:rFonts w:cs="Simplified Arabic"/>
          <w:rtl/>
          <w:lang w:val="en-US"/>
        </w:rPr>
        <w:t xml:space="preserve">السياسات </w:t>
      </w:r>
      <w:r>
        <w:rPr>
          <w:rFonts w:cs="Simplified Arabic" w:hint="cs"/>
          <w:rtl/>
          <w:lang w:val="en-US"/>
        </w:rPr>
        <w:t>ومواءمتها</w:t>
      </w:r>
      <w:r w:rsidR="001C3725" w:rsidRPr="001C3725">
        <w:rPr>
          <w:rFonts w:cs="Simplified Arabic"/>
          <w:rtl/>
          <w:lang w:val="en-US"/>
        </w:rPr>
        <w:t>؛</w:t>
      </w:r>
    </w:p>
    <w:p w14:paraId="3D16649E" w14:textId="2CFC27CA" w:rsidR="001C3725" w:rsidRPr="001C3725" w:rsidRDefault="00DE775A">
      <w:pPr>
        <w:pStyle w:val="ListParagraph"/>
        <w:numPr>
          <w:ilvl w:val="0"/>
          <w:numId w:val="5"/>
        </w:numPr>
        <w:tabs>
          <w:tab w:val="left" w:pos="1418"/>
        </w:tabs>
        <w:bidi/>
        <w:spacing w:after="120" w:line="216" w:lineRule="auto"/>
        <w:ind w:left="2130" w:hanging="708"/>
        <w:contextualSpacing w:val="0"/>
        <w:jc w:val="both"/>
        <w:rPr>
          <w:rFonts w:cs="Simplified Arabic"/>
          <w:rtl/>
          <w:lang w:val="en-US"/>
        </w:rPr>
      </w:pPr>
      <w:r>
        <w:rPr>
          <w:rFonts w:cs="Simplified Arabic" w:hint="cs"/>
          <w:rtl/>
          <w:lang w:val="en-US"/>
        </w:rPr>
        <w:t>ال</w:t>
      </w:r>
      <w:r w:rsidR="001C3725" w:rsidRPr="001C3725">
        <w:rPr>
          <w:rFonts w:cs="Simplified Arabic"/>
          <w:rtl/>
          <w:lang w:val="en-US"/>
        </w:rPr>
        <w:t xml:space="preserve">مؤسسات </w:t>
      </w:r>
      <w:r w:rsidR="00F977EF">
        <w:rPr>
          <w:rFonts w:cs="Simplified Arabic" w:hint="cs"/>
          <w:rtl/>
          <w:lang w:val="en-US"/>
        </w:rPr>
        <w:t>ال</w:t>
      </w:r>
      <w:r w:rsidR="001C3725" w:rsidRPr="001C3725">
        <w:rPr>
          <w:rFonts w:cs="Simplified Arabic"/>
          <w:rtl/>
          <w:lang w:val="en-US"/>
        </w:rPr>
        <w:t>قوية، من العرفية</w:t>
      </w:r>
      <w:r w:rsidR="00F0074B">
        <w:rPr>
          <w:rFonts w:cs="Simplified Arabic" w:hint="cs"/>
          <w:rtl/>
          <w:lang w:val="en-US"/>
        </w:rPr>
        <w:t xml:space="preserve"> وصولا</w:t>
      </w:r>
      <w:r w:rsidR="001C3725" w:rsidRPr="001C3725">
        <w:rPr>
          <w:rFonts w:cs="Simplified Arabic"/>
          <w:rtl/>
          <w:lang w:val="en-US"/>
        </w:rPr>
        <w:t xml:space="preserve"> إلى القانونية؛</w:t>
      </w:r>
    </w:p>
    <w:p w14:paraId="1F1EC62F" w14:textId="234DDD80" w:rsidR="001C3725" w:rsidRPr="001C3725" w:rsidRDefault="001C3725" w:rsidP="00EF1616">
      <w:pPr>
        <w:numPr>
          <w:ilvl w:val="0"/>
          <w:numId w:val="7"/>
        </w:numPr>
        <w:bidi/>
        <w:spacing w:after="120" w:line="216" w:lineRule="auto"/>
        <w:ind w:left="720" w:firstLine="720"/>
        <w:rPr>
          <w:rFonts w:cs="Simplified Arabic"/>
          <w:rtl/>
          <w:lang w:val="en-US"/>
        </w:rPr>
      </w:pPr>
      <w:r w:rsidRPr="00DE775A">
        <w:rPr>
          <w:rFonts w:cs="Simplified Arabic" w:hint="cs"/>
          <w:i/>
          <w:iCs/>
          <w:rtl/>
          <w:lang w:val="en-US"/>
        </w:rPr>
        <w:t>تطلب</w:t>
      </w:r>
      <w:r w:rsidRPr="00DE775A">
        <w:rPr>
          <w:rFonts w:cs="Simplified Arabic"/>
          <w:i/>
          <w:iCs/>
          <w:rtl/>
          <w:lang w:val="en-US"/>
        </w:rPr>
        <w:t xml:space="preserve"> </w:t>
      </w:r>
      <w:r w:rsidR="00EF1616">
        <w:rPr>
          <w:rFonts w:cs="Simplified Arabic" w:hint="cs"/>
          <w:i/>
          <w:iCs/>
          <w:rtl/>
          <w:lang w:val="en-US"/>
        </w:rPr>
        <w:t>كذلك</w:t>
      </w:r>
      <w:r w:rsidRPr="001C3725">
        <w:rPr>
          <w:rFonts w:cs="Simplified Arabic"/>
          <w:rtl/>
          <w:lang w:val="en-US"/>
        </w:rPr>
        <w:t xml:space="preserve"> إلى الأمين التنفيذي، عند إجراء التحليل الإضافي </w:t>
      </w:r>
      <w:r w:rsidR="00896849">
        <w:rPr>
          <w:rFonts w:cs="Simplified Arabic" w:hint="cs"/>
          <w:rtl/>
          <w:lang w:val="en-US"/>
        </w:rPr>
        <w:t xml:space="preserve">للثغرات </w:t>
      </w:r>
      <w:r w:rsidRPr="001C3725">
        <w:rPr>
          <w:rFonts w:cs="Simplified Arabic"/>
          <w:rtl/>
          <w:lang w:val="en-US"/>
        </w:rPr>
        <w:t>المشار إليه أعلاه</w:t>
      </w:r>
      <w:r w:rsidR="00EF1616">
        <w:rPr>
          <w:rFonts w:cs="Simplified Arabic" w:hint="cs"/>
          <w:rtl/>
          <w:lang w:val="en-US"/>
        </w:rPr>
        <w:t>، القيام بما يلي</w:t>
      </w:r>
      <w:r w:rsidR="00EF1616">
        <w:rPr>
          <w:rFonts w:cs="Simplified Arabic"/>
          <w:rtl/>
          <w:lang w:val="en-US"/>
        </w:rPr>
        <w:t>:</w:t>
      </w:r>
    </w:p>
    <w:p w14:paraId="7AA5C92B" w14:textId="3B7DAC44" w:rsidR="001C3725" w:rsidRPr="001C3725" w:rsidRDefault="001C3725">
      <w:pPr>
        <w:pStyle w:val="ListParagraph"/>
        <w:numPr>
          <w:ilvl w:val="0"/>
          <w:numId w:val="6"/>
        </w:numPr>
        <w:tabs>
          <w:tab w:val="left" w:pos="1418"/>
        </w:tabs>
        <w:bidi/>
        <w:spacing w:after="120" w:line="216" w:lineRule="auto"/>
        <w:ind w:left="713" w:firstLine="710"/>
        <w:contextualSpacing w:val="0"/>
        <w:jc w:val="both"/>
        <w:rPr>
          <w:rFonts w:cs="Simplified Arabic"/>
          <w:rtl/>
          <w:lang w:val="en-US"/>
        </w:rPr>
      </w:pPr>
      <w:r w:rsidRPr="001C3725">
        <w:rPr>
          <w:rFonts w:cs="Simplified Arabic"/>
          <w:rtl/>
          <w:lang w:val="en-US"/>
        </w:rPr>
        <w:t xml:space="preserve">التماس وجهات النظر والمدخلات من الأطراف، </w:t>
      </w:r>
      <w:r w:rsidR="00EF1616">
        <w:rPr>
          <w:rFonts w:cs="Simplified Arabic" w:hint="cs"/>
          <w:rtl/>
          <w:lang w:val="en-US"/>
        </w:rPr>
        <w:t xml:space="preserve">والحكومات الأخرى، </w:t>
      </w:r>
      <w:r w:rsidRPr="001C3725">
        <w:rPr>
          <w:rFonts w:cs="Simplified Arabic"/>
          <w:rtl/>
          <w:lang w:val="en-US"/>
        </w:rPr>
        <w:t>والشعوب الأصلية والمجتمعات المحلية</w:t>
      </w:r>
      <w:r w:rsidR="00CB0E83">
        <w:rPr>
          <w:rFonts w:cs="Simplified Arabic" w:hint="cs"/>
          <w:rtl/>
          <w:lang w:val="en-US"/>
        </w:rPr>
        <w:t>، والنساء</w:t>
      </w:r>
      <w:r w:rsidR="00EF1616">
        <w:rPr>
          <w:rFonts w:cs="Simplified Arabic" w:hint="cs"/>
          <w:rtl/>
          <w:lang w:val="en-US"/>
        </w:rPr>
        <w:t xml:space="preserve"> والشباب</w:t>
      </w:r>
      <w:r w:rsidRPr="001C3725">
        <w:rPr>
          <w:rFonts w:cs="Simplified Arabic"/>
          <w:rtl/>
          <w:lang w:val="en-US"/>
        </w:rPr>
        <w:t>، و</w:t>
      </w:r>
      <w:r w:rsidR="00EF1616">
        <w:rPr>
          <w:rFonts w:cs="Simplified Arabic" w:hint="cs"/>
          <w:rtl/>
          <w:lang w:val="en-US"/>
        </w:rPr>
        <w:t xml:space="preserve">أمانات </w:t>
      </w:r>
      <w:r w:rsidRPr="001C3725">
        <w:rPr>
          <w:rFonts w:cs="Simplified Arabic"/>
          <w:rtl/>
          <w:lang w:val="en-US"/>
        </w:rPr>
        <w:t xml:space="preserve">الاتفاقات البيئية المتعددة الأطراف ذات الصلة والهيئات الحكومية الدولية المختصة، بالتزامن مع الاستعراض والتحليل الشاملين للأدوات والإرشادات </w:t>
      </w:r>
      <w:r w:rsidR="00F70EE5">
        <w:rPr>
          <w:rFonts w:cs="Simplified Arabic" w:hint="cs"/>
          <w:rtl/>
          <w:lang w:val="en-US"/>
        </w:rPr>
        <w:t>الحالية</w:t>
      </w:r>
      <w:r w:rsidRPr="001C3725">
        <w:rPr>
          <w:rFonts w:cs="Simplified Arabic"/>
          <w:rtl/>
          <w:lang w:val="en-US"/>
        </w:rPr>
        <w:t xml:space="preserve"> التي يمكن أن تدعم تنفيذ </w:t>
      </w:r>
      <w:r w:rsidR="00CB0E83">
        <w:rPr>
          <w:rFonts w:cs="Simplified Arabic" w:hint="cs"/>
          <w:rtl/>
          <w:lang w:val="en-US"/>
        </w:rPr>
        <w:t>غايات و</w:t>
      </w:r>
      <w:r w:rsidRPr="001C3725">
        <w:rPr>
          <w:rFonts w:cs="Simplified Arabic"/>
          <w:rtl/>
          <w:lang w:val="en-US"/>
        </w:rPr>
        <w:t xml:space="preserve">أهداف </w:t>
      </w:r>
      <w:r w:rsidR="00CB0E83">
        <w:rPr>
          <w:rFonts w:cs="Simplified Arabic" w:hint="cs"/>
          <w:rtl/>
          <w:lang w:val="en-US"/>
        </w:rPr>
        <w:t>ا</w:t>
      </w:r>
      <w:r w:rsidRPr="001C3725">
        <w:rPr>
          <w:rFonts w:cs="Simplified Arabic"/>
          <w:rtl/>
          <w:lang w:val="en-US"/>
        </w:rPr>
        <w:t xml:space="preserve">لإطار، </w:t>
      </w:r>
      <w:r w:rsidR="00F70EE5">
        <w:rPr>
          <w:rFonts w:cs="Simplified Arabic" w:hint="cs"/>
          <w:rtl/>
          <w:lang w:val="en-US"/>
        </w:rPr>
        <w:t>على النحو الذي طلبته</w:t>
      </w:r>
      <w:r w:rsidRPr="001C3725">
        <w:rPr>
          <w:rFonts w:cs="Simplified Arabic"/>
          <w:rtl/>
          <w:lang w:val="en-US"/>
        </w:rPr>
        <w:t xml:space="preserve"> الهيئة الفرعية للمشورة العلمية والتقنية والتكنولوجية في توصيتها 25/</w:t>
      </w:r>
      <w:r w:rsidR="00EF1616">
        <w:rPr>
          <w:rFonts w:cs="Simplified Arabic" w:hint="cs"/>
          <w:rtl/>
          <w:lang w:val="en-US"/>
        </w:rPr>
        <w:t>3</w:t>
      </w:r>
      <w:r w:rsidRPr="001C3725">
        <w:rPr>
          <w:rFonts w:cs="Simplified Arabic"/>
          <w:rtl/>
          <w:lang w:val="en-US"/>
        </w:rPr>
        <w:t>؛</w:t>
      </w:r>
    </w:p>
    <w:p w14:paraId="45237D7E" w14:textId="45BFF9C9" w:rsidR="001C3725" w:rsidRPr="001C3725" w:rsidRDefault="00CB0E83">
      <w:pPr>
        <w:pStyle w:val="ListParagraph"/>
        <w:numPr>
          <w:ilvl w:val="0"/>
          <w:numId w:val="6"/>
        </w:numPr>
        <w:tabs>
          <w:tab w:val="left" w:pos="1418"/>
        </w:tabs>
        <w:bidi/>
        <w:spacing w:after="120" w:line="216" w:lineRule="auto"/>
        <w:ind w:left="713" w:firstLine="710"/>
        <w:contextualSpacing w:val="0"/>
        <w:jc w:val="both"/>
        <w:rPr>
          <w:rFonts w:cs="Simplified Arabic"/>
          <w:rtl/>
          <w:lang w:val="en-US"/>
        </w:rPr>
      </w:pPr>
      <w:r>
        <w:rPr>
          <w:rFonts w:cs="Simplified Arabic" w:hint="cs"/>
          <w:rtl/>
          <w:lang w:val="en-US"/>
        </w:rPr>
        <w:t>استعراض</w:t>
      </w:r>
      <w:r w:rsidR="001C3725" w:rsidRPr="001C3725">
        <w:rPr>
          <w:rFonts w:cs="Simplified Arabic"/>
          <w:rtl/>
          <w:lang w:val="en-US"/>
        </w:rPr>
        <w:t xml:space="preserve"> قائمة المجالات التي قد تتطلب </w:t>
      </w:r>
      <w:r w:rsidR="00F977EF">
        <w:rPr>
          <w:rFonts w:cs="Simplified Arabic" w:hint="cs"/>
          <w:rtl/>
          <w:lang w:val="en-US"/>
        </w:rPr>
        <w:t>إرشادات</w:t>
      </w:r>
      <w:r w:rsidR="001C3725" w:rsidRPr="001C3725">
        <w:rPr>
          <w:rFonts w:cs="Simplified Arabic"/>
          <w:rtl/>
          <w:lang w:val="en-US"/>
        </w:rPr>
        <w:t xml:space="preserve"> تكميلية على أساس </w:t>
      </w:r>
      <w:r w:rsidR="00F977EF">
        <w:rPr>
          <w:rFonts w:cs="Simplified Arabic" w:hint="cs"/>
          <w:rtl/>
          <w:lang w:val="en-US"/>
        </w:rPr>
        <w:t>التحليل الإضافي</w:t>
      </w:r>
      <w:r w:rsidR="006B63C1">
        <w:rPr>
          <w:rFonts w:cs="Simplified Arabic" w:hint="cs"/>
          <w:rtl/>
          <w:lang w:val="en-US"/>
        </w:rPr>
        <w:t xml:space="preserve"> للثغرات</w:t>
      </w:r>
      <w:r>
        <w:rPr>
          <w:rFonts w:cs="Simplified Arabic" w:hint="cs"/>
          <w:rtl/>
          <w:lang w:val="en-US"/>
        </w:rPr>
        <w:t>، مع مراعاة وجهات النظر المشار إليها في الفقرة 3</w:t>
      </w:r>
      <w:r w:rsidR="00EF1616">
        <w:rPr>
          <w:rFonts w:cs="Simplified Arabic" w:hint="cs"/>
          <w:rtl/>
          <w:lang w:val="en-US"/>
        </w:rPr>
        <w:t xml:space="preserve"> أعلاه</w:t>
      </w:r>
      <w:r w:rsidR="001C3725" w:rsidRPr="001C3725">
        <w:rPr>
          <w:rFonts w:cs="Simplified Arabic"/>
          <w:rtl/>
          <w:lang w:val="en-US"/>
        </w:rPr>
        <w:t>؛</w:t>
      </w:r>
    </w:p>
    <w:p w14:paraId="7D9222D0" w14:textId="061DE2F6" w:rsidR="001C3725" w:rsidRPr="001C3725" w:rsidRDefault="001C3725">
      <w:pPr>
        <w:pStyle w:val="ListParagraph"/>
        <w:numPr>
          <w:ilvl w:val="0"/>
          <w:numId w:val="6"/>
        </w:numPr>
        <w:tabs>
          <w:tab w:val="left" w:pos="1418"/>
        </w:tabs>
        <w:bidi/>
        <w:spacing w:after="120" w:line="216" w:lineRule="auto"/>
        <w:ind w:left="713" w:firstLine="710"/>
        <w:contextualSpacing w:val="0"/>
        <w:jc w:val="both"/>
        <w:rPr>
          <w:rFonts w:cs="Simplified Arabic"/>
          <w:rtl/>
          <w:lang w:val="en-US"/>
        </w:rPr>
      </w:pPr>
      <w:r w:rsidRPr="001C3725">
        <w:rPr>
          <w:rFonts w:cs="Simplified Arabic"/>
          <w:rtl/>
          <w:lang w:val="en-US"/>
        </w:rPr>
        <w:t xml:space="preserve">تقديم نتائج التحليل الإضافي </w:t>
      </w:r>
      <w:r w:rsidR="00CA167C">
        <w:rPr>
          <w:rFonts w:cs="Simplified Arabic" w:hint="cs"/>
          <w:rtl/>
          <w:lang w:val="en-US"/>
        </w:rPr>
        <w:t>للثغرات</w:t>
      </w:r>
      <w:r w:rsidR="006B63C1">
        <w:rPr>
          <w:rFonts w:cs="Simplified Arabic" w:hint="cs"/>
          <w:rtl/>
          <w:lang w:val="en-US"/>
        </w:rPr>
        <w:t>، بما في ذلك القائمة المنقحة،</w:t>
      </w:r>
      <w:r w:rsidR="00CA167C">
        <w:rPr>
          <w:rFonts w:cs="Simplified Arabic" w:hint="cs"/>
          <w:rtl/>
          <w:lang w:val="en-US"/>
        </w:rPr>
        <w:t xml:space="preserve"> </w:t>
      </w:r>
      <w:r w:rsidRPr="001C3725">
        <w:rPr>
          <w:rFonts w:cs="Simplified Arabic"/>
          <w:rtl/>
          <w:lang w:val="en-US"/>
        </w:rPr>
        <w:t>إلى مؤتمر الأطراف للنظر فيها في اجتماعه السادس عشر؛</w:t>
      </w:r>
    </w:p>
    <w:p w14:paraId="333F7B71" w14:textId="7474DB90" w:rsidR="001C3725" w:rsidRDefault="00F977EF">
      <w:pPr>
        <w:numPr>
          <w:ilvl w:val="0"/>
          <w:numId w:val="7"/>
        </w:numPr>
        <w:bidi/>
        <w:spacing w:after="120" w:line="216" w:lineRule="auto"/>
        <w:ind w:left="720" w:firstLine="720"/>
        <w:jc w:val="both"/>
        <w:rPr>
          <w:rFonts w:cs="Simplified Arabic"/>
          <w:lang w:val="en-US"/>
        </w:rPr>
      </w:pPr>
      <w:r w:rsidRPr="00F977EF">
        <w:rPr>
          <w:rFonts w:cs="Simplified Arabic" w:hint="cs"/>
          <w:i/>
          <w:iCs/>
          <w:rtl/>
          <w:lang w:val="en-US"/>
        </w:rPr>
        <w:t>توصي</w:t>
      </w:r>
      <w:r w:rsidR="001C3725" w:rsidRPr="001C3725">
        <w:rPr>
          <w:rFonts w:cs="Simplified Arabic"/>
          <w:rtl/>
          <w:lang w:val="en-US"/>
        </w:rPr>
        <w:t xml:space="preserve"> بأن يعتمد مؤتمر الأطراف، في اجتماعه السادس عشر، مقررا على </w:t>
      </w:r>
      <w:r>
        <w:rPr>
          <w:rFonts w:cs="Simplified Arabic" w:hint="cs"/>
          <w:rtl/>
          <w:lang w:val="en-US"/>
        </w:rPr>
        <w:t>غرار ما يلي</w:t>
      </w:r>
      <w:r w:rsidR="00EF1616">
        <w:rPr>
          <w:rFonts w:cs="Simplified Arabic"/>
          <w:rtl/>
          <w:lang w:val="en-US"/>
        </w:rPr>
        <w:t>:</w:t>
      </w:r>
    </w:p>
    <w:p w14:paraId="740F63E9" w14:textId="75769460" w:rsidR="002C56B0" w:rsidRPr="001F7894" w:rsidRDefault="002C56B0" w:rsidP="009E0BB5">
      <w:pPr>
        <w:keepNext/>
        <w:bidi/>
        <w:spacing w:after="120" w:line="216" w:lineRule="auto"/>
        <w:ind w:left="1440"/>
        <w:jc w:val="both"/>
        <w:rPr>
          <w:rFonts w:cs="Simplified Arabic"/>
          <w:i/>
          <w:iCs/>
          <w:rtl/>
          <w:lang w:val="en-US"/>
        </w:rPr>
      </w:pPr>
      <w:r w:rsidRPr="001F7894">
        <w:rPr>
          <w:rFonts w:cs="Simplified Arabic" w:hint="cs"/>
          <w:i/>
          <w:iCs/>
          <w:rtl/>
          <w:lang w:val="en-US"/>
        </w:rPr>
        <w:t>إ</w:t>
      </w:r>
      <w:r w:rsidRPr="001F7894">
        <w:rPr>
          <w:rFonts w:cs="Simplified Arabic"/>
          <w:i/>
          <w:iCs/>
          <w:rtl/>
          <w:lang w:val="en-US"/>
        </w:rPr>
        <w:t>ن مؤتمر الأطراف،</w:t>
      </w:r>
    </w:p>
    <w:p w14:paraId="6928C1FB" w14:textId="5E8E4688" w:rsidR="009E0BB5" w:rsidRDefault="009E0BB5" w:rsidP="001F7894">
      <w:pPr>
        <w:pStyle w:val="ListParagraph"/>
        <w:tabs>
          <w:tab w:val="left" w:pos="1280"/>
        </w:tabs>
        <w:bidi/>
        <w:spacing w:after="120" w:line="216" w:lineRule="auto"/>
        <w:ind w:left="855" w:firstLine="567"/>
        <w:contextualSpacing w:val="0"/>
        <w:jc w:val="both"/>
        <w:rPr>
          <w:rFonts w:cs="Simplified Arabic"/>
          <w:i/>
          <w:iCs/>
          <w:rtl/>
          <w:lang w:val="en-US"/>
        </w:rPr>
      </w:pPr>
      <w:r w:rsidRPr="009E0BB5">
        <w:rPr>
          <w:rFonts w:cs="Simplified Arabic"/>
          <w:i/>
          <w:iCs/>
          <w:rtl/>
          <w:lang w:val="en-US"/>
        </w:rPr>
        <w:t xml:space="preserve">إذ يشير </w:t>
      </w:r>
      <w:r w:rsidRPr="009E0BB5">
        <w:rPr>
          <w:rFonts w:cs="Simplified Arabic"/>
          <w:rtl/>
          <w:lang w:val="en-US"/>
        </w:rPr>
        <w:t xml:space="preserve">إلى مقرراته </w:t>
      </w:r>
      <w:hyperlink r:id="rId11" w:history="1">
        <w:r w:rsidRPr="009E0BB5">
          <w:rPr>
            <w:rStyle w:val="Hyperlink"/>
            <w:rFonts w:cs="Simplified Arabic"/>
            <w:rtl/>
            <w:lang w:val="en-US"/>
          </w:rPr>
          <w:t>14/7</w:t>
        </w:r>
      </w:hyperlink>
      <w:r w:rsidRPr="009E0BB5">
        <w:rPr>
          <w:rFonts w:cs="Simplified Arabic"/>
          <w:rtl/>
          <w:lang w:val="en-US"/>
        </w:rPr>
        <w:t xml:space="preserve"> المؤرخ 29 نوفمبر</w:t>
      </w:r>
      <w:r w:rsidRPr="009E0BB5">
        <w:rPr>
          <w:rFonts w:cs="Simplified Arabic" w:hint="cs"/>
          <w:rtl/>
          <w:lang w:val="en-US"/>
        </w:rPr>
        <w:t>/تشرين الثاني</w:t>
      </w:r>
      <w:r w:rsidRPr="009E0BB5">
        <w:rPr>
          <w:rFonts w:cs="Simplified Arabic"/>
          <w:rtl/>
          <w:lang w:val="en-US"/>
        </w:rPr>
        <w:t xml:space="preserve"> 2018، و</w:t>
      </w:r>
      <w:hyperlink r:id="rId12" w:history="1">
        <w:r w:rsidRPr="009E0BB5">
          <w:rPr>
            <w:rStyle w:val="Hyperlink"/>
            <w:rFonts w:cs="Simplified Arabic"/>
            <w:rtl/>
            <w:lang w:val="en-US"/>
          </w:rPr>
          <w:t>15/19</w:t>
        </w:r>
      </w:hyperlink>
      <w:r w:rsidRPr="009E0BB5">
        <w:rPr>
          <w:rFonts w:cs="Simplified Arabic"/>
          <w:rtl/>
          <w:lang w:val="en-US"/>
        </w:rPr>
        <w:t xml:space="preserve"> المؤرخ 19 ديسمبر</w:t>
      </w:r>
      <w:r w:rsidRPr="009E0BB5">
        <w:rPr>
          <w:rFonts w:cs="Simplified Arabic" w:hint="cs"/>
          <w:rtl/>
          <w:lang w:val="en-US"/>
        </w:rPr>
        <w:t>/كانون الأول</w:t>
      </w:r>
      <w:r w:rsidRPr="009E0BB5">
        <w:rPr>
          <w:rFonts w:cs="Simplified Arabic"/>
          <w:rtl/>
          <w:lang w:val="en-US"/>
        </w:rPr>
        <w:t xml:space="preserve"> 2022، و</w:t>
      </w:r>
      <w:hyperlink r:id="rId13" w:history="1">
        <w:r w:rsidRPr="009E0BB5">
          <w:rPr>
            <w:rStyle w:val="Hyperlink"/>
            <w:rFonts w:cs="Simplified Arabic"/>
            <w:rtl/>
            <w:lang w:val="en-US"/>
          </w:rPr>
          <w:t>15/23</w:t>
        </w:r>
      </w:hyperlink>
      <w:r w:rsidRPr="009E0BB5">
        <w:rPr>
          <w:rFonts w:cs="Simplified Arabic"/>
          <w:rtl/>
          <w:lang w:val="en-US"/>
        </w:rPr>
        <w:t xml:space="preserve"> المؤرخ 10 ديسمبر</w:t>
      </w:r>
      <w:r w:rsidRPr="009E0BB5">
        <w:rPr>
          <w:rFonts w:cs="Simplified Arabic" w:hint="cs"/>
          <w:rtl/>
          <w:lang w:val="en-US"/>
        </w:rPr>
        <w:t>/كانون الأول</w:t>
      </w:r>
      <w:r w:rsidRPr="009E0BB5">
        <w:rPr>
          <w:rFonts w:cs="Simplified Arabic"/>
          <w:rtl/>
          <w:lang w:val="en-US"/>
        </w:rPr>
        <w:t xml:space="preserve"> 2022،</w:t>
      </w:r>
    </w:p>
    <w:p w14:paraId="0D78E260" w14:textId="4FE21E9D" w:rsidR="002C56B0" w:rsidRPr="002C56B0" w:rsidRDefault="009E0BB5" w:rsidP="009E0BB5">
      <w:pPr>
        <w:pStyle w:val="ListParagraph"/>
        <w:tabs>
          <w:tab w:val="left" w:pos="1280"/>
        </w:tabs>
        <w:bidi/>
        <w:spacing w:after="120" w:line="216" w:lineRule="auto"/>
        <w:ind w:left="855" w:firstLine="567"/>
        <w:contextualSpacing w:val="0"/>
        <w:jc w:val="both"/>
        <w:rPr>
          <w:rFonts w:cs="Simplified Arabic"/>
          <w:rtl/>
          <w:lang w:val="en-US"/>
        </w:rPr>
      </w:pPr>
      <w:r>
        <w:rPr>
          <w:rFonts w:cs="Simplified Arabic" w:hint="cs"/>
          <w:i/>
          <w:iCs/>
          <w:rtl/>
          <w:lang w:val="en-US"/>
        </w:rPr>
        <w:lastRenderedPageBreak/>
        <w:t>و</w:t>
      </w:r>
      <w:r w:rsidR="002C56B0" w:rsidRPr="001F7894">
        <w:rPr>
          <w:rFonts w:cs="Simplified Arabic"/>
          <w:i/>
          <w:iCs/>
          <w:rtl/>
          <w:lang w:val="en-US"/>
        </w:rPr>
        <w:t xml:space="preserve">إذ </w:t>
      </w:r>
      <w:r w:rsidR="006B63C1">
        <w:rPr>
          <w:rFonts w:cs="Simplified Arabic" w:hint="cs"/>
          <w:i/>
          <w:iCs/>
          <w:rtl/>
          <w:lang w:val="en-US"/>
        </w:rPr>
        <w:t>يدرك</w:t>
      </w:r>
      <w:r w:rsidR="002C56B0" w:rsidRPr="002C56B0">
        <w:rPr>
          <w:rFonts w:cs="Simplified Arabic"/>
          <w:rtl/>
          <w:lang w:val="en-US"/>
        </w:rPr>
        <w:t xml:space="preserve"> أن الاستخدام والإدارة المستدامين للأنواع البرية يسهمان في تحقيق </w:t>
      </w:r>
      <w:r w:rsidR="001F7894">
        <w:rPr>
          <w:rFonts w:cs="Simplified Arabic" w:hint="cs"/>
          <w:rtl/>
          <w:lang w:val="en-US"/>
        </w:rPr>
        <w:t>الغايات</w:t>
      </w:r>
      <w:r w:rsidR="002C56B0" w:rsidRPr="002C56B0">
        <w:rPr>
          <w:rFonts w:cs="Simplified Arabic"/>
          <w:rtl/>
          <w:lang w:val="en-US"/>
        </w:rPr>
        <w:t xml:space="preserve"> </w:t>
      </w:r>
      <w:r w:rsidR="001F7894">
        <w:rPr>
          <w:rFonts w:cs="Simplified Arabic" w:hint="cs"/>
          <w:rtl/>
          <w:lang w:val="en-US"/>
        </w:rPr>
        <w:t>والأهداف</w:t>
      </w:r>
      <w:r w:rsidR="002C56B0" w:rsidRPr="002C56B0">
        <w:rPr>
          <w:rFonts w:cs="Simplified Arabic"/>
          <w:rtl/>
          <w:lang w:val="en-US"/>
        </w:rPr>
        <w:t xml:space="preserve"> ذات الصلة لإطار كونمينغ-مونتريال العالمي للتنوع البيولوجي،</w:t>
      </w:r>
      <w:r w:rsidR="00DC0D6E">
        <w:rPr>
          <w:rStyle w:val="FootnoteReference"/>
          <w:rFonts w:cs="Simplified Arabic"/>
          <w:rtl/>
          <w:lang w:val="en-US"/>
        </w:rPr>
        <w:footnoteReference w:id="1"/>
      </w:r>
      <w:r w:rsidR="002C56B0" w:rsidRPr="002C56B0">
        <w:rPr>
          <w:rFonts w:cs="Simplified Arabic"/>
          <w:rtl/>
          <w:lang w:val="en-US"/>
        </w:rPr>
        <w:t xml:space="preserve"> ولا سيما </w:t>
      </w:r>
      <w:r w:rsidR="006B63C1">
        <w:rPr>
          <w:rFonts w:cs="Simplified Arabic" w:hint="cs"/>
          <w:rtl/>
          <w:lang w:val="en-US"/>
        </w:rPr>
        <w:t>الغايتين</w:t>
      </w:r>
      <w:r w:rsidR="002C56B0" w:rsidRPr="002C56B0">
        <w:rPr>
          <w:rFonts w:cs="Simplified Arabic"/>
          <w:rtl/>
          <w:lang w:val="en-US"/>
        </w:rPr>
        <w:t xml:space="preserve"> ألف وباء </w:t>
      </w:r>
      <w:r w:rsidR="001F7894">
        <w:rPr>
          <w:rFonts w:cs="Simplified Arabic" w:hint="cs"/>
          <w:rtl/>
          <w:lang w:val="en-US"/>
        </w:rPr>
        <w:t>و</w:t>
      </w:r>
      <w:r w:rsidR="006B63C1">
        <w:rPr>
          <w:rFonts w:cs="Simplified Arabic" w:hint="cs"/>
          <w:rtl/>
          <w:lang w:val="en-US"/>
        </w:rPr>
        <w:t>الأهداف</w:t>
      </w:r>
      <w:r w:rsidR="002C56B0" w:rsidRPr="002C56B0">
        <w:rPr>
          <w:rFonts w:cs="Simplified Arabic"/>
          <w:rtl/>
          <w:lang w:val="en-US"/>
        </w:rPr>
        <w:t xml:space="preserve"> 4</w:t>
      </w:r>
      <w:r w:rsidR="001F7894">
        <w:rPr>
          <w:rFonts w:cs="Simplified Arabic" w:hint="cs"/>
          <w:rtl/>
          <w:lang w:val="en-US"/>
        </w:rPr>
        <w:t xml:space="preserve">، </w:t>
      </w:r>
      <w:r w:rsidR="002C56B0" w:rsidRPr="002C56B0">
        <w:rPr>
          <w:rFonts w:cs="Simplified Arabic"/>
          <w:rtl/>
          <w:lang w:val="en-US"/>
        </w:rPr>
        <w:t>و5</w:t>
      </w:r>
      <w:r w:rsidR="001F7894">
        <w:rPr>
          <w:rFonts w:cs="Simplified Arabic" w:hint="cs"/>
          <w:rtl/>
          <w:lang w:val="en-US"/>
        </w:rPr>
        <w:t xml:space="preserve">، </w:t>
      </w:r>
      <w:r w:rsidR="002C56B0" w:rsidRPr="002C56B0">
        <w:rPr>
          <w:rFonts w:cs="Simplified Arabic"/>
          <w:rtl/>
          <w:lang w:val="en-US"/>
        </w:rPr>
        <w:t>و9</w:t>
      </w:r>
      <w:r w:rsidR="001F7894">
        <w:rPr>
          <w:rFonts w:cs="Simplified Arabic" w:hint="cs"/>
          <w:rtl/>
          <w:lang w:val="en-US"/>
        </w:rPr>
        <w:t xml:space="preserve">، </w:t>
      </w:r>
      <w:r w:rsidR="002C56B0" w:rsidRPr="002C56B0">
        <w:rPr>
          <w:rFonts w:cs="Simplified Arabic"/>
          <w:rtl/>
          <w:lang w:val="en-US"/>
        </w:rPr>
        <w:t xml:space="preserve">و10، </w:t>
      </w:r>
      <w:r w:rsidR="006B63C1">
        <w:rPr>
          <w:rFonts w:cs="Simplified Arabic" w:hint="cs"/>
          <w:rtl/>
          <w:lang w:val="en-US"/>
        </w:rPr>
        <w:t>وكذلك</w:t>
      </w:r>
      <w:r>
        <w:rPr>
          <w:rFonts w:cs="Simplified Arabic"/>
          <w:lang w:val="en-US"/>
        </w:rPr>
        <w:t xml:space="preserve"> </w:t>
      </w:r>
      <w:r w:rsidR="002C56B0" w:rsidRPr="002C56B0">
        <w:rPr>
          <w:rFonts w:cs="Simplified Arabic"/>
          <w:rtl/>
          <w:lang w:val="en-US"/>
        </w:rPr>
        <w:t>أهداف التنمية المستدامة،</w:t>
      </w:r>
    </w:p>
    <w:p w14:paraId="719132BF" w14:textId="56E044F7" w:rsidR="002C56B0" w:rsidRPr="002C56B0" w:rsidRDefault="001F7894" w:rsidP="001F7894">
      <w:pPr>
        <w:pStyle w:val="ListParagraph"/>
        <w:tabs>
          <w:tab w:val="left" w:pos="1280"/>
        </w:tabs>
        <w:bidi/>
        <w:spacing w:after="120" w:line="216" w:lineRule="auto"/>
        <w:ind w:left="855" w:firstLine="567"/>
        <w:contextualSpacing w:val="0"/>
        <w:jc w:val="both"/>
        <w:rPr>
          <w:rFonts w:cs="Simplified Arabic"/>
          <w:rtl/>
          <w:lang w:val="en-US"/>
        </w:rPr>
      </w:pPr>
      <w:r w:rsidRPr="001F7894">
        <w:rPr>
          <w:rFonts w:cs="Simplified Arabic" w:hint="cs"/>
          <w:i/>
          <w:iCs/>
          <w:rtl/>
          <w:lang w:val="en-US"/>
        </w:rPr>
        <w:t>و</w:t>
      </w:r>
      <w:r w:rsidR="002C56B0" w:rsidRPr="001F7894">
        <w:rPr>
          <w:rFonts w:cs="Simplified Arabic"/>
          <w:i/>
          <w:iCs/>
          <w:rtl/>
          <w:lang w:val="en-US"/>
        </w:rPr>
        <w:t>إذ يرحب</w:t>
      </w:r>
      <w:r w:rsidR="002C56B0" w:rsidRPr="002C56B0">
        <w:rPr>
          <w:rFonts w:cs="Simplified Arabic"/>
          <w:rtl/>
          <w:lang w:val="en-US"/>
        </w:rPr>
        <w:t xml:space="preserve"> بالتقدم الذي أحرزته </w:t>
      </w:r>
      <w:r w:rsidRPr="001F7894">
        <w:rPr>
          <w:rFonts w:cs="Simplified Arabic"/>
          <w:rtl/>
          <w:lang w:val="en-US"/>
        </w:rPr>
        <w:t>الشراكة التعاونية بشأن الإدارة المستدامة للأحياء البرية</w:t>
      </w:r>
      <w:r w:rsidR="002C56B0" w:rsidRPr="002C56B0">
        <w:rPr>
          <w:rFonts w:cs="Simplified Arabic"/>
          <w:rtl/>
          <w:lang w:val="en-US"/>
        </w:rPr>
        <w:t>،</w:t>
      </w:r>
    </w:p>
    <w:p w14:paraId="4F793230" w14:textId="6FD945EA" w:rsidR="002C56B0" w:rsidRPr="002C56B0" w:rsidRDefault="001F7894" w:rsidP="001F7894">
      <w:pPr>
        <w:pStyle w:val="ListParagraph"/>
        <w:tabs>
          <w:tab w:val="left" w:pos="1280"/>
        </w:tabs>
        <w:bidi/>
        <w:spacing w:after="120" w:line="216" w:lineRule="auto"/>
        <w:ind w:left="855" w:firstLine="567"/>
        <w:contextualSpacing w:val="0"/>
        <w:jc w:val="both"/>
        <w:rPr>
          <w:rFonts w:cs="Simplified Arabic"/>
          <w:rtl/>
          <w:lang w:val="en-US"/>
        </w:rPr>
      </w:pPr>
      <w:r w:rsidRPr="001F7894">
        <w:rPr>
          <w:rFonts w:cs="Simplified Arabic" w:hint="cs"/>
          <w:i/>
          <w:iCs/>
          <w:rtl/>
          <w:lang w:val="en-US"/>
        </w:rPr>
        <w:t>و</w:t>
      </w:r>
      <w:r w:rsidR="002C56B0" w:rsidRPr="001F7894">
        <w:rPr>
          <w:rFonts w:cs="Simplified Arabic"/>
          <w:i/>
          <w:iCs/>
          <w:rtl/>
          <w:lang w:val="en-US"/>
        </w:rPr>
        <w:t>إذ يدرك</w:t>
      </w:r>
      <w:r w:rsidR="002C56B0" w:rsidRPr="002C56B0">
        <w:rPr>
          <w:rFonts w:cs="Simplified Arabic"/>
          <w:rtl/>
          <w:lang w:val="en-US"/>
        </w:rPr>
        <w:t xml:space="preserve"> أن </w:t>
      </w:r>
      <w:r w:rsidRPr="001F7894">
        <w:rPr>
          <w:rFonts w:cs="Simplified Arabic"/>
          <w:rtl/>
          <w:lang w:val="en-US"/>
        </w:rPr>
        <w:t>المنبر الحكومي الدولي للعلوم والسياسات في مجال التنوع البيولوجي وخدمات النظم الإيكولوجية</w:t>
      </w:r>
      <w:r w:rsidRPr="002C56B0">
        <w:rPr>
          <w:rFonts w:cs="Simplified Arabic"/>
          <w:rtl/>
          <w:lang w:val="en-US"/>
        </w:rPr>
        <w:t xml:space="preserve"> </w:t>
      </w:r>
      <w:r>
        <w:rPr>
          <w:rFonts w:cs="Simplified Arabic" w:hint="cs"/>
          <w:rtl/>
          <w:lang w:val="en-US"/>
        </w:rPr>
        <w:t xml:space="preserve">قد حدد </w:t>
      </w:r>
      <w:r w:rsidR="002C56B0" w:rsidRPr="002C56B0">
        <w:rPr>
          <w:rFonts w:cs="Simplified Arabic"/>
          <w:rtl/>
          <w:lang w:val="en-US"/>
        </w:rPr>
        <w:t>الاستغلال المفرط للأنواع باعتباره أحد الدوافع الرئيسية لفقدان التنوع البيولوجي،</w:t>
      </w:r>
    </w:p>
    <w:p w14:paraId="77874396" w14:textId="386FDFC4" w:rsidR="002C56B0" w:rsidRDefault="001F7894" w:rsidP="001F7894">
      <w:pPr>
        <w:pStyle w:val="ListParagraph"/>
        <w:tabs>
          <w:tab w:val="left" w:pos="1280"/>
        </w:tabs>
        <w:bidi/>
        <w:spacing w:after="120" w:line="216" w:lineRule="auto"/>
        <w:ind w:left="855" w:firstLine="567"/>
        <w:contextualSpacing w:val="0"/>
        <w:jc w:val="both"/>
        <w:rPr>
          <w:rFonts w:cs="Simplified Arabic"/>
          <w:rtl/>
          <w:lang w:val="en-US"/>
        </w:rPr>
      </w:pPr>
      <w:r w:rsidRPr="001F7894">
        <w:rPr>
          <w:rFonts w:cs="Simplified Arabic" w:hint="cs"/>
          <w:i/>
          <w:iCs/>
          <w:rtl/>
          <w:lang w:val="en-US"/>
        </w:rPr>
        <w:t>و</w:t>
      </w:r>
      <w:r w:rsidR="002C56B0" w:rsidRPr="001F7894">
        <w:rPr>
          <w:rFonts w:cs="Simplified Arabic"/>
          <w:i/>
          <w:iCs/>
          <w:rtl/>
          <w:lang w:val="en-US"/>
        </w:rPr>
        <w:t>إذ يدرك</w:t>
      </w:r>
      <w:r w:rsidR="002C56B0" w:rsidRPr="002C56B0">
        <w:rPr>
          <w:rFonts w:cs="Simplified Arabic"/>
          <w:rtl/>
          <w:lang w:val="en-US"/>
        </w:rPr>
        <w:t xml:space="preserve"> </w:t>
      </w:r>
      <w:r w:rsidR="002C56B0" w:rsidRPr="00DC0D6E">
        <w:rPr>
          <w:rFonts w:cs="Simplified Arabic"/>
          <w:i/>
          <w:iCs/>
          <w:rtl/>
          <w:lang w:val="en-US"/>
        </w:rPr>
        <w:t>أيضا</w:t>
      </w:r>
      <w:r w:rsidR="002C56B0" w:rsidRPr="002C56B0">
        <w:rPr>
          <w:rFonts w:cs="Simplified Arabic"/>
          <w:rtl/>
          <w:lang w:val="en-US"/>
        </w:rPr>
        <w:t xml:space="preserve"> أن الاستخدام المستدام للأنواع البرية أمر بالغ الأهمية لوقف فقدان التنوع البيولوجي</w:t>
      </w:r>
      <w:r w:rsidR="00DC0D6E">
        <w:rPr>
          <w:rFonts w:cs="Simplified Arabic" w:hint="cs"/>
          <w:rtl/>
          <w:lang w:val="en-US"/>
        </w:rPr>
        <w:t xml:space="preserve"> وعكس</w:t>
      </w:r>
      <w:r w:rsidR="00A32B1E">
        <w:rPr>
          <w:rFonts w:cs="Simplified Arabic" w:hint="cs"/>
          <w:rtl/>
          <w:lang w:val="en-US"/>
        </w:rPr>
        <w:t xml:space="preserve"> اتجاه</w:t>
      </w:r>
      <w:r w:rsidR="00DC0D6E">
        <w:rPr>
          <w:rFonts w:cs="Simplified Arabic" w:hint="cs"/>
          <w:rtl/>
          <w:lang w:val="en-US"/>
        </w:rPr>
        <w:t>ه</w:t>
      </w:r>
      <w:r w:rsidR="002C56B0" w:rsidRPr="002C56B0">
        <w:rPr>
          <w:rFonts w:cs="Simplified Arabic"/>
          <w:rtl/>
          <w:lang w:val="en-US"/>
        </w:rPr>
        <w:t xml:space="preserve">، </w:t>
      </w:r>
      <w:r w:rsidR="00DC0D6E">
        <w:rPr>
          <w:rFonts w:cs="Simplified Arabic" w:hint="cs"/>
          <w:sz w:val="22"/>
          <w:rtl/>
          <w:lang w:val="en-US" w:eastAsia="en-US"/>
        </w:rPr>
        <w:t>وهو بالتالي</w:t>
      </w:r>
      <w:r w:rsidR="002C56B0" w:rsidRPr="002C56B0">
        <w:rPr>
          <w:rFonts w:cs="Simplified Arabic"/>
          <w:rtl/>
          <w:lang w:val="en-US"/>
        </w:rPr>
        <w:t xml:space="preserve"> </w:t>
      </w:r>
      <w:r w:rsidR="00A32B1E">
        <w:rPr>
          <w:rFonts w:cs="Simplified Arabic" w:hint="cs"/>
          <w:rtl/>
          <w:lang w:val="en-US"/>
        </w:rPr>
        <w:t>مدمج جيدا في</w:t>
      </w:r>
      <w:r w:rsidR="002C56B0" w:rsidRPr="002C56B0">
        <w:rPr>
          <w:rFonts w:cs="Simplified Arabic"/>
          <w:rtl/>
          <w:lang w:val="en-US"/>
        </w:rPr>
        <w:t xml:space="preserve"> العمل المضطلع به بموجب اتفاقية التنوع البيولوجي،</w:t>
      </w:r>
      <w:r w:rsidR="00DC0D6E">
        <w:rPr>
          <w:rStyle w:val="FootnoteReference"/>
          <w:rFonts w:cs="Simplified Arabic"/>
          <w:rtl/>
          <w:lang w:val="en-US"/>
        </w:rPr>
        <w:footnoteReference w:id="2"/>
      </w:r>
      <w:r w:rsidR="002C56B0" w:rsidRPr="002C56B0">
        <w:rPr>
          <w:rFonts w:cs="Simplified Arabic"/>
          <w:rtl/>
          <w:lang w:val="en-US"/>
        </w:rPr>
        <w:t xml:space="preserve"> بما في ذلك من خلال برامج عمل متعددة، </w:t>
      </w:r>
      <w:r w:rsidR="00DC0D6E" w:rsidRPr="00DC0D6E">
        <w:rPr>
          <w:rFonts w:cs="Simplified Arabic"/>
          <w:rtl/>
          <w:lang w:val="en-US"/>
        </w:rPr>
        <w:t>ومبادئ أديس أبابا وخطوطها الإرشادية للاستخدام المستدام للتنوع البيولوجي</w:t>
      </w:r>
      <w:r w:rsidR="00DC0D6E">
        <w:rPr>
          <w:rStyle w:val="FootnoteReference"/>
          <w:rFonts w:cs="Simplified Arabic"/>
          <w:rtl/>
          <w:lang w:val="en-US"/>
        </w:rPr>
        <w:footnoteReference w:id="3"/>
      </w:r>
      <w:r w:rsidR="00DC0D6E" w:rsidRPr="00DC0D6E">
        <w:rPr>
          <w:rFonts w:cs="Simplified Arabic"/>
          <w:rtl/>
          <w:lang w:val="en-US"/>
        </w:rPr>
        <w:t xml:space="preserve"> </w:t>
      </w:r>
      <w:r w:rsidR="002C56B0" w:rsidRPr="002C56B0">
        <w:rPr>
          <w:rFonts w:cs="Simplified Arabic"/>
          <w:rtl/>
          <w:lang w:val="en-US"/>
        </w:rPr>
        <w:t>والإطار،</w:t>
      </w:r>
    </w:p>
    <w:p w14:paraId="1B38BDC4" w14:textId="3FECB69B" w:rsidR="002C56B0" w:rsidRPr="00E34F3E" w:rsidRDefault="001F7894" w:rsidP="00E34F3E">
      <w:pPr>
        <w:pStyle w:val="ListParagraph"/>
        <w:tabs>
          <w:tab w:val="left" w:pos="1280"/>
        </w:tabs>
        <w:bidi/>
        <w:spacing w:after="120" w:line="216" w:lineRule="auto"/>
        <w:ind w:left="855" w:firstLine="567"/>
        <w:contextualSpacing w:val="0"/>
        <w:jc w:val="both"/>
        <w:rPr>
          <w:rFonts w:cs="Simplified Arabic"/>
          <w:rtl/>
          <w:lang w:val="en-US"/>
        </w:rPr>
      </w:pPr>
      <w:r w:rsidRPr="00C73F03">
        <w:rPr>
          <w:rFonts w:cs="Simplified Arabic" w:hint="cs"/>
          <w:i/>
          <w:iCs/>
          <w:rtl/>
          <w:lang w:val="en-US"/>
        </w:rPr>
        <w:t>و</w:t>
      </w:r>
      <w:r w:rsidR="002C56B0" w:rsidRPr="00C73F03">
        <w:rPr>
          <w:rFonts w:cs="Simplified Arabic"/>
          <w:i/>
          <w:iCs/>
          <w:rtl/>
          <w:lang w:val="en-US"/>
        </w:rPr>
        <w:t xml:space="preserve">إذ </w:t>
      </w:r>
      <w:r w:rsidR="00A32B1E">
        <w:rPr>
          <w:rFonts w:cs="Simplified Arabic" w:hint="cs"/>
          <w:i/>
          <w:iCs/>
          <w:rtl/>
          <w:lang w:val="en-US"/>
        </w:rPr>
        <w:t>يشدد</w:t>
      </w:r>
      <w:r w:rsidR="002C56B0" w:rsidRPr="00E34F3E">
        <w:rPr>
          <w:rFonts w:cs="Simplified Arabic"/>
          <w:rtl/>
          <w:lang w:val="en-US"/>
        </w:rPr>
        <w:t xml:space="preserve"> </w:t>
      </w:r>
      <w:r w:rsidR="00A32B1E">
        <w:rPr>
          <w:rFonts w:cs="Simplified Arabic" w:hint="cs"/>
          <w:rtl/>
          <w:lang w:val="en-US"/>
        </w:rPr>
        <w:t xml:space="preserve">على </w:t>
      </w:r>
      <w:r w:rsidR="002C56B0" w:rsidRPr="00E34F3E">
        <w:rPr>
          <w:rFonts w:cs="Simplified Arabic"/>
          <w:rtl/>
          <w:lang w:val="en-US"/>
        </w:rPr>
        <w:t xml:space="preserve">أن مليارات </w:t>
      </w:r>
      <w:r w:rsidR="00C73F03">
        <w:rPr>
          <w:rFonts w:cs="Simplified Arabic" w:hint="cs"/>
          <w:rtl/>
          <w:lang w:val="en-US"/>
        </w:rPr>
        <w:t>الأشخاص</w:t>
      </w:r>
      <w:r w:rsidR="002C56B0" w:rsidRPr="00E34F3E">
        <w:rPr>
          <w:rFonts w:cs="Simplified Arabic"/>
          <w:rtl/>
          <w:lang w:val="en-US"/>
        </w:rPr>
        <w:t xml:space="preserve"> في جميع أنحاء العالم يعتمدون على الاستخدام المستدام للأنواع البرية، وهو أمر بالغ الأهمية بشكل خاص للأشخاص الذين يعيشون في أوضاع هشة،</w:t>
      </w:r>
    </w:p>
    <w:p w14:paraId="6AD4CDCF" w14:textId="1843A624" w:rsidR="002C56B0" w:rsidRPr="002C56B0" w:rsidRDefault="001F7894" w:rsidP="00DC0D6E">
      <w:pPr>
        <w:pStyle w:val="ListParagraph"/>
        <w:tabs>
          <w:tab w:val="left" w:pos="1280"/>
        </w:tabs>
        <w:bidi/>
        <w:spacing w:after="120" w:line="216" w:lineRule="auto"/>
        <w:ind w:left="855" w:firstLine="567"/>
        <w:contextualSpacing w:val="0"/>
        <w:jc w:val="both"/>
        <w:rPr>
          <w:rFonts w:cs="Simplified Arabic"/>
          <w:rtl/>
          <w:lang w:val="en-US"/>
        </w:rPr>
      </w:pPr>
      <w:r w:rsidRPr="00C73F03">
        <w:rPr>
          <w:rFonts w:cs="Simplified Arabic" w:hint="cs"/>
          <w:i/>
          <w:iCs/>
          <w:rtl/>
          <w:lang w:val="en-US"/>
        </w:rPr>
        <w:t>و</w:t>
      </w:r>
      <w:r w:rsidR="002C56B0" w:rsidRPr="00C73F03">
        <w:rPr>
          <w:rFonts w:cs="Simplified Arabic"/>
          <w:i/>
          <w:iCs/>
          <w:rtl/>
          <w:lang w:val="en-US"/>
        </w:rPr>
        <w:t xml:space="preserve">إذ </w:t>
      </w:r>
      <w:r w:rsidR="00A32B1E">
        <w:rPr>
          <w:rFonts w:cs="Simplified Arabic" w:hint="cs"/>
          <w:i/>
          <w:iCs/>
          <w:rtl/>
          <w:lang w:val="en-US"/>
        </w:rPr>
        <w:t>يشدد</w:t>
      </w:r>
      <w:r w:rsidR="002C56B0" w:rsidRPr="00C73F03">
        <w:rPr>
          <w:rFonts w:cs="Simplified Arabic"/>
          <w:i/>
          <w:iCs/>
          <w:rtl/>
          <w:lang w:val="en-US"/>
        </w:rPr>
        <w:t xml:space="preserve"> أي</w:t>
      </w:r>
      <w:r w:rsidR="00C73F03">
        <w:rPr>
          <w:rFonts w:cs="Simplified Arabic" w:hint="cs"/>
          <w:i/>
          <w:iCs/>
          <w:rtl/>
          <w:lang w:val="en-US"/>
        </w:rPr>
        <w:t>ض</w:t>
      </w:r>
      <w:r w:rsidR="002C56B0" w:rsidRPr="00C73F03">
        <w:rPr>
          <w:rFonts w:cs="Simplified Arabic"/>
          <w:i/>
          <w:iCs/>
          <w:rtl/>
          <w:lang w:val="en-US"/>
        </w:rPr>
        <w:t>ا</w:t>
      </w:r>
      <w:r w:rsidR="002C56B0" w:rsidRPr="002C56B0">
        <w:rPr>
          <w:rFonts w:cs="Simplified Arabic"/>
          <w:rtl/>
          <w:lang w:val="en-US"/>
        </w:rPr>
        <w:t xml:space="preserve"> </w:t>
      </w:r>
      <w:r w:rsidR="00A32B1E">
        <w:rPr>
          <w:rFonts w:cs="Simplified Arabic" w:hint="cs"/>
          <w:rtl/>
          <w:lang w:val="en-US"/>
        </w:rPr>
        <w:t xml:space="preserve">على </w:t>
      </w:r>
      <w:r w:rsidR="002C56B0" w:rsidRPr="002C56B0">
        <w:rPr>
          <w:rFonts w:cs="Simplified Arabic"/>
          <w:rtl/>
          <w:lang w:val="en-US"/>
        </w:rPr>
        <w:t>أن الاستخدام المستدام للأنواع البرية أساسي لهوية ووجود العديد من الشعوب الأصلية والمجتمعات المحلية</w:t>
      </w:r>
      <w:r w:rsidR="00CB0E83">
        <w:rPr>
          <w:rFonts w:cs="Simplified Arabic" w:hint="cs"/>
          <w:rtl/>
          <w:lang w:val="en-US"/>
        </w:rPr>
        <w:t xml:space="preserve"> والنساء</w:t>
      </w:r>
      <w:r w:rsidR="002C56B0" w:rsidRPr="002C56B0">
        <w:rPr>
          <w:rFonts w:cs="Simplified Arabic"/>
          <w:rtl/>
          <w:lang w:val="en-US"/>
        </w:rPr>
        <w:t>،</w:t>
      </w:r>
    </w:p>
    <w:p w14:paraId="00E87497" w14:textId="3F31D44F" w:rsidR="002C56B0" w:rsidRPr="0033494B" w:rsidRDefault="002C56B0" w:rsidP="0033494B">
      <w:pPr>
        <w:pStyle w:val="ListParagraph"/>
        <w:numPr>
          <w:ilvl w:val="0"/>
          <w:numId w:val="8"/>
        </w:numPr>
        <w:tabs>
          <w:tab w:val="left" w:pos="1280"/>
        </w:tabs>
        <w:bidi/>
        <w:spacing w:after="120" w:line="216" w:lineRule="auto"/>
        <w:ind w:left="855" w:firstLine="567"/>
        <w:contextualSpacing w:val="0"/>
        <w:jc w:val="both"/>
        <w:rPr>
          <w:rFonts w:cs="Simplified Arabic"/>
          <w:rtl/>
          <w:lang w:val="en-US"/>
        </w:rPr>
      </w:pPr>
      <w:r w:rsidRPr="0033494B">
        <w:rPr>
          <w:rFonts w:cs="Simplified Arabic"/>
          <w:i/>
          <w:iCs/>
          <w:rtl/>
          <w:lang w:val="en-US"/>
        </w:rPr>
        <w:t>يرحب</w:t>
      </w:r>
      <w:r w:rsidRPr="0033494B">
        <w:rPr>
          <w:rFonts w:cs="Simplified Arabic"/>
          <w:rtl/>
          <w:lang w:val="en-US"/>
        </w:rPr>
        <w:t xml:space="preserve"> </w:t>
      </w:r>
      <w:r w:rsidR="0033494B" w:rsidRPr="0033494B">
        <w:rPr>
          <w:rFonts w:cs="Simplified Arabic" w:hint="cs"/>
          <w:i/>
          <w:iCs/>
          <w:rtl/>
          <w:lang w:val="en-US"/>
        </w:rPr>
        <w:t>بت</w:t>
      </w:r>
      <w:r w:rsidR="0033494B" w:rsidRPr="0033494B">
        <w:rPr>
          <w:rFonts w:cs="Simplified Arabic"/>
          <w:i/>
          <w:iCs/>
          <w:rtl/>
          <w:lang w:val="en-US"/>
        </w:rPr>
        <w:t xml:space="preserve">قرير التقييم </w:t>
      </w:r>
      <w:r w:rsidR="00592029">
        <w:rPr>
          <w:rFonts w:cs="Simplified Arabic" w:hint="cs"/>
          <w:i/>
          <w:iCs/>
          <w:rtl/>
          <w:lang w:val="en-US"/>
        </w:rPr>
        <w:t xml:space="preserve">المواضيعي </w:t>
      </w:r>
      <w:r w:rsidR="0033494B" w:rsidRPr="0033494B">
        <w:rPr>
          <w:rFonts w:cs="Simplified Arabic"/>
          <w:i/>
          <w:iCs/>
          <w:rtl/>
          <w:lang w:val="en-US"/>
        </w:rPr>
        <w:t xml:space="preserve">بشأن الاستخدام المستدام للأنواع البرية </w:t>
      </w:r>
      <w:r w:rsidR="0033494B" w:rsidRPr="00592029">
        <w:rPr>
          <w:rFonts w:cs="Simplified Arabic"/>
          <w:rtl/>
          <w:lang w:val="en-US"/>
        </w:rPr>
        <w:t xml:space="preserve">الصادر عن المنبر الحكومي الدولي للعلوم والسياسات في مجال التنوع البيولوجي وخدمات النظم </w:t>
      </w:r>
      <w:r w:rsidR="0033494B" w:rsidRPr="00592029">
        <w:rPr>
          <w:rFonts w:cs="Simplified Arabic" w:hint="cs"/>
          <w:rtl/>
          <w:lang w:val="en-US"/>
        </w:rPr>
        <w:t>الإيكولوجية</w:t>
      </w:r>
      <w:r w:rsidR="0033494B" w:rsidRPr="00A32B1E">
        <w:rPr>
          <w:rFonts w:cs="Simplified Arabic" w:hint="cs"/>
          <w:rtl/>
          <w:lang w:val="en-US"/>
        </w:rPr>
        <w:t>،</w:t>
      </w:r>
      <w:r w:rsidR="0033494B" w:rsidRPr="0033494B">
        <w:rPr>
          <w:rStyle w:val="FootnoteReference"/>
          <w:rFonts w:cs="Simplified Arabic"/>
          <w:rtl/>
          <w:lang w:val="en-US"/>
        </w:rPr>
        <w:footnoteReference w:id="4"/>
      </w:r>
      <w:r w:rsidR="0033494B" w:rsidRPr="0033494B">
        <w:rPr>
          <w:rFonts w:cs="Simplified Arabic" w:hint="cs"/>
          <w:rtl/>
          <w:lang w:val="en-US"/>
        </w:rPr>
        <w:t xml:space="preserve"> وموجزه لواضعي </w:t>
      </w:r>
      <w:r w:rsidR="00A32B1E">
        <w:rPr>
          <w:rFonts w:cs="Simplified Arabic" w:hint="cs"/>
          <w:rtl/>
          <w:lang w:val="en-US"/>
        </w:rPr>
        <w:t>السياسات</w:t>
      </w:r>
      <w:r w:rsidR="0033494B" w:rsidRPr="0033494B">
        <w:rPr>
          <w:rFonts w:cs="Simplified Arabic" w:hint="cs"/>
          <w:rtl/>
          <w:lang w:val="en-US"/>
        </w:rPr>
        <w:t xml:space="preserve"> ورسائله الرئيسية، </w:t>
      </w:r>
      <w:r w:rsidRPr="0033494B">
        <w:rPr>
          <w:rFonts w:cs="Simplified Arabic"/>
          <w:rtl/>
          <w:lang w:val="en-US"/>
        </w:rPr>
        <w:t>و</w:t>
      </w:r>
      <w:r w:rsidR="006939F3" w:rsidRPr="0033494B">
        <w:rPr>
          <w:rFonts w:cs="Simplified Arabic" w:hint="cs"/>
          <w:rtl/>
          <w:lang w:val="en-US"/>
        </w:rPr>
        <w:t>ي</w:t>
      </w:r>
      <w:r w:rsidRPr="0033494B">
        <w:rPr>
          <w:rFonts w:cs="Simplified Arabic"/>
          <w:rtl/>
          <w:lang w:val="en-US"/>
        </w:rPr>
        <w:t>شير إلى صلتها بالعمل المنجز بموجب الاتفاقية وتنفيذ إطار كونمينغ-مونتريال العالمي للتنوع البيولوجي؛</w:t>
      </w:r>
    </w:p>
    <w:p w14:paraId="70CD7807" w14:textId="40A189BA" w:rsidR="002C56B0" w:rsidRPr="002C56B0" w:rsidRDefault="00A32B1E">
      <w:pPr>
        <w:pStyle w:val="ListParagraph"/>
        <w:numPr>
          <w:ilvl w:val="0"/>
          <w:numId w:val="8"/>
        </w:numPr>
        <w:tabs>
          <w:tab w:val="left" w:pos="1280"/>
        </w:tabs>
        <w:bidi/>
        <w:spacing w:after="120" w:line="216" w:lineRule="auto"/>
        <w:ind w:left="855" w:firstLine="567"/>
        <w:contextualSpacing w:val="0"/>
        <w:jc w:val="both"/>
        <w:rPr>
          <w:rFonts w:cs="Simplified Arabic"/>
          <w:rtl/>
          <w:lang w:val="en-US"/>
        </w:rPr>
      </w:pPr>
      <w:r>
        <w:rPr>
          <w:rFonts w:cs="Simplified Arabic" w:hint="cs"/>
          <w:i/>
          <w:iCs/>
          <w:rtl/>
          <w:lang w:val="en-US"/>
        </w:rPr>
        <w:t>يدرك</w:t>
      </w:r>
      <w:r w:rsidR="002C56B0" w:rsidRPr="002C56B0">
        <w:rPr>
          <w:rFonts w:cs="Simplified Arabic"/>
          <w:rtl/>
          <w:lang w:val="en-US"/>
        </w:rPr>
        <w:t xml:space="preserve"> أن رصد الأنواع البرية </w:t>
      </w:r>
      <w:r w:rsidR="006939F3">
        <w:rPr>
          <w:rFonts w:cs="Simplified Arabic" w:hint="cs"/>
          <w:rtl/>
          <w:lang w:val="en-US"/>
        </w:rPr>
        <w:t>يحتاج إلى</w:t>
      </w:r>
      <w:r w:rsidR="002C56B0" w:rsidRPr="002C56B0">
        <w:rPr>
          <w:rFonts w:cs="Simplified Arabic"/>
          <w:rtl/>
          <w:lang w:val="en-US"/>
        </w:rPr>
        <w:t xml:space="preserve"> موارد كثيفة وسيتطلب </w:t>
      </w:r>
      <w:r w:rsidR="006939F3">
        <w:rPr>
          <w:rFonts w:cs="Simplified Arabic" w:hint="cs"/>
          <w:rtl/>
          <w:lang w:val="en-US"/>
        </w:rPr>
        <w:t>المزيد</w:t>
      </w:r>
      <w:r w:rsidR="002C56B0" w:rsidRPr="002C56B0">
        <w:rPr>
          <w:rFonts w:cs="Simplified Arabic"/>
          <w:rtl/>
          <w:lang w:val="en-US"/>
        </w:rPr>
        <w:t xml:space="preserve"> من الدعم والاستثمار في جميع البلدان </w:t>
      </w:r>
      <w:r>
        <w:rPr>
          <w:rFonts w:cs="Simplified Arabic" w:hint="cs"/>
          <w:rtl/>
          <w:lang w:val="en-US"/>
        </w:rPr>
        <w:t>للتصدي ل</w:t>
      </w:r>
      <w:r w:rsidR="002C56B0" w:rsidRPr="002C56B0">
        <w:rPr>
          <w:rFonts w:cs="Simplified Arabic"/>
          <w:rtl/>
          <w:lang w:val="en-US"/>
        </w:rPr>
        <w:t>لتحديات المتعلقة بالقدرات والتحديات المالية</w:t>
      </w:r>
      <w:r w:rsidR="006939F3">
        <w:rPr>
          <w:rFonts w:cs="Simplified Arabic" w:hint="cs"/>
          <w:rtl/>
          <w:lang w:val="en-US"/>
        </w:rPr>
        <w:t>،</w:t>
      </w:r>
      <w:r w:rsidR="002C56B0" w:rsidRPr="002C56B0">
        <w:rPr>
          <w:rFonts w:cs="Simplified Arabic"/>
          <w:rtl/>
          <w:lang w:val="en-US"/>
        </w:rPr>
        <w:t xml:space="preserve"> والتقنية</w:t>
      </w:r>
      <w:r w:rsidR="006939F3">
        <w:rPr>
          <w:rFonts w:cs="Simplified Arabic" w:hint="cs"/>
          <w:rtl/>
          <w:lang w:val="en-US"/>
        </w:rPr>
        <w:t>،</w:t>
      </w:r>
      <w:r w:rsidR="002C56B0" w:rsidRPr="002C56B0">
        <w:rPr>
          <w:rFonts w:cs="Simplified Arabic"/>
          <w:rtl/>
          <w:lang w:val="en-US"/>
        </w:rPr>
        <w:t xml:space="preserve"> والمؤسسية التي </w:t>
      </w:r>
      <w:r w:rsidR="006939F3">
        <w:rPr>
          <w:rFonts w:cs="Simplified Arabic" w:hint="cs"/>
          <w:rtl/>
          <w:lang w:val="en-US"/>
        </w:rPr>
        <w:t>تفرض</w:t>
      </w:r>
      <w:r w:rsidR="002C56B0" w:rsidRPr="002C56B0">
        <w:rPr>
          <w:rFonts w:cs="Simplified Arabic"/>
          <w:rtl/>
          <w:lang w:val="en-US"/>
        </w:rPr>
        <w:t xml:space="preserve"> قيودا قوية على رصد الأنواع البرية، والتي </w:t>
      </w:r>
      <w:r w:rsidR="006939F3">
        <w:rPr>
          <w:rFonts w:cs="Simplified Arabic" w:hint="cs"/>
          <w:rtl/>
          <w:lang w:val="en-US"/>
        </w:rPr>
        <w:t>تظهر بوضوح أكبر</w:t>
      </w:r>
      <w:r w:rsidR="002C56B0" w:rsidRPr="002C56B0">
        <w:rPr>
          <w:rFonts w:cs="Simplified Arabic"/>
          <w:rtl/>
          <w:lang w:val="en-US"/>
        </w:rPr>
        <w:t xml:space="preserve"> في البلدان النامية، ويشدد على أن جهود الرصد التي تشمل الشعوب الأصلية والمجتمعات المحلية</w:t>
      </w:r>
      <w:r w:rsidR="0033494B">
        <w:rPr>
          <w:rFonts w:cs="Simplified Arabic" w:hint="cs"/>
          <w:rtl/>
          <w:lang w:val="en-US"/>
        </w:rPr>
        <w:t xml:space="preserve"> والنساء</w:t>
      </w:r>
      <w:r w:rsidR="002C56B0" w:rsidRPr="002C56B0">
        <w:rPr>
          <w:rFonts w:cs="Simplified Arabic"/>
          <w:rtl/>
          <w:lang w:val="en-US"/>
        </w:rPr>
        <w:t xml:space="preserve"> والن</w:t>
      </w:r>
      <w:r>
        <w:rPr>
          <w:rFonts w:cs="Simplified Arabic" w:hint="cs"/>
          <w:rtl/>
          <w:lang w:val="en-US"/>
        </w:rPr>
        <w:t>ُ</w:t>
      </w:r>
      <w:r w:rsidR="002C56B0" w:rsidRPr="002C56B0">
        <w:rPr>
          <w:rFonts w:cs="Simplified Arabic"/>
          <w:rtl/>
          <w:lang w:val="en-US"/>
        </w:rPr>
        <w:t xml:space="preserve">هج العلمية، وتيسر المشاركة </w:t>
      </w:r>
      <w:r>
        <w:rPr>
          <w:rFonts w:cs="Simplified Arabic" w:hint="cs"/>
          <w:rtl/>
          <w:lang w:val="en-US"/>
        </w:rPr>
        <w:t>المنصفة</w:t>
      </w:r>
      <w:r w:rsidR="002C56B0" w:rsidRPr="002C56B0">
        <w:rPr>
          <w:rFonts w:cs="Simplified Arabic"/>
          <w:rtl/>
          <w:lang w:val="en-US"/>
        </w:rPr>
        <w:t xml:space="preserve"> لجميع الجهات الفاعلة الرئيسية، </w:t>
      </w:r>
      <w:r w:rsidR="006939F3">
        <w:rPr>
          <w:rFonts w:cs="Simplified Arabic" w:hint="cs"/>
          <w:rtl/>
          <w:lang w:val="en-US"/>
        </w:rPr>
        <w:t>قادرة على</w:t>
      </w:r>
      <w:r w:rsidR="002C56B0" w:rsidRPr="002C56B0">
        <w:rPr>
          <w:rFonts w:cs="Simplified Arabic"/>
          <w:rtl/>
          <w:lang w:val="en-US"/>
        </w:rPr>
        <w:t xml:space="preserve"> </w:t>
      </w:r>
      <w:r w:rsidR="006939F3">
        <w:rPr>
          <w:rFonts w:cs="Simplified Arabic" w:hint="cs"/>
          <w:rtl/>
          <w:lang w:val="en-US"/>
        </w:rPr>
        <w:t>إرشاد</w:t>
      </w:r>
      <w:r w:rsidR="002C56B0" w:rsidRPr="002C56B0">
        <w:rPr>
          <w:rFonts w:cs="Simplified Arabic"/>
          <w:rtl/>
          <w:lang w:val="en-US"/>
        </w:rPr>
        <w:t xml:space="preserve"> عملية صنع القرار بشكل أفضل؛</w:t>
      </w:r>
    </w:p>
    <w:p w14:paraId="1582A712" w14:textId="5C99D13A" w:rsidR="002C56B0" w:rsidRPr="002C56B0" w:rsidRDefault="002C56B0">
      <w:pPr>
        <w:pStyle w:val="ListParagraph"/>
        <w:numPr>
          <w:ilvl w:val="0"/>
          <w:numId w:val="8"/>
        </w:numPr>
        <w:tabs>
          <w:tab w:val="left" w:pos="1280"/>
        </w:tabs>
        <w:bidi/>
        <w:spacing w:after="120" w:line="216" w:lineRule="auto"/>
        <w:ind w:left="855" w:firstLine="567"/>
        <w:contextualSpacing w:val="0"/>
        <w:jc w:val="both"/>
        <w:rPr>
          <w:rFonts w:cs="Simplified Arabic"/>
          <w:rtl/>
          <w:lang w:val="en-US"/>
        </w:rPr>
      </w:pPr>
      <w:r w:rsidRPr="006939F3">
        <w:rPr>
          <w:rFonts w:cs="Simplified Arabic"/>
          <w:i/>
          <w:iCs/>
          <w:rtl/>
          <w:lang w:val="en-US"/>
        </w:rPr>
        <w:t>يشجع</w:t>
      </w:r>
      <w:r w:rsidRPr="002C56B0">
        <w:rPr>
          <w:rFonts w:cs="Simplified Arabic"/>
          <w:rtl/>
          <w:lang w:val="en-US"/>
        </w:rPr>
        <w:t xml:space="preserve"> الأطراف</w:t>
      </w:r>
      <w:r w:rsidR="00B51603">
        <w:rPr>
          <w:rFonts w:cs="Simplified Arabic" w:hint="cs"/>
          <w:rtl/>
          <w:lang w:val="en-US"/>
        </w:rPr>
        <w:t>،</w:t>
      </w:r>
      <w:r w:rsidRPr="002C56B0">
        <w:rPr>
          <w:rFonts w:cs="Simplified Arabic"/>
          <w:rtl/>
          <w:lang w:val="en-US"/>
        </w:rPr>
        <w:t xml:space="preserve"> والحكومات الأخرى</w:t>
      </w:r>
      <w:r w:rsidR="00B51603">
        <w:rPr>
          <w:rFonts w:cs="Simplified Arabic" w:hint="cs"/>
          <w:rtl/>
          <w:lang w:val="en-US"/>
        </w:rPr>
        <w:t>،</w:t>
      </w:r>
      <w:r w:rsidRPr="002C56B0">
        <w:rPr>
          <w:rFonts w:cs="Simplified Arabic"/>
          <w:rtl/>
          <w:lang w:val="en-US"/>
        </w:rPr>
        <w:t xml:space="preserve"> والحكومات دون الوطنية على جميع المستويات والمنظمات ذات الصلة على ضمان المشاركة الكاملة والفعالة للشعوب الأصلية والمجتمعات المحلية</w:t>
      </w:r>
      <w:r w:rsidR="00B51603">
        <w:rPr>
          <w:rFonts w:cs="Simplified Arabic" w:hint="cs"/>
          <w:rtl/>
          <w:lang w:val="en-US"/>
        </w:rPr>
        <w:t>،</w:t>
      </w:r>
      <w:r w:rsidRPr="002C56B0">
        <w:rPr>
          <w:rFonts w:cs="Simplified Arabic"/>
          <w:rtl/>
          <w:lang w:val="en-US"/>
        </w:rPr>
        <w:t xml:space="preserve"> والنساء</w:t>
      </w:r>
      <w:r w:rsidR="00B51603">
        <w:rPr>
          <w:rFonts w:cs="Simplified Arabic" w:hint="cs"/>
          <w:rtl/>
          <w:lang w:val="en-US"/>
        </w:rPr>
        <w:t>،</w:t>
      </w:r>
      <w:r w:rsidRPr="002C56B0">
        <w:rPr>
          <w:rFonts w:cs="Simplified Arabic"/>
          <w:rtl/>
          <w:lang w:val="en-US"/>
        </w:rPr>
        <w:t xml:space="preserve"> والفتيات والفتيان</w:t>
      </w:r>
      <w:r w:rsidR="00B51603">
        <w:rPr>
          <w:rFonts w:cs="Simplified Arabic" w:hint="cs"/>
          <w:rtl/>
          <w:lang w:val="en-US"/>
        </w:rPr>
        <w:t>،</w:t>
      </w:r>
      <w:r w:rsidRPr="002C56B0">
        <w:rPr>
          <w:rFonts w:cs="Simplified Arabic"/>
          <w:rtl/>
          <w:lang w:val="en-US"/>
        </w:rPr>
        <w:t xml:space="preserve"> والشباب والأشخاص ذوي الإعاقة في عمليات صنع القرار المتعلقة بالأنواع البرية</w:t>
      </w:r>
      <w:r w:rsidR="00B51603">
        <w:rPr>
          <w:rFonts w:cs="Simplified Arabic" w:hint="cs"/>
          <w:rtl/>
          <w:lang w:val="en-US"/>
        </w:rPr>
        <w:t>،</w:t>
      </w:r>
      <w:r w:rsidRPr="002C56B0">
        <w:rPr>
          <w:rFonts w:cs="Simplified Arabic"/>
          <w:rtl/>
          <w:lang w:val="en-US"/>
        </w:rPr>
        <w:t xml:space="preserve"> </w:t>
      </w:r>
      <w:r w:rsidR="00A32B1E">
        <w:rPr>
          <w:rFonts w:cs="Simplified Arabic" w:hint="cs"/>
          <w:rtl/>
          <w:lang w:val="en-US"/>
        </w:rPr>
        <w:t>بما يتماشى مع الهدفين</w:t>
      </w:r>
      <w:r w:rsidRPr="002C56B0">
        <w:rPr>
          <w:rFonts w:cs="Simplified Arabic"/>
          <w:rtl/>
          <w:lang w:val="en-US"/>
        </w:rPr>
        <w:t xml:space="preserve"> 22 و23 من الإطار؛</w:t>
      </w:r>
    </w:p>
    <w:p w14:paraId="50502C96" w14:textId="5CD36317" w:rsidR="002C56B0" w:rsidRPr="002C56B0" w:rsidRDefault="002C56B0">
      <w:pPr>
        <w:pStyle w:val="ListParagraph"/>
        <w:numPr>
          <w:ilvl w:val="0"/>
          <w:numId w:val="8"/>
        </w:numPr>
        <w:tabs>
          <w:tab w:val="left" w:pos="1280"/>
        </w:tabs>
        <w:bidi/>
        <w:spacing w:after="120" w:line="216" w:lineRule="auto"/>
        <w:ind w:left="855" w:firstLine="567"/>
        <w:contextualSpacing w:val="0"/>
        <w:jc w:val="both"/>
        <w:rPr>
          <w:rFonts w:cs="Simplified Arabic"/>
          <w:rtl/>
          <w:lang w:val="en-US"/>
        </w:rPr>
      </w:pPr>
      <w:r w:rsidRPr="00783096">
        <w:rPr>
          <w:rFonts w:cs="Simplified Arabic"/>
          <w:i/>
          <w:iCs/>
          <w:rtl/>
          <w:lang w:val="en-US"/>
        </w:rPr>
        <w:lastRenderedPageBreak/>
        <w:t>يشجع</w:t>
      </w:r>
      <w:r w:rsidRPr="002C56B0">
        <w:rPr>
          <w:rFonts w:cs="Simplified Arabic"/>
          <w:rtl/>
          <w:lang w:val="en-US"/>
        </w:rPr>
        <w:t xml:space="preserve"> الأطراف، ويدعو الحكومات الأخرى</w:t>
      </w:r>
      <w:r w:rsidR="0033494B">
        <w:rPr>
          <w:rFonts w:cs="Simplified Arabic" w:hint="cs"/>
          <w:rtl/>
          <w:lang w:val="en-US"/>
        </w:rPr>
        <w:t xml:space="preserve"> </w:t>
      </w:r>
      <w:r w:rsidR="00A138C3">
        <w:rPr>
          <w:rFonts w:cs="Simplified Arabic" w:hint="cs"/>
          <w:rtl/>
          <w:lang w:val="en-US"/>
        </w:rPr>
        <w:t xml:space="preserve">والحكومات دون الوطنية </w:t>
      </w:r>
      <w:r w:rsidR="0033494B">
        <w:rPr>
          <w:rFonts w:cs="Simplified Arabic" w:hint="cs"/>
          <w:rtl/>
          <w:lang w:val="en-US"/>
        </w:rPr>
        <w:t>على جميع المستويات</w:t>
      </w:r>
      <w:r w:rsidR="00783096">
        <w:rPr>
          <w:rFonts w:cs="Simplified Arabic" w:hint="cs"/>
          <w:rtl/>
          <w:lang w:val="en-US"/>
        </w:rPr>
        <w:t>،</w:t>
      </w:r>
      <w:r w:rsidRPr="002C56B0">
        <w:rPr>
          <w:rFonts w:cs="Simplified Arabic"/>
          <w:rtl/>
          <w:lang w:val="en-US"/>
        </w:rPr>
        <w:t xml:space="preserve"> </w:t>
      </w:r>
      <w:r w:rsidR="00783096">
        <w:rPr>
          <w:rFonts w:cs="Simplified Arabic" w:hint="cs"/>
          <w:rtl/>
          <w:lang w:val="en-US"/>
        </w:rPr>
        <w:t>والشعوب الأصلية</w:t>
      </w:r>
      <w:r w:rsidRPr="002C56B0">
        <w:rPr>
          <w:rFonts w:cs="Simplified Arabic"/>
          <w:rtl/>
          <w:lang w:val="en-US"/>
        </w:rPr>
        <w:t xml:space="preserve"> </w:t>
      </w:r>
      <w:r w:rsidR="0033494B">
        <w:rPr>
          <w:rFonts w:cs="Simplified Arabic" w:hint="cs"/>
          <w:rtl/>
          <w:lang w:val="en-US"/>
        </w:rPr>
        <w:t xml:space="preserve">والمجتمعات المحلية والنساء </w:t>
      </w:r>
      <w:r w:rsidRPr="002C56B0">
        <w:rPr>
          <w:rFonts w:cs="Simplified Arabic"/>
          <w:rtl/>
          <w:lang w:val="en-US"/>
        </w:rPr>
        <w:t>والمنظمات ذات الصلة، وفقا لاحتياجاته</w:t>
      </w:r>
      <w:r w:rsidR="00783096">
        <w:rPr>
          <w:rFonts w:cs="Simplified Arabic" w:hint="cs"/>
          <w:rtl/>
          <w:lang w:val="en-US"/>
        </w:rPr>
        <w:t>ا</w:t>
      </w:r>
      <w:r w:rsidRPr="002C56B0">
        <w:rPr>
          <w:rFonts w:cs="Simplified Arabic"/>
          <w:rtl/>
          <w:lang w:val="en-US"/>
        </w:rPr>
        <w:t xml:space="preserve"> وقدراته</w:t>
      </w:r>
      <w:r w:rsidR="00783096">
        <w:rPr>
          <w:rFonts w:cs="Simplified Arabic" w:hint="cs"/>
          <w:rtl/>
          <w:lang w:val="en-US"/>
        </w:rPr>
        <w:t>ا</w:t>
      </w:r>
      <w:r w:rsidRPr="002C56B0">
        <w:rPr>
          <w:rFonts w:cs="Simplified Arabic"/>
          <w:rtl/>
          <w:lang w:val="en-US"/>
        </w:rPr>
        <w:t xml:space="preserve"> وظروفه</w:t>
      </w:r>
      <w:r w:rsidR="00783096">
        <w:rPr>
          <w:rFonts w:cs="Simplified Arabic" w:hint="cs"/>
          <w:rtl/>
          <w:lang w:val="en-US"/>
        </w:rPr>
        <w:t>ا</w:t>
      </w:r>
      <w:r w:rsidR="0033494B">
        <w:rPr>
          <w:rFonts w:cs="Simplified Arabic" w:hint="cs"/>
          <w:rtl/>
          <w:lang w:val="en-US"/>
        </w:rPr>
        <w:t xml:space="preserve"> وللالتزامات الدولية ذات الصلة</w:t>
      </w:r>
      <w:r w:rsidRPr="002C56B0">
        <w:rPr>
          <w:rFonts w:cs="Simplified Arabic"/>
          <w:rtl/>
          <w:lang w:val="en-US"/>
        </w:rPr>
        <w:t>، وحسب الاقتضاء، إلى القيام بما يلي</w:t>
      </w:r>
      <w:r w:rsidR="00EF1616">
        <w:rPr>
          <w:rFonts w:cs="Simplified Arabic"/>
          <w:rtl/>
          <w:lang w:val="en-US"/>
        </w:rPr>
        <w:t>:</w:t>
      </w:r>
    </w:p>
    <w:p w14:paraId="313657A4" w14:textId="1B718EEE" w:rsidR="00F0074B" w:rsidRDefault="00F0074B" w:rsidP="009D7715">
      <w:pPr>
        <w:pStyle w:val="Para2RecommendationDecision"/>
        <w:tabs>
          <w:tab w:val="clear" w:pos="1701"/>
          <w:tab w:val="left" w:pos="2268"/>
        </w:tabs>
        <w:bidi/>
        <w:ind w:left="855"/>
        <w:rPr>
          <w:rFonts w:cs="Simplified Arabic"/>
          <w:rtl/>
          <w:lang w:val="en-US"/>
        </w:rPr>
      </w:pPr>
      <w:r w:rsidRPr="00027578">
        <w:rPr>
          <w:rFonts w:ascii="Simplified Arabic" w:hAnsi="Simplified Arabic" w:cs="Simplified Arabic"/>
          <w:sz w:val="24"/>
          <w:rtl/>
        </w:rPr>
        <w:t>(</w:t>
      </w:r>
      <w:r>
        <w:rPr>
          <w:rFonts w:ascii="Simplified Arabic" w:hAnsi="Simplified Arabic" w:cs="Simplified Arabic" w:hint="cs"/>
          <w:sz w:val="24"/>
          <w:rtl/>
        </w:rPr>
        <w:t>أ</w:t>
      </w:r>
      <w:r w:rsidRPr="00027578">
        <w:rPr>
          <w:rFonts w:ascii="Simplified Arabic" w:hAnsi="Simplified Arabic" w:cs="Simplified Arabic"/>
          <w:sz w:val="24"/>
          <w:rtl/>
        </w:rPr>
        <w:t>)</w:t>
      </w:r>
      <w:r>
        <w:rPr>
          <w:rFonts w:ascii="Simplified Arabic" w:hAnsi="Simplified Arabic" w:cs="Simplified Arabic"/>
          <w:sz w:val="24"/>
          <w:rtl/>
        </w:rPr>
        <w:tab/>
      </w:r>
      <w:r w:rsidRPr="00BE647A">
        <w:rPr>
          <w:rFonts w:cs="Simplified Arabic"/>
          <w:rtl/>
          <w:lang w:val="en-US"/>
        </w:rPr>
        <w:t xml:space="preserve">استخدام المعلومات </w:t>
      </w:r>
      <w:r w:rsidR="000E54B7">
        <w:rPr>
          <w:rFonts w:cs="Simplified Arabic" w:hint="cs"/>
          <w:rtl/>
          <w:lang w:val="en-US"/>
        </w:rPr>
        <w:t>الواردة في</w:t>
      </w:r>
      <w:r w:rsidRPr="00BE647A">
        <w:rPr>
          <w:rFonts w:cs="Simplified Arabic"/>
          <w:rtl/>
          <w:lang w:val="en-US"/>
        </w:rPr>
        <w:t xml:space="preserve"> التقييم في تنفيذ الاتفاقية </w:t>
      </w:r>
      <w:r>
        <w:rPr>
          <w:rFonts w:cs="Simplified Arabic" w:hint="cs"/>
          <w:rtl/>
          <w:lang w:val="en-US"/>
        </w:rPr>
        <w:t>وغايات</w:t>
      </w:r>
      <w:r w:rsidRPr="00BE647A">
        <w:rPr>
          <w:rFonts w:cs="Simplified Arabic"/>
          <w:rtl/>
          <w:lang w:val="en-US"/>
        </w:rPr>
        <w:t xml:space="preserve"> </w:t>
      </w:r>
      <w:r>
        <w:rPr>
          <w:rFonts w:cs="Simplified Arabic" w:hint="cs"/>
          <w:rtl/>
          <w:lang w:val="en-US"/>
        </w:rPr>
        <w:t>وأهداف</w:t>
      </w:r>
      <w:r w:rsidRPr="00BE647A">
        <w:rPr>
          <w:rFonts w:cs="Simplified Arabic"/>
          <w:rtl/>
          <w:lang w:val="en-US"/>
        </w:rPr>
        <w:t xml:space="preserve"> الإطار، بما في ذلك عند تحديث </w:t>
      </w:r>
      <w:r w:rsidR="009D7715">
        <w:rPr>
          <w:rFonts w:cs="Simplified Arabic" w:hint="cs"/>
          <w:rtl/>
          <w:lang w:val="en-US"/>
        </w:rPr>
        <w:t>ال</w:t>
      </w:r>
      <w:r w:rsidRPr="00BE647A">
        <w:rPr>
          <w:rFonts w:cs="Simplified Arabic"/>
          <w:rtl/>
          <w:lang w:val="en-US"/>
        </w:rPr>
        <w:t xml:space="preserve">استراتيجيات وخطط </w:t>
      </w:r>
      <w:r>
        <w:rPr>
          <w:rFonts w:cs="Simplified Arabic" w:hint="cs"/>
          <w:rtl/>
          <w:lang w:val="en-US"/>
        </w:rPr>
        <w:t>ال</w:t>
      </w:r>
      <w:r w:rsidRPr="00BE647A">
        <w:rPr>
          <w:rFonts w:cs="Simplified Arabic"/>
          <w:rtl/>
          <w:lang w:val="en-US"/>
        </w:rPr>
        <w:t xml:space="preserve">عمل الوطنية </w:t>
      </w:r>
      <w:r w:rsidRPr="00BE647A">
        <w:rPr>
          <w:rFonts w:cs="Simplified Arabic"/>
          <w:rtl/>
          <w:lang w:val="en-US" w:bidi="ar-EG"/>
        </w:rPr>
        <w:t>للتنوع</w:t>
      </w:r>
      <w:r w:rsidRPr="00BE647A">
        <w:rPr>
          <w:rFonts w:cs="Simplified Arabic"/>
          <w:rtl/>
          <w:lang w:val="en-US"/>
        </w:rPr>
        <w:t xml:space="preserve"> البيولوجي، وتحديد الأهداف الوطنية وإعداد التقارير الوطنية؛</w:t>
      </w:r>
    </w:p>
    <w:p w14:paraId="0CCCF9BC" w14:textId="7A769C47"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w:t>
      </w:r>
      <w:r>
        <w:rPr>
          <w:rFonts w:ascii="Simplified Arabic" w:hAnsi="Simplified Arabic" w:cs="Simplified Arabic" w:hint="cs"/>
          <w:sz w:val="24"/>
          <w:rtl/>
        </w:rPr>
        <w:t>ب</w:t>
      </w:r>
      <w:r w:rsidRPr="00027578">
        <w:rPr>
          <w:rFonts w:ascii="Simplified Arabic" w:hAnsi="Simplified Arabic" w:cs="Simplified Arabic"/>
          <w:sz w:val="24"/>
          <w:rtl/>
        </w:rPr>
        <w:t>)</w:t>
      </w:r>
      <w:r>
        <w:rPr>
          <w:rFonts w:ascii="Simplified Arabic" w:hAnsi="Simplified Arabic" w:cs="Simplified Arabic"/>
          <w:sz w:val="24"/>
          <w:rtl/>
        </w:rPr>
        <w:tab/>
      </w:r>
      <w:r w:rsidRPr="00027578">
        <w:rPr>
          <w:rFonts w:ascii="Simplified Arabic" w:hAnsi="Simplified Arabic" w:cs="Simplified Arabic"/>
          <w:sz w:val="24"/>
          <w:rtl/>
        </w:rPr>
        <w:t>النظر</w:t>
      </w:r>
      <w:r>
        <w:rPr>
          <w:rFonts w:ascii="Simplified Arabic" w:hAnsi="Simplified Arabic" w:cs="Simplified Arabic" w:hint="cs"/>
          <w:sz w:val="24"/>
          <w:rtl/>
        </w:rPr>
        <w:t xml:space="preserve"> في </w:t>
      </w:r>
      <w:r w:rsidRPr="00BE647A">
        <w:rPr>
          <w:rFonts w:cs="Simplified Arabic"/>
          <w:rtl/>
          <w:lang w:val="en-US"/>
        </w:rPr>
        <w:t xml:space="preserve">الإجراءات </w:t>
      </w:r>
      <w:r w:rsidRPr="00BE647A">
        <w:rPr>
          <w:rFonts w:cs="Simplified Arabic"/>
          <w:rtl/>
          <w:lang w:val="en-US" w:bidi="ar-EG"/>
        </w:rPr>
        <w:t>السياساتية</w:t>
      </w:r>
      <w:r w:rsidRPr="00BE647A">
        <w:rPr>
          <w:rFonts w:cs="Simplified Arabic"/>
          <w:rtl/>
          <w:lang w:val="en-US"/>
        </w:rPr>
        <w:t xml:space="preserve"> السبعة المقترحة أو "العناصر الرئيسية" </w:t>
      </w:r>
      <w:r>
        <w:rPr>
          <w:rFonts w:cs="Simplified Arabic" w:hint="cs"/>
          <w:rtl/>
          <w:lang w:val="en-US"/>
        </w:rPr>
        <w:t xml:space="preserve">المستمدة </w:t>
      </w:r>
      <w:r w:rsidRPr="00BE647A">
        <w:rPr>
          <w:rFonts w:cs="Simplified Arabic"/>
          <w:rtl/>
          <w:lang w:val="en-US"/>
        </w:rPr>
        <w:t>من التقييم</w:t>
      </w:r>
      <w:r w:rsidRPr="00027578">
        <w:rPr>
          <w:rFonts w:ascii="Simplified Arabic" w:hAnsi="Simplified Arabic" w:cs="Simplified Arabic"/>
          <w:sz w:val="24"/>
          <w:rtl/>
        </w:rPr>
        <w:t xml:space="preserve">، حسب الاقتضاء ووفقا للتشريعات الوطنية، على النحو المشار إليه في الفقرة 6 </w:t>
      </w:r>
      <w:r w:rsidRPr="00F0074B">
        <w:rPr>
          <w:rFonts w:cs="Simplified Arabic"/>
          <w:rtl/>
          <w:lang w:val="en-US"/>
        </w:rPr>
        <w:t>من</w:t>
      </w:r>
      <w:r w:rsidRPr="00027578">
        <w:rPr>
          <w:rFonts w:ascii="Simplified Arabic" w:hAnsi="Simplified Arabic" w:cs="Simplified Arabic"/>
          <w:sz w:val="24"/>
          <w:rtl/>
        </w:rPr>
        <w:t xml:space="preserve"> التوصية 25/</w:t>
      </w:r>
      <w:r w:rsidR="000E54B7">
        <w:rPr>
          <w:rFonts w:ascii="Simplified Arabic" w:hAnsi="Simplified Arabic" w:cs="Simplified Arabic" w:hint="cs"/>
          <w:sz w:val="24"/>
          <w:rtl/>
        </w:rPr>
        <w:t>7</w:t>
      </w:r>
      <w:r w:rsidRPr="00027578">
        <w:rPr>
          <w:rFonts w:ascii="Simplified Arabic" w:hAnsi="Simplified Arabic" w:cs="Simplified Arabic"/>
          <w:sz w:val="24"/>
          <w:rtl/>
        </w:rPr>
        <w:t xml:space="preserve"> للهيئة </w:t>
      </w:r>
      <w:r w:rsidRPr="008A16B8">
        <w:rPr>
          <w:rFonts w:cs="Simplified Arabic"/>
          <w:rtl/>
          <w:lang w:val="en-US"/>
        </w:rPr>
        <w:t>الفرعية للمشورة العلمية والتقنية والتكنولوجية</w:t>
      </w:r>
      <w:r w:rsidRPr="00027578">
        <w:rPr>
          <w:rFonts w:ascii="Simplified Arabic" w:hAnsi="Simplified Arabic" w:cs="Simplified Arabic"/>
          <w:sz w:val="24"/>
          <w:rtl/>
        </w:rPr>
        <w:t xml:space="preserve">، </w:t>
      </w:r>
      <w:r w:rsidR="0044284F">
        <w:rPr>
          <w:rFonts w:cs="Simplified Arabic" w:hint="cs"/>
          <w:rtl/>
          <w:lang w:val="en-US"/>
        </w:rPr>
        <w:t>عند</w:t>
      </w:r>
      <w:r w:rsidRPr="00BE647A">
        <w:rPr>
          <w:rFonts w:cs="Simplified Arabic"/>
          <w:rtl/>
          <w:lang w:val="en-US"/>
        </w:rPr>
        <w:t xml:space="preserve"> وضع وتنفيذ السياسات المتعلقة بالاستخدام المستدام، أي اتخاذ القرارات بصورة </w:t>
      </w:r>
      <w:r>
        <w:rPr>
          <w:rFonts w:cs="Simplified Arabic" w:hint="cs"/>
          <w:rtl/>
          <w:lang w:val="en-US"/>
        </w:rPr>
        <w:t>شاملة</w:t>
      </w:r>
      <w:r w:rsidRPr="00BE647A">
        <w:rPr>
          <w:rFonts w:cs="Simplified Arabic"/>
          <w:rtl/>
          <w:lang w:val="en-US"/>
        </w:rPr>
        <w:t xml:space="preserve"> وتشاركية؛</w:t>
      </w:r>
      <w:r>
        <w:rPr>
          <w:rFonts w:cs="Simplified Arabic" w:hint="cs"/>
          <w:rtl/>
          <w:lang w:val="en-US"/>
        </w:rPr>
        <w:t xml:space="preserve"> و</w:t>
      </w:r>
      <w:r w:rsidRPr="00BE647A">
        <w:rPr>
          <w:rFonts w:cs="Simplified Arabic"/>
          <w:rtl/>
          <w:lang w:val="en-US"/>
        </w:rPr>
        <w:t>إدراج أشكال متعددة من المعرفة والاعتراف بالحقوق؛</w:t>
      </w:r>
      <w:r w:rsidRPr="00BE647A">
        <w:rPr>
          <w:rFonts w:cs="Simplified Arabic" w:hint="cs"/>
          <w:rtl/>
          <w:lang w:val="en-US"/>
        </w:rPr>
        <w:t xml:space="preserve"> </w:t>
      </w:r>
      <w:r>
        <w:rPr>
          <w:rFonts w:cs="Simplified Arabic" w:hint="cs"/>
          <w:rtl/>
          <w:lang w:val="en-US"/>
        </w:rPr>
        <w:t>و</w:t>
      </w:r>
      <w:r w:rsidRPr="00BE647A">
        <w:rPr>
          <w:rFonts w:cs="Simplified Arabic"/>
          <w:rtl/>
          <w:lang w:val="en-US"/>
        </w:rPr>
        <w:t xml:space="preserve">التوزيع </w:t>
      </w:r>
      <w:r w:rsidR="0044284F">
        <w:rPr>
          <w:rFonts w:cs="Simplified Arabic" w:hint="cs"/>
          <w:rtl/>
          <w:lang w:val="en-US"/>
        </w:rPr>
        <w:t>المنصف</w:t>
      </w:r>
      <w:r w:rsidRPr="00BE647A">
        <w:rPr>
          <w:rFonts w:cs="Simplified Arabic"/>
          <w:rtl/>
          <w:lang w:val="en-US"/>
        </w:rPr>
        <w:t xml:space="preserve"> للتكاليف والمنافع؛</w:t>
      </w:r>
      <w:r w:rsidRPr="00BE647A">
        <w:rPr>
          <w:rFonts w:cs="Simplified Arabic" w:hint="cs"/>
          <w:rtl/>
          <w:lang w:val="en-US"/>
        </w:rPr>
        <w:t xml:space="preserve"> </w:t>
      </w:r>
      <w:r>
        <w:rPr>
          <w:rFonts w:cs="Simplified Arabic" w:hint="cs"/>
          <w:rtl/>
          <w:lang w:val="en-US"/>
        </w:rPr>
        <w:t>وال</w:t>
      </w:r>
      <w:r w:rsidRPr="00BE647A">
        <w:rPr>
          <w:rFonts w:cs="Simplified Arabic"/>
          <w:rtl/>
          <w:lang w:val="en-US"/>
        </w:rPr>
        <w:t xml:space="preserve">سياسات </w:t>
      </w:r>
      <w:r w:rsidRPr="009D7715">
        <w:rPr>
          <w:rFonts w:ascii="Simplified Arabic" w:hAnsi="Simplified Arabic" w:cs="Simplified Arabic" w:hint="cs"/>
          <w:sz w:val="24"/>
          <w:rtl/>
        </w:rPr>
        <w:t>ال</w:t>
      </w:r>
      <w:r w:rsidRPr="009D7715">
        <w:rPr>
          <w:rFonts w:ascii="Simplified Arabic" w:hAnsi="Simplified Arabic" w:cs="Simplified Arabic"/>
          <w:sz w:val="24"/>
          <w:rtl/>
        </w:rPr>
        <w:t>مصممة لتلائم السياقات الاجتماعية والإيكولوجية المحلية؛</w:t>
      </w:r>
      <w:r w:rsidRPr="009D7715">
        <w:rPr>
          <w:rFonts w:ascii="Simplified Arabic" w:hAnsi="Simplified Arabic" w:cs="Simplified Arabic" w:hint="cs"/>
          <w:sz w:val="24"/>
          <w:rtl/>
        </w:rPr>
        <w:t xml:space="preserve"> و</w:t>
      </w:r>
      <w:r w:rsidRPr="009D7715">
        <w:rPr>
          <w:rFonts w:ascii="Simplified Arabic" w:hAnsi="Simplified Arabic" w:cs="Simplified Arabic"/>
          <w:sz w:val="24"/>
          <w:rtl/>
        </w:rPr>
        <w:t>رصد الأوضاع والممارسات الاجتماعية والإيكولوجية؛</w:t>
      </w:r>
      <w:r w:rsidRPr="009D7715">
        <w:rPr>
          <w:rFonts w:ascii="Simplified Arabic" w:hAnsi="Simplified Arabic" w:cs="Simplified Arabic" w:hint="cs"/>
          <w:sz w:val="24"/>
          <w:rtl/>
        </w:rPr>
        <w:t xml:space="preserve"> و</w:t>
      </w:r>
      <w:r w:rsidRPr="009D7715">
        <w:rPr>
          <w:rFonts w:ascii="Simplified Arabic" w:hAnsi="Simplified Arabic" w:cs="Simplified Arabic"/>
          <w:sz w:val="24"/>
          <w:rtl/>
        </w:rPr>
        <w:t>السياسات المنسقة والمتوائمة؛</w:t>
      </w:r>
      <w:r w:rsidRPr="009D7715">
        <w:rPr>
          <w:rFonts w:ascii="Simplified Arabic" w:hAnsi="Simplified Arabic" w:cs="Simplified Arabic" w:hint="cs"/>
          <w:sz w:val="24"/>
          <w:rtl/>
        </w:rPr>
        <w:t xml:space="preserve"> و</w:t>
      </w:r>
      <w:r w:rsidRPr="009D7715">
        <w:rPr>
          <w:rFonts w:ascii="Simplified Arabic" w:hAnsi="Simplified Arabic" w:cs="Simplified Arabic"/>
          <w:sz w:val="24"/>
          <w:rtl/>
        </w:rPr>
        <w:t>المؤسسات القوية، من العرفية وصولا إلى القانونية</w:t>
      </w:r>
      <w:r w:rsidRPr="00027578">
        <w:rPr>
          <w:rFonts w:ascii="Simplified Arabic" w:hAnsi="Simplified Arabic" w:cs="Simplified Arabic"/>
          <w:sz w:val="24"/>
          <w:rtl/>
        </w:rPr>
        <w:t>؛</w:t>
      </w:r>
    </w:p>
    <w:p w14:paraId="2E955BE4" w14:textId="370C5FBF" w:rsidR="00F0074B" w:rsidRPr="009D7715"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w:t>
      </w:r>
      <w:r>
        <w:rPr>
          <w:rFonts w:ascii="Simplified Arabic" w:hAnsi="Simplified Arabic" w:cs="Simplified Arabic" w:hint="cs"/>
          <w:sz w:val="24"/>
          <w:rtl/>
        </w:rPr>
        <w:t>ج</w:t>
      </w:r>
      <w:r w:rsidRPr="00027578">
        <w:rPr>
          <w:rFonts w:ascii="Simplified Arabic" w:hAnsi="Simplified Arabic" w:cs="Simplified Arabic"/>
          <w:sz w:val="24"/>
          <w:rtl/>
        </w:rPr>
        <w:t>)</w:t>
      </w:r>
      <w:r>
        <w:rPr>
          <w:rFonts w:ascii="Simplified Arabic" w:hAnsi="Simplified Arabic" w:cs="Simplified Arabic"/>
          <w:sz w:val="24"/>
          <w:rtl/>
        </w:rPr>
        <w:tab/>
      </w:r>
      <w:r w:rsidRPr="009D7715">
        <w:rPr>
          <w:rFonts w:ascii="Simplified Arabic" w:hAnsi="Simplified Arabic" w:cs="Simplified Arabic"/>
          <w:sz w:val="24"/>
          <w:rtl/>
        </w:rPr>
        <w:t xml:space="preserve">دمج آليات شاملة </w:t>
      </w:r>
      <w:r w:rsidR="0044284F">
        <w:rPr>
          <w:rFonts w:ascii="Simplified Arabic" w:hAnsi="Simplified Arabic" w:cs="Simplified Arabic" w:hint="cs"/>
          <w:sz w:val="24"/>
          <w:rtl/>
        </w:rPr>
        <w:t xml:space="preserve">للجميع </w:t>
      </w:r>
      <w:r w:rsidRPr="009D7715">
        <w:rPr>
          <w:rFonts w:ascii="Simplified Arabic" w:hAnsi="Simplified Arabic" w:cs="Simplified Arabic"/>
          <w:sz w:val="24"/>
          <w:rtl/>
        </w:rPr>
        <w:t xml:space="preserve">وتشاركية </w:t>
      </w:r>
      <w:r w:rsidR="0044284F">
        <w:rPr>
          <w:rFonts w:ascii="Simplified Arabic" w:hAnsi="Simplified Arabic" w:cs="Simplified Arabic" w:hint="cs"/>
          <w:sz w:val="24"/>
          <w:rtl/>
        </w:rPr>
        <w:t>لوضع</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صكوك</w:t>
      </w:r>
      <w:r w:rsidRPr="009D7715">
        <w:rPr>
          <w:rFonts w:ascii="Simplified Arabic" w:hAnsi="Simplified Arabic" w:cs="Simplified Arabic"/>
          <w:sz w:val="24"/>
          <w:rtl/>
        </w:rPr>
        <w:t xml:space="preserve"> وأدوات </w:t>
      </w:r>
      <w:r w:rsidRPr="009D7715">
        <w:rPr>
          <w:rFonts w:ascii="Simplified Arabic" w:hAnsi="Simplified Arabic" w:cs="Simplified Arabic" w:hint="cs"/>
          <w:sz w:val="24"/>
          <w:rtl/>
        </w:rPr>
        <w:t>سياساتية</w:t>
      </w:r>
      <w:r w:rsidRPr="009D7715">
        <w:rPr>
          <w:rFonts w:ascii="Simplified Arabic" w:hAnsi="Simplified Arabic" w:cs="Simplified Arabic"/>
          <w:sz w:val="24"/>
          <w:rtl/>
        </w:rPr>
        <w:t>، وأطر</w:t>
      </w:r>
      <w:r w:rsidRPr="009D7715">
        <w:rPr>
          <w:rFonts w:ascii="Simplified Arabic" w:hAnsi="Simplified Arabic" w:cs="Simplified Arabic" w:hint="cs"/>
          <w:sz w:val="24"/>
          <w:rtl/>
        </w:rPr>
        <w:t xml:space="preserve"> ومؤشرات</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ل</w:t>
      </w:r>
      <w:r w:rsidRPr="009D7715">
        <w:rPr>
          <w:rFonts w:ascii="Simplified Arabic" w:hAnsi="Simplified Arabic" w:cs="Simplified Arabic"/>
          <w:sz w:val="24"/>
          <w:rtl/>
        </w:rPr>
        <w:t xml:space="preserve">لرصد، بما في ذلك </w:t>
      </w:r>
      <w:r w:rsidRPr="009D7715">
        <w:rPr>
          <w:rFonts w:ascii="Simplified Arabic" w:hAnsi="Simplified Arabic" w:cs="Simplified Arabic" w:hint="cs"/>
          <w:sz w:val="24"/>
          <w:rtl/>
        </w:rPr>
        <w:t xml:space="preserve">من أجل </w:t>
      </w:r>
      <w:r w:rsidRPr="009D7715">
        <w:rPr>
          <w:rFonts w:ascii="Simplified Arabic" w:hAnsi="Simplified Arabic" w:cs="Simplified Arabic"/>
          <w:sz w:val="24"/>
          <w:rtl/>
        </w:rPr>
        <w:t>الأهداف 4</w:t>
      </w:r>
      <w:r w:rsidRPr="009D7715">
        <w:rPr>
          <w:rFonts w:ascii="Simplified Arabic" w:hAnsi="Simplified Arabic" w:cs="Simplified Arabic" w:hint="cs"/>
          <w:sz w:val="24"/>
          <w:rtl/>
        </w:rPr>
        <w:t xml:space="preserve">، </w:t>
      </w:r>
      <w:r w:rsidRPr="009D7715">
        <w:rPr>
          <w:rFonts w:ascii="Simplified Arabic" w:hAnsi="Simplified Arabic" w:cs="Simplified Arabic"/>
          <w:sz w:val="24"/>
          <w:rtl/>
        </w:rPr>
        <w:t>و5</w:t>
      </w:r>
      <w:r w:rsidRPr="009D7715">
        <w:rPr>
          <w:rFonts w:ascii="Simplified Arabic" w:hAnsi="Simplified Arabic" w:cs="Simplified Arabic" w:hint="cs"/>
          <w:sz w:val="24"/>
          <w:rtl/>
        </w:rPr>
        <w:t xml:space="preserve">، </w:t>
      </w:r>
      <w:r w:rsidRPr="009D7715">
        <w:rPr>
          <w:rFonts w:ascii="Simplified Arabic" w:hAnsi="Simplified Arabic" w:cs="Simplified Arabic"/>
          <w:sz w:val="24"/>
          <w:rtl/>
        </w:rPr>
        <w:t>و9</w:t>
      </w:r>
      <w:r w:rsidRPr="009D7715">
        <w:rPr>
          <w:rFonts w:ascii="Simplified Arabic" w:hAnsi="Simplified Arabic" w:cs="Simplified Arabic" w:hint="cs"/>
          <w:sz w:val="24"/>
          <w:rtl/>
        </w:rPr>
        <w:t xml:space="preserve">، </w:t>
      </w:r>
      <w:r w:rsidRPr="009D7715">
        <w:rPr>
          <w:rFonts w:ascii="Simplified Arabic" w:hAnsi="Simplified Arabic" w:cs="Simplified Arabic"/>
          <w:sz w:val="24"/>
          <w:rtl/>
        </w:rPr>
        <w:t>و10</w:t>
      </w:r>
      <w:r w:rsidRPr="009D7715">
        <w:rPr>
          <w:rFonts w:ascii="Simplified Arabic" w:hAnsi="Simplified Arabic" w:cs="Simplified Arabic" w:hint="cs"/>
          <w:sz w:val="24"/>
          <w:rtl/>
        </w:rPr>
        <w:t xml:space="preserve">، </w:t>
      </w:r>
      <w:r w:rsidRPr="009D7715">
        <w:rPr>
          <w:rFonts w:ascii="Simplified Arabic" w:hAnsi="Simplified Arabic" w:cs="Simplified Arabic"/>
          <w:sz w:val="24"/>
          <w:rtl/>
        </w:rPr>
        <w:t>و22 و23 من الإطار،</w:t>
      </w:r>
      <w:r w:rsidRPr="009D7715">
        <w:rPr>
          <w:rFonts w:ascii="Simplified Arabic" w:hAnsi="Simplified Arabic" w:cs="Simplified Arabic" w:hint="cs"/>
          <w:sz w:val="24"/>
          <w:rtl/>
        </w:rPr>
        <w:t xml:space="preserve"> </w:t>
      </w:r>
      <w:r w:rsidRPr="00027578">
        <w:rPr>
          <w:rFonts w:ascii="Simplified Arabic" w:hAnsi="Simplified Arabic" w:cs="Simplified Arabic"/>
          <w:sz w:val="24"/>
          <w:rtl/>
        </w:rPr>
        <w:t>تمش</w:t>
      </w:r>
      <w:r>
        <w:rPr>
          <w:rFonts w:ascii="Simplified Arabic" w:hAnsi="Simplified Arabic" w:cs="Simplified Arabic" w:hint="cs"/>
          <w:sz w:val="24"/>
          <w:rtl/>
        </w:rPr>
        <w:t>يا</w:t>
      </w:r>
      <w:r w:rsidRPr="00027578">
        <w:rPr>
          <w:rFonts w:ascii="Simplified Arabic" w:hAnsi="Simplified Arabic" w:cs="Simplified Arabic"/>
          <w:sz w:val="24"/>
          <w:rtl/>
        </w:rPr>
        <w:t xml:space="preserve"> مع </w:t>
      </w:r>
      <w:r w:rsidRPr="009D7715">
        <w:rPr>
          <w:rFonts w:ascii="Simplified Arabic" w:hAnsi="Simplified Arabic" w:cs="Simplified Arabic"/>
          <w:sz w:val="24"/>
          <w:rtl/>
        </w:rPr>
        <w:t>التشريعات</w:t>
      </w:r>
      <w:r w:rsidRPr="00027578">
        <w:rPr>
          <w:rFonts w:ascii="Simplified Arabic" w:hAnsi="Simplified Arabic" w:cs="Simplified Arabic"/>
          <w:sz w:val="24"/>
          <w:rtl/>
        </w:rPr>
        <w:t xml:space="preserve"> الوطنية والالتزامات الدولية ذات الصلة،</w:t>
      </w:r>
      <w:r w:rsidRPr="009D7715">
        <w:rPr>
          <w:rFonts w:ascii="Simplified Arabic" w:hAnsi="Simplified Arabic" w:cs="Simplified Arabic"/>
          <w:sz w:val="24"/>
          <w:rtl/>
        </w:rPr>
        <w:t xml:space="preserve"> وضمان </w:t>
      </w:r>
      <w:r w:rsidRPr="009D7715">
        <w:rPr>
          <w:rFonts w:ascii="Simplified Arabic" w:hAnsi="Simplified Arabic" w:cs="Simplified Arabic" w:hint="cs"/>
          <w:sz w:val="24"/>
          <w:rtl/>
        </w:rPr>
        <w:t>أخذ</w:t>
      </w:r>
      <w:r w:rsidRPr="009D7715">
        <w:rPr>
          <w:rFonts w:ascii="Simplified Arabic" w:hAnsi="Simplified Arabic" w:cs="Simplified Arabic"/>
          <w:sz w:val="24"/>
          <w:rtl/>
        </w:rPr>
        <w:t xml:space="preserve"> التغييرات في السياقات الاجتماعية والاقتصادية والمواءمة مع السياسات</w:t>
      </w:r>
      <w:r w:rsidRPr="009D7715">
        <w:rPr>
          <w:rFonts w:ascii="Simplified Arabic" w:hAnsi="Simplified Arabic" w:cs="Simplified Arabic" w:hint="cs"/>
          <w:sz w:val="24"/>
          <w:rtl/>
        </w:rPr>
        <w:t xml:space="preserve"> القطاعية</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بعين</w:t>
      </w:r>
      <w:r w:rsidRPr="009D7715">
        <w:rPr>
          <w:rFonts w:ascii="Simplified Arabic" w:hAnsi="Simplified Arabic" w:cs="Simplified Arabic"/>
          <w:sz w:val="24"/>
          <w:rtl/>
        </w:rPr>
        <w:t xml:space="preserve"> الاعتبار في هذه الصكوك والأدوات، وتشج</w:t>
      </w:r>
      <w:r w:rsidRPr="009D7715">
        <w:rPr>
          <w:rFonts w:ascii="Simplified Arabic" w:hAnsi="Simplified Arabic" w:cs="Simplified Arabic" w:hint="cs"/>
          <w:sz w:val="24"/>
          <w:rtl/>
        </w:rPr>
        <w:t>ي</w:t>
      </w:r>
      <w:r w:rsidRPr="009D7715">
        <w:rPr>
          <w:rFonts w:ascii="Simplified Arabic" w:hAnsi="Simplified Arabic" w:cs="Simplified Arabic"/>
          <w:sz w:val="24"/>
          <w:rtl/>
        </w:rPr>
        <w:t xml:space="preserve">ع دمج </w:t>
      </w:r>
      <w:r w:rsidRPr="009D7715">
        <w:rPr>
          <w:rFonts w:ascii="Simplified Arabic" w:hAnsi="Simplified Arabic" w:cs="Simplified Arabic" w:hint="cs"/>
          <w:sz w:val="24"/>
          <w:rtl/>
        </w:rPr>
        <w:t>نظم</w:t>
      </w:r>
      <w:r w:rsidRPr="009D7715">
        <w:rPr>
          <w:rFonts w:ascii="Simplified Arabic" w:hAnsi="Simplified Arabic" w:cs="Simplified Arabic"/>
          <w:sz w:val="24"/>
          <w:rtl/>
        </w:rPr>
        <w:t xml:space="preserve"> المعرفة المتعددة لتعزيز عملية صنع القرار وتعزيز القدرة </w:t>
      </w:r>
      <w:r w:rsidRPr="009D7715">
        <w:rPr>
          <w:rFonts w:ascii="Simplified Arabic" w:hAnsi="Simplified Arabic" w:cs="Simplified Arabic" w:hint="cs"/>
          <w:sz w:val="24"/>
          <w:rtl/>
        </w:rPr>
        <w:t>التكيفية</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لصكوك</w:t>
      </w:r>
      <w:r w:rsidRPr="009D7715">
        <w:rPr>
          <w:rFonts w:ascii="Simplified Arabic" w:hAnsi="Simplified Arabic" w:cs="Simplified Arabic"/>
          <w:sz w:val="24"/>
          <w:rtl/>
        </w:rPr>
        <w:t xml:space="preserve"> السياسات المتعلقة بالاستخدام المستدام للأنواع البرية؛</w:t>
      </w:r>
    </w:p>
    <w:p w14:paraId="32F31551" w14:textId="77777777"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(د)</w:t>
      </w:r>
      <w:r>
        <w:rPr>
          <w:rFonts w:ascii="Simplified Arabic" w:hAnsi="Simplified Arabic" w:cs="Simplified Arabic"/>
          <w:sz w:val="24"/>
          <w:rtl/>
        </w:rPr>
        <w:tab/>
      </w:r>
      <w:r w:rsidRPr="00027578">
        <w:rPr>
          <w:rFonts w:ascii="Simplified Arabic" w:hAnsi="Simplified Arabic" w:cs="Simplified Arabic"/>
          <w:sz w:val="24"/>
          <w:rtl/>
        </w:rPr>
        <w:t>دعم السياسات التي تأخذ في الاعتبار مستويات الفقر وعدم المساواة وانعدام الأمن الغذائي بين ال</w:t>
      </w:r>
      <w:r>
        <w:rPr>
          <w:rFonts w:ascii="Simplified Arabic" w:hAnsi="Simplified Arabic" w:cs="Simplified Arabic" w:hint="cs"/>
          <w:sz w:val="24"/>
          <w:rtl/>
        </w:rPr>
        <w:t>فئ</w:t>
      </w:r>
      <w:r w:rsidRPr="00027578">
        <w:rPr>
          <w:rFonts w:ascii="Simplified Arabic" w:hAnsi="Simplified Arabic" w:cs="Simplified Arabic"/>
          <w:sz w:val="24"/>
          <w:rtl/>
        </w:rPr>
        <w:t>ات التي تعيش</w:t>
      </w:r>
      <w:r>
        <w:rPr>
          <w:rFonts w:ascii="Simplified Arabic" w:hAnsi="Simplified Arabic" w:cs="Simplified Arabic" w:hint="cs"/>
          <w:sz w:val="24"/>
          <w:rtl/>
        </w:rPr>
        <w:t xml:space="preserve"> في</w:t>
      </w:r>
      <w:r w:rsidRPr="00027578">
        <w:rPr>
          <w:rFonts w:ascii="Simplified Arabic" w:hAnsi="Simplified Arabic" w:cs="Simplified Arabic"/>
          <w:sz w:val="24"/>
          <w:rtl/>
        </w:rPr>
        <w:t xml:space="preserve"> أوضاع هشة وتعتمد على الاستخدام </w:t>
      </w:r>
      <w:r w:rsidRPr="009D7715">
        <w:rPr>
          <w:rFonts w:ascii="Simplified Arabic" w:hAnsi="Simplified Arabic" w:cs="Simplified Arabic"/>
          <w:sz w:val="24"/>
          <w:rtl/>
        </w:rPr>
        <w:t>المستدام</w:t>
      </w:r>
      <w:r w:rsidRPr="00027578">
        <w:rPr>
          <w:rFonts w:ascii="Simplified Arabic" w:hAnsi="Simplified Arabic" w:cs="Simplified Arabic"/>
          <w:sz w:val="24"/>
          <w:rtl/>
        </w:rPr>
        <w:t xml:space="preserve"> للأنواع البرية، ودعم البدائل التكميلية للأشخاص الذين يعيشون في فقر لمنع الممارسات غير المستدامة؛</w:t>
      </w:r>
      <w:r>
        <w:rPr>
          <w:rFonts w:ascii="Simplified Arabic" w:hAnsi="Simplified Arabic" w:cs="Simplified Arabic"/>
          <w:sz w:val="24"/>
          <w:rtl/>
        </w:rPr>
        <w:tab/>
      </w:r>
    </w:p>
    <w:p w14:paraId="328595F3" w14:textId="077306FC" w:rsidR="00F0074B" w:rsidRDefault="00F0074B" w:rsidP="009D7715">
      <w:pPr>
        <w:pStyle w:val="Para2RecommendationDecision"/>
        <w:tabs>
          <w:tab w:val="clear" w:pos="1701"/>
          <w:tab w:val="left" w:pos="2268"/>
        </w:tabs>
        <w:bidi/>
        <w:ind w:left="855"/>
        <w:rPr>
          <w:rFonts w:cs="Simplified Arabic"/>
          <w:rtl/>
          <w:lang w:val="en-US"/>
        </w:rPr>
      </w:pPr>
      <w:r w:rsidRPr="00027578">
        <w:rPr>
          <w:rFonts w:ascii="Simplified Arabic" w:hAnsi="Simplified Arabic" w:cs="Simplified Arabic"/>
          <w:sz w:val="24"/>
          <w:rtl/>
        </w:rPr>
        <w:t>(</w:t>
      </w:r>
      <w:r>
        <w:rPr>
          <w:rFonts w:ascii="Simplified Arabic" w:hAnsi="Simplified Arabic" w:cs="Simplified Arabic" w:hint="cs"/>
          <w:sz w:val="24"/>
          <w:rtl/>
        </w:rPr>
        <w:t>ه</w:t>
      </w:r>
      <w:r w:rsidRPr="00027578">
        <w:rPr>
          <w:rFonts w:ascii="Simplified Arabic" w:hAnsi="Simplified Arabic" w:cs="Simplified Arabic"/>
          <w:sz w:val="24"/>
          <w:rtl/>
        </w:rPr>
        <w:t>)</w:t>
      </w:r>
      <w:r>
        <w:rPr>
          <w:rFonts w:ascii="Simplified Arabic" w:hAnsi="Simplified Arabic" w:cs="Simplified Arabic"/>
          <w:sz w:val="24"/>
          <w:rtl/>
        </w:rPr>
        <w:tab/>
      </w:r>
      <w:r w:rsidR="00EE4722">
        <w:rPr>
          <w:rFonts w:ascii="Simplified Arabic" w:hAnsi="Simplified Arabic" w:cs="Simplified Arabic" w:hint="cs"/>
          <w:sz w:val="24"/>
          <w:rtl/>
        </w:rPr>
        <w:t>تلبية</w:t>
      </w:r>
      <w:r w:rsidRPr="00027578">
        <w:rPr>
          <w:rFonts w:ascii="Simplified Arabic" w:hAnsi="Simplified Arabic" w:cs="Simplified Arabic"/>
          <w:sz w:val="24"/>
          <w:rtl/>
        </w:rPr>
        <w:t xml:space="preserve"> احتياجات الأشخاص الذين يعيشون في </w:t>
      </w:r>
      <w:r w:rsidRPr="00F0074B">
        <w:rPr>
          <w:rFonts w:cs="Simplified Arabic"/>
          <w:rtl/>
          <w:lang w:val="en-US"/>
        </w:rPr>
        <w:t>أوضاع</w:t>
      </w:r>
      <w:r w:rsidRPr="00027578">
        <w:rPr>
          <w:rFonts w:ascii="Simplified Arabic" w:hAnsi="Simplified Arabic" w:cs="Simplified Arabic"/>
          <w:sz w:val="24"/>
          <w:rtl/>
        </w:rPr>
        <w:t xml:space="preserve"> هشة</w:t>
      </w:r>
      <w:r w:rsidR="00EE4722">
        <w:rPr>
          <w:rFonts w:ascii="Simplified Arabic" w:hAnsi="Simplified Arabic" w:cs="Simplified Arabic" w:hint="cs"/>
          <w:sz w:val="24"/>
          <w:rtl/>
        </w:rPr>
        <w:t xml:space="preserve"> ومراعاة </w:t>
      </w:r>
      <w:r w:rsidR="00EE4722" w:rsidRPr="00027578">
        <w:rPr>
          <w:rFonts w:ascii="Simplified Arabic" w:hAnsi="Simplified Arabic" w:cs="Simplified Arabic"/>
          <w:sz w:val="24"/>
          <w:rtl/>
        </w:rPr>
        <w:t>وظروف</w:t>
      </w:r>
      <w:r w:rsidR="00EE4722">
        <w:rPr>
          <w:rFonts w:ascii="Simplified Arabic" w:hAnsi="Simplified Arabic" w:cs="Simplified Arabic" w:hint="cs"/>
          <w:sz w:val="24"/>
          <w:rtl/>
        </w:rPr>
        <w:t>هم</w:t>
      </w:r>
      <w:r w:rsidRPr="00027578">
        <w:rPr>
          <w:rFonts w:ascii="Simplified Arabic" w:hAnsi="Simplified Arabic" w:cs="Simplified Arabic"/>
          <w:sz w:val="24"/>
          <w:rtl/>
        </w:rPr>
        <w:t>، فضلا عن</w:t>
      </w:r>
      <w:r w:rsidRPr="00BE647A">
        <w:rPr>
          <w:rFonts w:cs="Simplified Arabic"/>
          <w:rtl/>
          <w:lang w:val="en-US"/>
        </w:rPr>
        <w:t xml:space="preserve"> </w:t>
      </w:r>
      <w:r w:rsidR="00EE4722">
        <w:rPr>
          <w:rFonts w:cs="Simplified Arabic" w:hint="cs"/>
          <w:rtl/>
          <w:lang w:val="en-US"/>
        </w:rPr>
        <w:t>ا</w:t>
      </w:r>
      <w:r w:rsidRPr="00BE647A">
        <w:rPr>
          <w:rFonts w:cs="Simplified Arabic"/>
          <w:rtl/>
          <w:lang w:val="en-US"/>
        </w:rPr>
        <w:t>لتحديات المتعلقة بحيازة الأراضي</w:t>
      </w:r>
      <w:r>
        <w:rPr>
          <w:rFonts w:cs="Simplified Arabic" w:hint="cs"/>
          <w:rtl/>
          <w:lang w:val="en-US"/>
        </w:rPr>
        <w:t>،</w:t>
      </w:r>
      <w:r w:rsidRPr="00BE647A">
        <w:rPr>
          <w:rFonts w:cs="Simplified Arabic"/>
          <w:rtl/>
          <w:lang w:val="en-US"/>
        </w:rPr>
        <w:t xml:space="preserve"> وحقوق استخدام الموارد والتوزيع </w:t>
      </w:r>
      <w:r w:rsidRPr="00BE647A">
        <w:rPr>
          <w:rFonts w:cs="Simplified Arabic"/>
          <w:rtl/>
          <w:lang w:val="en-US" w:bidi="ar-EG"/>
        </w:rPr>
        <w:t>غير</w:t>
      </w:r>
      <w:r w:rsidRPr="00BE647A">
        <w:rPr>
          <w:rFonts w:cs="Simplified Arabic"/>
          <w:rtl/>
          <w:lang w:val="en-US"/>
        </w:rPr>
        <w:t xml:space="preserve"> </w:t>
      </w:r>
      <w:r w:rsidR="00EE4722">
        <w:rPr>
          <w:rFonts w:cs="Simplified Arabic" w:hint="cs"/>
          <w:rtl/>
          <w:lang w:val="en-US"/>
        </w:rPr>
        <w:t>المنصف</w:t>
      </w:r>
      <w:r w:rsidRPr="00BE647A">
        <w:rPr>
          <w:rFonts w:cs="Simplified Arabic"/>
          <w:rtl/>
          <w:lang w:val="en-US"/>
        </w:rPr>
        <w:t xml:space="preserve"> للتكاليف والمنافع </w:t>
      </w:r>
      <w:r w:rsidR="00EE4722">
        <w:rPr>
          <w:rFonts w:cs="Simplified Arabic" w:hint="cs"/>
          <w:rtl/>
          <w:lang w:val="en-US"/>
        </w:rPr>
        <w:t>الناشئة</w:t>
      </w:r>
      <w:r w:rsidRPr="00BE647A">
        <w:rPr>
          <w:rFonts w:cs="Simplified Arabic"/>
          <w:rtl/>
          <w:lang w:val="en-US"/>
        </w:rPr>
        <w:t xml:space="preserve"> </w:t>
      </w:r>
      <w:r>
        <w:rPr>
          <w:rFonts w:cs="Simplified Arabic" w:hint="cs"/>
          <w:rtl/>
          <w:lang w:val="en-US"/>
        </w:rPr>
        <w:t>عن</w:t>
      </w:r>
      <w:r w:rsidRPr="00BE647A">
        <w:rPr>
          <w:rFonts w:cs="Simplified Arabic"/>
          <w:rtl/>
          <w:lang w:val="en-US"/>
        </w:rPr>
        <w:t xml:space="preserve"> الاستخدام المستدام للأنواع البرية </w:t>
      </w:r>
      <w:r>
        <w:rPr>
          <w:rFonts w:cs="Simplified Arabic" w:hint="cs"/>
          <w:rtl/>
          <w:lang w:val="en-US"/>
        </w:rPr>
        <w:t xml:space="preserve">من أجل </w:t>
      </w:r>
      <w:r w:rsidRPr="00BE647A">
        <w:rPr>
          <w:rFonts w:cs="Simplified Arabic"/>
          <w:rtl/>
          <w:lang w:val="en-US"/>
        </w:rPr>
        <w:t>تحقيق أهداف الاتفاقية</w:t>
      </w:r>
      <w:r w:rsidR="0033494B">
        <w:rPr>
          <w:rFonts w:cs="Simplified Arabic" w:hint="cs"/>
          <w:rtl/>
          <w:lang w:val="en-US"/>
        </w:rPr>
        <w:t xml:space="preserve"> وغايات وأهداف الإطار</w:t>
      </w:r>
      <w:r w:rsidRPr="00BE647A">
        <w:rPr>
          <w:rFonts w:cs="Simplified Arabic"/>
          <w:rtl/>
          <w:lang w:val="en-US"/>
        </w:rPr>
        <w:t>؛</w:t>
      </w:r>
    </w:p>
    <w:p w14:paraId="49D656BB" w14:textId="7074B207" w:rsidR="00F0074B" w:rsidRPr="009D7715"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(و)</w:t>
      </w:r>
      <w:r>
        <w:rPr>
          <w:rFonts w:ascii="Simplified Arabic" w:hAnsi="Simplified Arabic" w:cs="Simplified Arabic"/>
          <w:sz w:val="24"/>
          <w:rtl/>
        </w:rPr>
        <w:tab/>
      </w:r>
      <w:r w:rsidRPr="00BE647A">
        <w:rPr>
          <w:rFonts w:cs="Simplified Arabic"/>
          <w:rtl/>
          <w:lang w:val="en-US"/>
        </w:rPr>
        <w:t xml:space="preserve">دعم الجهود الرامية إلى </w:t>
      </w:r>
      <w:r>
        <w:rPr>
          <w:rFonts w:cs="Simplified Arabic" w:hint="cs"/>
          <w:rtl/>
          <w:lang w:val="en-US" w:bidi="ar-EG"/>
        </w:rPr>
        <w:t>إدماج</w:t>
      </w:r>
      <w:r w:rsidRPr="00BE647A">
        <w:rPr>
          <w:rFonts w:cs="Simplified Arabic"/>
          <w:rtl/>
          <w:lang w:val="en-US"/>
        </w:rPr>
        <w:t xml:space="preserve"> التعليم</w:t>
      </w:r>
      <w:r>
        <w:rPr>
          <w:rFonts w:cs="Simplified Arabic" w:hint="cs"/>
          <w:rtl/>
          <w:lang w:val="en-US"/>
        </w:rPr>
        <w:t>،</w:t>
      </w:r>
      <w:r w:rsidRPr="00BE647A">
        <w:rPr>
          <w:rFonts w:cs="Simplified Arabic"/>
          <w:rtl/>
          <w:lang w:val="en-US"/>
        </w:rPr>
        <w:t xml:space="preserve"> والاتصال </w:t>
      </w:r>
      <w:r w:rsidR="00EE4722">
        <w:rPr>
          <w:rFonts w:cs="Simplified Arabic" w:hint="cs"/>
          <w:rtl/>
          <w:lang w:val="en-US"/>
        </w:rPr>
        <w:t>والتوعية</w:t>
      </w:r>
      <w:r w:rsidRPr="00BE647A">
        <w:rPr>
          <w:rFonts w:cs="Simplified Arabic"/>
          <w:rtl/>
          <w:lang w:val="en-US"/>
        </w:rPr>
        <w:t xml:space="preserve"> بشأن الاستخدام المستدام للأنواع البرية لتحقيق </w:t>
      </w:r>
      <w:r w:rsidRPr="009D7715">
        <w:rPr>
          <w:rFonts w:ascii="Simplified Arabic" w:hAnsi="Simplified Arabic" w:cs="Simplified Arabic"/>
          <w:sz w:val="24"/>
          <w:rtl/>
        </w:rPr>
        <w:t>الإطار، بما يتماشى مع هدفه 21؛</w:t>
      </w:r>
    </w:p>
    <w:p w14:paraId="3ECA1A67" w14:textId="10EF3939"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w:t>
      </w:r>
      <w:r>
        <w:rPr>
          <w:rFonts w:ascii="Simplified Arabic" w:hAnsi="Simplified Arabic" w:cs="Simplified Arabic" w:hint="cs"/>
          <w:sz w:val="24"/>
          <w:rtl/>
        </w:rPr>
        <w:t>ز</w:t>
      </w:r>
      <w:r w:rsidRPr="00027578">
        <w:rPr>
          <w:rFonts w:ascii="Simplified Arabic" w:hAnsi="Simplified Arabic" w:cs="Simplified Arabic"/>
          <w:sz w:val="24"/>
          <w:rtl/>
        </w:rPr>
        <w:t>)</w:t>
      </w:r>
      <w:r>
        <w:rPr>
          <w:rFonts w:ascii="Simplified Arabic" w:hAnsi="Simplified Arabic" w:cs="Simplified Arabic"/>
          <w:sz w:val="24"/>
          <w:rtl/>
        </w:rPr>
        <w:tab/>
      </w:r>
      <w:r w:rsidRPr="009D7715">
        <w:rPr>
          <w:rFonts w:ascii="Simplified Arabic" w:hAnsi="Simplified Arabic" w:cs="Simplified Arabic"/>
          <w:sz w:val="24"/>
          <w:rtl/>
        </w:rPr>
        <w:t xml:space="preserve">العمل مع الشركاء، </w:t>
      </w:r>
      <w:r w:rsidR="0033494B" w:rsidRPr="009D7715">
        <w:rPr>
          <w:rFonts w:ascii="Simplified Arabic" w:hAnsi="Simplified Arabic" w:cs="Simplified Arabic" w:hint="cs"/>
          <w:sz w:val="24"/>
          <w:rtl/>
        </w:rPr>
        <w:t>بما في ذلك</w:t>
      </w:r>
      <w:r w:rsidRPr="009D7715">
        <w:rPr>
          <w:rFonts w:ascii="Simplified Arabic" w:hAnsi="Simplified Arabic" w:cs="Simplified Arabic"/>
          <w:sz w:val="24"/>
          <w:rtl/>
        </w:rPr>
        <w:t xml:space="preserve"> الشراكة التعاونية </w:t>
      </w:r>
      <w:r w:rsidRPr="009D7715">
        <w:rPr>
          <w:rFonts w:ascii="Simplified Arabic" w:hAnsi="Simplified Arabic" w:cs="Simplified Arabic" w:hint="cs"/>
          <w:sz w:val="24"/>
          <w:rtl/>
        </w:rPr>
        <w:t>المعنية</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ب</w:t>
      </w:r>
      <w:r w:rsidRPr="009D7715">
        <w:rPr>
          <w:rFonts w:ascii="Simplified Arabic" w:hAnsi="Simplified Arabic" w:cs="Simplified Arabic"/>
          <w:sz w:val="24"/>
          <w:rtl/>
        </w:rPr>
        <w:t xml:space="preserve">الإدارة المستدامة </w:t>
      </w:r>
      <w:r w:rsidRPr="00027578">
        <w:rPr>
          <w:rFonts w:ascii="Simplified Arabic" w:hAnsi="Simplified Arabic" w:cs="Simplified Arabic"/>
          <w:sz w:val="24"/>
          <w:rtl/>
        </w:rPr>
        <w:t>لل</w:t>
      </w:r>
      <w:r>
        <w:rPr>
          <w:rFonts w:ascii="Simplified Arabic" w:hAnsi="Simplified Arabic" w:cs="Simplified Arabic" w:hint="cs"/>
          <w:sz w:val="24"/>
          <w:rtl/>
        </w:rPr>
        <w:t>أ</w:t>
      </w:r>
      <w:r w:rsidRPr="00027578">
        <w:rPr>
          <w:rFonts w:ascii="Simplified Arabic" w:hAnsi="Simplified Arabic" w:cs="Simplified Arabic"/>
          <w:sz w:val="24"/>
          <w:rtl/>
        </w:rPr>
        <w:t>حيا</w:t>
      </w:r>
      <w:r>
        <w:rPr>
          <w:rFonts w:ascii="Simplified Arabic" w:hAnsi="Simplified Arabic" w:cs="Simplified Arabic" w:hint="cs"/>
          <w:sz w:val="24"/>
          <w:rtl/>
        </w:rPr>
        <w:t>ء</w:t>
      </w:r>
      <w:r w:rsidRPr="009D7715">
        <w:rPr>
          <w:rFonts w:ascii="Simplified Arabic" w:hAnsi="Simplified Arabic" w:cs="Simplified Arabic"/>
          <w:sz w:val="24"/>
          <w:rtl/>
        </w:rPr>
        <w:t xml:space="preserve"> البرية، لوضع مؤشرات لرصد حالة واتجاهات استخدام الأنواع البرية، </w:t>
      </w:r>
      <w:r w:rsidRPr="00027578">
        <w:rPr>
          <w:rFonts w:ascii="Simplified Arabic" w:hAnsi="Simplified Arabic" w:cs="Simplified Arabic"/>
          <w:sz w:val="24"/>
          <w:rtl/>
        </w:rPr>
        <w:t>والمنافع الاجتماعية والاقتصادية والبيئية</w:t>
      </w:r>
      <w:r>
        <w:rPr>
          <w:rFonts w:ascii="Simplified Arabic" w:hAnsi="Simplified Arabic" w:cs="Simplified Arabic" w:hint="cs"/>
          <w:sz w:val="24"/>
          <w:rtl/>
        </w:rPr>
        <w:t>،</w:t>
      </w:r>
      <w:r w:rsidRPr="00027578">
        <w:rPr>
          <w:rFonts w:ascii="Simplified Arabic" w:hAnsi="Simplified Arabic" w:cs="Simplified Arabic"/>
          <w:sz w:val="24"/>
          <w:rtl/>
        </w:rPr>
        <w:t xml:space="preserve"> والآثار الت</w:t>
      </w:r>
      <w:r>
        <w:rPr>
          <w:rFonts w:ascii="Simplified Arabic" w:hAnsi="Simplified Arabic" w:cs="Simplified Arabic" w:hint="cs"/>
          <w:sz w:val="24"/>
          <w:rtl/>
        </w:rPr>
        <w:t>ي تمس</w:t>
      </w:r>
      <w:r w:rsidRPr="00027578">
        <w:rPr>
          <w:rFonts w:ascii="Simplified Arabic" w:hAnsi="Simplified Arabic" w:cs="Simplified Arabic"/>
          <w:sz w:val="24"/>
          <w:rtl/>
        </w:rPr>
        <w:t xml:space="preserve"> الفئات الضعيفة</w:t>
      </w:r>
      <w:r>
        <w:rPr>
          <w:rFonts w:ascii="Simplified Arabic" w:hAnsi="Simplified Arabic" w:cs="Simplified Arabic" w:hint="cs"/>
          <w:sz w:val="24"/>
          <w:rtl/>
        </w:rPr>
        <w:t>،</w:t>
      </w:r>
      <w:r w:rsidRPr="00027578">
        <w:rPr>
          <w:rFonts w:ascii="Simplified Arabic" w:hAnsi="Simplified Arabic" w:cs="Simplified Arabic"/>
          <w:sz w:val="24"/>
          <w:rtl/>
        </w:rPr>
        <w:t xml:space="preserve"> مع الأخذ في الاعتبار مؤشرات إطار رصد</w:t>
      </w:r>
      <w:r w:rsidR="000E54B7">
        <w:rPr>
          <w:rFonts w:ascii="Simplified Arabic" w:hAnsi="Simplified Arabic" w:cs="Simplified Arabic" w:hint="cs"/>
          <w:sz w:val="24"/>
          <w:rtl/>
        </w:rPr>
        <w:t xml:space="preserve"> إطار كونمينغ-مونتريال العالمي للتنوع البيولوجي</w:t>
      </w:r>
      <w:r w:rsidRPr="00027578">
        <w:rPr>
          <w:rFonts w:ascii="Simplified Arabic" w:hAnsi="Simplified Arabic" w:cs="Simplified Arabic"/>
          <w:sz w:val="24"/>
          <w:rtl/>
        </w:rPr>
        <w:t>؛</w:t>
      </w:r>
    </w:p>
    <w:p w14:paraId="6A63AC6B" w14:textId="17EF9532"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w:t>
      </w:r>
      <w:r>
        <w:rPr>
          <w:rFonts w:ascii="Simplified Arabic" w:hAnsi="Simplified Arabic" w:cs="Simplified Arabic" w:hint="cs"/>
          <w:sz w:val="24"/>
          <w:rtl/>
        </w:rPr>
        <w:t>ح</w:t>
      </w:r>
      <w:r w:rsidRPr="00027578">
        <w:rPr>
          <w:rFonts w:ascii="Simplified Arabic" w:hAnsi="Simplified Arabic" w:cs="Simplified Arabic"/>
          <w:sz w:val="24"/>
          <w:rtl/>
        </w:rPr>
        <w:t>)</w:t>
      </w:r>
      <w:r>
        <w:rPr>
          <w:rFonts w:ascii="Simplified Arabic" w:hAnsi="Simplified Arabic" w:cs="Simplified Arabic"/>
          <w:sz w:val="24"/>
          <w:rtl/>
        </w:rPr>
        <w:tab/>
      </w:r>
      <w:r w:rsidR="00EE4722">
        <w:rPr>
          <w:rFonts w:ascii="Simplified Arabic" w:hAnsi="Simplified Arabic" w:cs="Simplified Arabic" w:hint="cs"/>
          <w:sz w:val="24"/>
          <w:rtl/>
        </w:rPr>
        <w:t>التصدي ل</w:t>
      </w:r>
      <w:r w:rsidRPr="009D7715">
        <w:rPr>
          <w:rFonts w:ascii="Simplified Arabic" w:hAnsi="Simplified Arabic" w:cs="Simplified Arabic"/>
          <w:sz w:val="24"/>
          <w:rtl/>
        </w:rPr>
        <w:t>لتحديات المحتملة للاستخدام المستدام للأنواع البرية، بما في ذلك آثار تغير المناخ</w:t>
      </w:r>
      <w:r w:rsidRPr="009D7715">
        <w:rPr>
          <w:rFonts w:ascii="Simplified Arabic" w:hAnsi="Simplified Arabic" w:cs="Simplified Arabic" w:hint="cs"/>
          <w:sz w:val="24"/>
          <w:rtl/>
        </w:rPr>
        <w:t>،</w:t>
      </w:r>
      <w:r w:rsidRPr="009D7715">
        <w:rPr>
          <w:rFonts w:ascii="Simplified Arabic" w:hAnsi="Simplified Arabic" w:cs="Simplified Arabic"/>
          <w:sz w:val="24"/>
          <w:rtl/>
        </w:rPr>
        <w:t xml:space="preserve"> وزيادة </w:t>
      </w:r>
      <w:r w:rsidR="0033494B" w:rsidRPr="009D7715">
        <w:rPr>
          <w:rFonts w:ascii="Simplified Arabic" w:hAnsi="Simplified Arabic" w:cs="Simplified Arabic" w:hint="cs"/>
          <w:sz w:val="24"/>
          <w:rtl/>
        </w:rPr>
        <w:t>[</w:t>
      </w:r>
      <w:r w:rsidRPr="009D7715">
        <w:rPr>
          <w:rFonts w:ascii="Simplified Arabic" w:hAnsi="Simplified Arabic" w:cs="Simplified Arabic"/>
          <w:sz w:val="24"/>
          <w:rtl/>
        </w:rPr>
        <w:t>الطلب والتطورات التكنولوجية</w:t>
      </w:r>
      <w:r w:rsidR="0033494B" w:rsidRPr="009D7715">
        <w:rPr>
          <w:rFonts w:ascii="Simplified Arabic" w:hAnsi="Simplified Arabic" w:cs="Simplified Arabic" w:hint="cs"/>
          <w:sz w:val="24"/>
          <w:rtl/>
        </w:rPr>
        <w:t>] [الممارسات غير المستدامة]</w:t>
      </w:r>
      <w:r w:rsidRPr="00AF2E98">
        <w:rPr>
          <w:rFonts w:ascii="Simplified Arabic" w:hAnsi="Simplified Arabic" w:cs="Simplified Arabic"/>
          <w:sz w:val="24"/>
          <w:rtl/>
        </w:rPr>
        <w:t xml:space="preserve"> </w:t>
      </w:r>
      <w:r w:rsidRPr="00027578">
        <w:rPr>
          <w:rFonts w:ascii="Simplified Arabic" w:hAnsi="Simplified Arabic" w:cs="Simplified Arabic"/>
          <w:sz w:val="24"/>
          <w:rtl/>
        </w:rPr>
        <w:t>التي لها آثار سلبية على الأنواع البرية،</w:t>
      </w:r>
      <w:r w:rsidRPr="009D7715">
        <w:rPr>
          <w:rFonts w:ascii="Simplified Arabic" w:hAnsi="Simplified Arabic" w:cs="Simplified Arabic"/>
          <w:sz w:val="24"/>
          <w:rtl/>
        </w:rPr>
        <w:t xml:space="preserve"> بطريقة متكاملة لتحقيق الأهداف 4</w:t>
      </w:r>
      <w:r w:rsidRPr="009D7715">
        <w:rPr>
          <w:rFonts w:ascii="Simplified Arabic" w:hAnsi="Simplified Arabic" w:cs="Simplified Arabic" w:hint="cs"/>
          <w:sz w:val="24"/>
          <w:rtl/>
        </w:rPr>
        <w:t xml:space="preserve"> </w:t>
      </w:r>
      <w:r w:rsidRPr="009D7715">
        <w:rPr>
          <w:rFonts w:ascii="Simplified Arabic" w:hAnsi="Simplified Arabic" w:cs="Simplified Arabic"/>
          <w:sz w:val="24"/>
          <w:rtl/>
        </w:rPr>
        <w:t xml:space="preserve">و5 و9 </w:t>
      </w:r>
      <w:r w:rsidR="0033494B" w:rsidRPr="009D7715">
        <w:rPr>
          <w:rFonts w:ascii="Simplified Arabic" w:hAnsi="Simplified Arabic" w:cs="Simplified Arabic" w:hint="cs"/>
          <w:sz w:val="24"/>
          <w:rtl/>
        </w:rPr>
        <w:t xml:space="preserve">[و10] </w:t>
      </w:r>
      <w:r w:rsidRPr="009D7715">
        <w:rPr>
          <w:rFonts w:ascii="Simplified Arabic" w:hAnsi="Simplified Arabic" w:cs="Simplified Arabic"/>
          <w:sz w:val="24"/>
          <w:rtl/>
        </w:rPr>
        <w:t>من الإطار؛</w:t>
      </w:r>
    </w:p>
    <w:p w14:paraId="0CDA7E42" w14:textId="60126491" w:rsidR="00F0074B" w:rsidRPr="009D7715"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lastRenderedPageBreak/>
        <w:t>(</w:t>
      </w:r>
      <w:r>
        <w:rPr>
          <w:rFonts w:ascii="Simplified Arabic" w:hAnsi="Simplified Arabic" w:cs="Simplified Arabic" w:hint="cs"/>
          <w:sz w:val="24"/>
          <w:rtl/>
        </w:rPr>
        <w:t>ط</w:t>
      </w:r>
      <w:r w:rsidRPr="00027578">
        <w:rPr>
          <w:rFonts w:ascii="Simplified Arabic" w:hAnsi="Simplified Arabic" w:cs="Simplified Arabic"/>
          <w:sz w:val="24"/>
          <w:rtl/>
        </w:rPr>
        <w:t>)</w:t>
      </w:r>
      <w:r>
        <w:rPr>
          <w:rFonts w:ascii="Simplified Arabic" w:hAnsi="Simplified Arabic" w:cs="Simplified Arabic"/>
          <w:sz w:val="24"/>
          <w:rtl/>
        </w:rPr>
        <w:tab/>
      </w:r>
      <w:r w:rsidRPr="009D7715">
        <w:rPr>
          <w:rFonts w:ascii="Simplified Arabic" w:hAnsi="Simplified Arabic" w:cs="Simplified Arabic"/>
          <w:sz w:val="24"/>
          <w:rtl/>
        </w:rPr>
        <w:t xml:space="preserve">تحديد روابط ومساهمات الاستخدام المستدام </w:t>
      </w:r>
      <w:r w:rsidRPr="00027578">
        <w:rPr>
          <w:rFonts w:ascii="Simplified Arabic" w:hAnsi="Simplified Arabic" w:cs="Simplified Arabic"/>
          <w:sz w:val="24"/>
          <w:rtl/>
        </w:rPr>
        <w:t>للأنواع</w:t>
      </w:r>
      <w:r w:rsidRPr="009D7715">
        <w:rPr>
          <w:rFonts w:ascii="Simplified Arabic" w:hAnsi="Simplified Arabic" w:cs="Simplified Arabic"/>
          <w:sz w:val="24"/>
          <w:rtl/>
        </w:rPr>
        <w:t xml:space="preserve"> البرية في تحقيق </w:t>
      </w:r>
      <w:r w:rsidRPr="009D7715">
        <w:rPr>
          <w:rFonts w:ascii="Simplified Arabic" w:hAnsi="Simplified Arabic" w:cs="Simplified Arabic" w:hint="cs"/>
          <w:sz w:val="24"/>
          <w:rtl/>
        </w:rPr>
        <w:t>ال</w:t>
      </w:r>
      <w:r w:rsidRPr="009D7715">
        <w:rPr>
          <w:rFonts w:ascii="Simplified Arabic" w:hAnsi="Simplified Arabic" w:cs="Simplified Arabic"/>
          <w:sz w:val="24"/>
          <w:rtl/>
        </w:rPr>
        <w:t>أهداف</w:t>
      </w:r>
      <w:r w:rsidRPr="009D7715">
        <w:rPr>
          <w:rFonts w:ascii="Simplified Arabic" w:hAnsi="Simplified Arabic" w:cs="Simplified Arabic" w:hint="cs"/>
          <w:sz w:val="24"/>
          <w:rtl/>
        </w:rPr>
        <w:t xml:space="preserve"> الأوسع</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ل</w:t>
      </w:r>
      <w:r w:rsidRPr="009D7715">
        <w:rPr>
          <w:rFonts w:ascii="Simplified Arabic" w:hAnsi="Simplified Arabic" w:cs="Simplified Arabic"/>
          <w:sz w:val="24"/>
          <w:rtl/>
        </w:rPr>
        <w:t xml:space="preserve">لحفظ </w:t>
      </w:r>
      <w:r w:rsidRPr="00027578">
        <w:rPr>
          <w:rFonts w:ascii="Simplified Arabic" w:hAnsi="Simplified Arabic" w:cs="Simplified Arabic"/>
          <w:sz w:val="24"/>
          <w:rtl/>
        </w:rPr>
        <w:t>والاستعادة والإدارة المستدامة</w:t>
      </w:r>
      <w:r w:rsidRPr="009D7715">
        <w:rPr>
          <w:rFonts w:ascii="Simplified Arabic" w:hAnsi="Simplified Arabic" w:cs="Simplified Arabic"/>
          <w:sz w:val="24"/>
          <w:rtl/>
        </w:rPr>
        <w:t xml:space="preserve"> وأهداف التنمية المستدامة لضمان مواءمة السياسات</w:t>
      </w:r>
      <w:r w:rsidRPr="009D7715">
        <w:rPr>
          <w:rFonts w:ascii="Simplified Arabic" w:hAnsi="Simplified Arabic" w:cs="Simplified Arabic" w:hint="cs"/>
          <w:sz w:val="24"/>
          <w:rtl/>
        </w:rPr>
        <w:t>،</w:t>
      </w:r>
      <w:r w:rsidRPr="009D7715">
        <w:rPr>
          <w:rFonts w:ascii="Simplified Arabic" w:hAnsi="Simplified Arabic" w:cs="Simplified Arabic"/>
          <w:sz w:val="24"/>
          <w:rtl/>
        </w:rPr>
        <w:t xml:space="preserve"> ودعم التخفيف من حدة الفقر </w:t>
      </w:r>
      <w:r w:rsidR="003D0D24">
        <w:rPr>
          <w:rFonts w:ascii="Simplified Arabic" w:hAnsi="Simplified Arabic" w:cs="Simplified Arabic" w:hint="cs"/>
          <w:sz w:val="24"/>
          <w:rtl/>
        </w:rPr>
        <w:t>و</w:t>
      </w:r>
      <w:r w:rsidR="0033494B" w:rsidRPr="009D7715">
        <w:rPr>
          <w:rFonts w:ascii="Simplified Arabic" w:hAnsi="Simplified Arabic" w:cs="Simplified Arabic" w:hint="cs"/>
          <w:sz w:val="24"/>
          <w:rtl/>
        </w:rPr>
        <w:t xml:space="preserve">القضاء عليه </w:t>
      </w:r>
      <w:r w:rsidRPr="009D7715">
        <w:rPr>
          <w:rFonts w:ascii="Simplified Arabic" w:hAnsi="Simplified Arabic" w:cs="Simplified Arabic"/>
          <w:sz w:val="24"/>
          <w:rtl/>
        </w:rPr>
        <w:t xml:space="preserve">والسياسات الرامية إلى تأمين حقوق حيازة </w:t>
      </w:r>
      <w:r w:rsidR="003D0D24" w:rsidRPr="009D7715">
        <w:rPr>
          <w:rFonts w:ascii="Simplified Arabic" w:hAnsi="Simplified Arabic" w:cs="Simplified Arabic"/>
          <w:sz w:val="24"/>
          <w:rtl/>
        </w:rPr>
        <w:t xml:space="preserve">الأراضي </w:t>
      </w:r>
      <w:r w:rsidRPr="009D7715">
        <w:rPr>
          <w:rFonts w:ascii="Simplified Arabic" w:hAnsi="Simplified Arabic" w:cs="Simplified Arabic"/>
          <w:sz w:val="24"/>
          <w:rtl/>
        </w:rPr>
        <w:t xml:space="preserve">والوصول </w:t>
      </w:r>
      <w:r w:rsidR="003D0D24">
        <w:rPr>
          <w:rFonts w:ascii="Simplified Arabic" w:hAnsi="Simplified Arabic" w:cs="Simplified Arabic" w:hint="cs"/>
          <w:sz w:val="24"/>
          <w:rtl/>
        </w:rPr>
        <w:t>المنصف إليها</w:t>
      </w:r>
      <w:r w:rsidRPr="009D7715">
        <w:rPr>
          <w:rFonts w:ascii="Simplified Arabic" w:hAnsi="Simplified Arabic" w:cs="Simplified Arabic" w:hint="cs"/>
          <w:sz w:val="24"/>
          <w:rtl/>
        </w:rPr>
        <w:t>،</w:t>
      </w:r>
      <w:r w:rsidRPr="009D7715">
        <w:rPr>
          <w:rFonts w:ascii="Simplified Arabic" w:hAnsi="Simplified Arabic" w:cs="Simplified Arabic"/>
          <w:sz w:val="24"/>
          <w:rtl/>
        </w:rPr>
        <w:t xml:space="preserve"> ومصايد الأسماك والغابات كوسائل تمكينية </w:t>
      </w:r>
      <w:r w:rsidRPr="009D7715">
        <w:rPr>
          <w:rFonts w:ascii="Simplified Arabic" w:hAnsi="Simplified Arabic" w:cs="Simplified Arabic" w:hint="cs"/>
          <w:sz w:val="24"/>
          <w:rtl/>
        </w:rPr>
        <w:t>من أجل</w:t>
      </w:r>
      <w:r w:rsidRPr="009D7715">
        <w:rPr>
          <w:rFonts w:ascii="Simplified Arabic" w:hAnsi="Simplified Arabic" w:cs="Simplified Arabic"/>
          <w:sz w:val="24"/>
          <w:rtl/>
        </w:rPr>
        <w:t xml:space="preserve"> الاستخدام المستدام للأنواع البرية؛</w:t>
      </w:r>
    </w:p>
    <w:p w14:paraId="352A6758" w14:textId="0A60A105"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(ي)</w:t>
      </w:r>
      <w:r>
        <w:rPr>
          <w:rFonts w:ascii="Simplified Arabic" w:hAnsi="Simplified Arabic" w:cs="Simplified Arabic"/>
          <w:sz w:val="24"/>
          <w:rtl/>
        </w:rPr>
        <w:tab/>
      </w:r>
      <w:r w:rsidRPr="009D7715">
        <w:rPr>
          <w:rFonts w:ascii="Simplified Arabic" w:hAnsi="Simplified Arabic" w:cs="Simplified Arabic"/>
          <w:sz w:val="24"/>
          <w:rtl/>
        </w:rPr>
        <w:t xml:space="preserve">معالجة القيود، مثل عدم تنفيذ الصكوك الدولية في السياسات الوطنية والافتقار إلى البيانات والمؤشرات </w:t>
      </w:r>
      <w:r w:rsidR="0033494B" w:rsidRPr="009D7715">
        <w:rPr>
          <w:rFonts w:ascii="Simplified Arabic" w:hAnsi="Simplified Arabic" w:cs="Simplified Arabic" w:hint="cs"/>
          <w:sz w:val="24"/>
          <w:rtl/>
        </w:rPr>
        <w:t xml:space="preserve">لرصد التقدم في هذا الصدد، فضلا عن </w:t>
      </w:r>
      <w:r w:rsidRPr="009D7715">
        <w:rPr>
          <w:rFonts w:ascii="Simplified Arabic" w:hAnsi="Simplified Arabic" w:cs="Simplified Arabic"/>
          <w:sz w:val="24"/>
          <w:rtl/>
        </w:rPr>
        <w:t xml:space="preserve">فقدان اللغات، التي تقوض قدرة الشعوب الأصلية والمجتمعات المحلية </w:t>
      </w:r>
      <w:r w:rsidR="0033494B" w:rsidRPr="009D7715">
        <w:rPr>
          <w:rFonts w:ascii="Simplified Arabic" w:hAnsi="Simplified Arabic" w:cs="Simplified Arabic" w:hint="cs"/>
          <w:sz w:val="24"/>
          <w:rtl/>
        </w:rPr>
        <w:t xml:space="preserve">والنساء </w:t>
      </w:r>
      <w:r w:rsidRPr="009D7715">
        <w:rPr>
          <w:rFonts w:ascii="Simplified Arabic" w:hAnsi="Simplified Arabic" w:cs="Simplified Arabic"/>
          <w:sz w:val="24"/>
          <w:rtl/>
        </w:rPr>
        <w:t xml:space="preserve">على الحفاظ على الممارسات المرتبطة بالاستخدام المستدام </w:t>
      </w:r>
      <w:r w:rsidRPr="009D7715">
        <w:rPr>
          <w:rFonts w:ascii="Simplified Arabic" w:hAnsi="Simplified Arabic" w:cs="Simplified Arabic" w:hint="cs"/>
          <w:sz w:val="24"/>
          <w:rtl/>
        </w:rPr>
        <w:t>للأنواع البرية</w:t>
      </w:r>
      <w:r w:rsidRPr="009D7715">
        <w:rPr>
          <w:rFonts w:ascii="Simplified Arabic" w:hAnsi="Simplified Arabic" w:cs="Simplified Arabic"/>
          <w:sz w:val="24"/>
          <w:rtl/>
        </w:rPr>
        <w:t xml:space="preserve"> واستعادتها </w:t>
      </w:r>
      <w:r w:rsidRPr="009D7715">
        <w:rPr>
          <w:rFonts w:ascii="Simplified Arabic" w:hAnsi="Simplified Arabic" w:cs="Simplified Arabic" w:hint="cs"/>
          <w:sz w:val="24"/>
          <w:rtl/>
        </w:rPr>
        <w:t xml:space="preserve">من أجل </w:t>
      </w:r>
      <w:r w:rsidRPr="009D7715">
        <w:rPr>
          <w:rFonts w:ascii="Simplified Arabic" w:hAnsi="Simplified Arabic" w:cs="Simplified Arabic"/>
          <w:sz w:val="24"/>
          <w:rtl/>
        </w:rPr>
        <w:t>تحقيق الأهداف المتعلقة بهذا الاستخدام</w:t>
      </w:r>
      <w:r w:rsidRPr="00027578">
        <w:rPr>
          <w:rFonts w:ascii="Simplified Arabic" w:hAnsi="Simplified Arabic" w:cs="Simplified Arabic"/>
          <w:sz w:val="24"/>
          <w:rtl/>
        </w:rPr>
        <w:t>؛</w:t>
      </w:r>
    </w:p>
    <w:p w14:paraId="36CB6BBE" w14:textId="5BCF9306" w:rsidR="00F0074B" w:rsidRPr="009D7715"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w:t>
      </w:r>
      <w:r>
        <w:rPr>
          <w:rFonts w:ascii="Simplified Arabic" w:hAnsi="Simplified Arabic" w:cs="Simplified Arabic" w:hint="cs"/>
          <w:sz w:val="24"/>
          <w:rtl/>
        </w:rPr>
        <w:t>ك</w:t>
      </w:r>
      <w:r w:rsidRPr="00027578">
        <w:rPr>
          <w:rFonts w:ascii="Simplified Arabic" w:hAnsi="Simplified Arabic" w:cs="Simplified Arabic"/>
          <w:sz w:val="24"/>
          <w:rtl/>
        </w:rPr>
        <w:t>)</w:t>
      </w:r>
      <w:r>
        <w:rPr>
          <w:rFonts w:ascii="Simplified Arabic" w:hAnsi="Simplified Arabic" w:cs="Simplified Arabic"/>
          <w:sz w:val="24"/>
          <w:rtl/>
        </w:rPr>
        <w:tab/>
      </w:r>
      <w:r w:rsidRPr="009D7715">
        <w:rPr>
          <w:rFonts w:ascii="Simplified Arabic" w:hAnsi="Simplified Arabic" w:cs="Simplified Arabic"/>
          <w:sz w:val="24"/>
          <w:rtl/>
        </w:rPr>
        <w:t xml:space="preserve">تعزيز المؤسسات والقواعد العرفية، وتشجيع مشاركة أصحاب </w:t>
      </w:r>
      <w:r w:rsidRPr="00027578">
        <w:rPr>
          <w:rFonts w:ascii="Simplified Arabic" w:hAnsi="Simplified Arabic" w:cs="Simplified Arabic"/>
          <w:sz w:val="24"/>
          <w:rtl/>
        </w:rPr>
        <w:t>المعارف التقليدية</w:t>
      </w:r>
      <w:r w:rsidRPr="009D7715">
        <w:rPr>
          <w:rFonts w:ascii="Simplified Arabic" w:hAnsi="Simplified Arabic" w:cs="Simplified Arabic"/>
          <w:sz w:val="24"/>
          <w:rtl/>
        </w:rPr>
        <w:t xml:space="preserve"> في </w:t>
      </w:r>
      <w:r w:rsidR="002265AF">
        <w:rPr>
          <w:rFonts w:ascii="Simplified Arabic" w:hAnsi="Simplified Arabic" w:cs="Simplified Arabic" w:hint="cs"/>
          <w:sz w:val="24"/>
          <w:rtl/>
        </w:rPr>
        <w:t>وضع</w:t>
      </w:r>
      <w:r w:rsidRPr="009D7715">
        <w:rPr>
          <w:rFonts w:ascii="Simplified Arabic" w:hAnsi="Simplified Arabic" w:cs="Simplified Arabic"/>
          <w:sz w:val="24"/>
          <w:rtl/>
        </w:rPr>
        <w:t xml:space="preserve"> </w:t>
      </w:r>
      <w:r w:rsidRPr="009D7715">
        <w:rPr>
          <w:rFonts w:ascii="Simplified Arabic" w:hAnsi="Simplified Arabic" w:cs="Simplified Arabic" w:hint="cs"/>
          <w:sz w:val="24"/>
          <w:rtl/>
        </w:rPr>
        <w:t>صكوك</w:t>
      </w:r>
      <w:r w:rsidRPr="009D7715">
        <w:rPr>
          <w:rFonts w:ascii="Simplified Arabic" w:hAnsi="Simplified Arabic" w:cs="Simplified Arabic"/>
          <w:sz w:val="24"/>
          <w:rtl/>
        </w:rPr>
        <w:t xml:space="preserve"> وأدوات السياسات؛</w:t>
      </w:r>
    </w:p>
    <w:p w14:paraId="34F12A85" w14:textId="2E42D9B4"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(ل)</w:t>
      </w:r>
      <w:r>
        <w:rPr>
          <w:rFonts w:ascii="Simplified Arabic" w:hAnsi="Simplified Arabic" w:cs="Simplified Arabic"/>
          <w:sz w:val="24"/>
          <w:rtl/>
        </w:rPr>
        <w:tab/>
      </w:r>
      <w:r w:rsidRPr="00027578">
        <w:rPr>
          <w:rFonts w:ascii="Simplified Arabic" w:hAnsi="Simplified Arabic" w:cs="Simplified Arabic"/>
          <w:sz w:val="24"/>
          <w:rtl/>
        </w:rPr>
        <w:t>تعزيز فهم ما يلي</w:t>
      </w:r>
      <w:r w:rsidR="00EF1616">
        <w:rPr>
          <w:rFonts w:ascii="Simplified Arabic" w:hAnsi="Simplified Arabic" w:cs="Simplified Arabic"/>
          <w:sz w:val="24"/>
          <w:rtl/>
        </w:rPr>
        <w:t>:</w:t>
      </w:r>
      <w:r w:rsidRPr="00027578">
        <w:rPr>
          <w:rFonts w:ascii="Simplified Arabic" w:hAnsi="Simplified Arabic" w:cs="Simplified Arabic"/>
          <w:sz w:val="24"/>
          <w:rtl/>
        </w:rPr>
        <w:t xml:space="preserve"> (1) الروابط بين استخدام الأنواع البرية وال</w:t>
      </w:r>
      <w:r>
        <w:rPr>
          <w:rFonts w:ascii="Simplified Arabic" w:hAnsi="Simplified Arabic" w:cs="Simplified Arabic" w:hint="cs"/>
          <w:sz w:val="24"/>
          <w:rtl/>
        </w:rPr>
        <w:t>عو</w:t>
      </w:r>
      <w:r w:rsidRPr="00027578">
        <w:rPr>
          <w:rFonts w:ascii="Simplified Arabic" w:hAnsi="Simplified Arabic" w:cs="Simplified Arabic"/>
          <w:sz w:val="24"/>
          <w:rtl/>
        </w:rPr>
        <w:t>ا</w:t>
      </w:r>
      <w:r>
        <w:rPr>
          <w:rFonts w:ascii="Simplified Arabic" w:hAnsi="Simplified Arabic" w:cs="Simplified Arabic" w:hint="cs"/>
          <w:sz w:val="24"/>
          <w:rtl/>
        </w:rPr>
        <w:t>مل</w:t>
      </w:r>
      <w:r w:rsidRPr="00027578">
        <w:rPr>
          <w:rFonts w:ascii="Simplified Arabic" w:hAnsi="Simplified Arabic" w:cs="Simplified Arabic"/>
          <w:sz w:val="24"/>
          <w:rtl/>
        </w:rPr>
        <w:t xml:space="preserve"> الرئيسية</w:t>
      </w:r>
      <w:r>
        <w:rPr>
          <w:rFonts w:ascii="Simplified Arabic" w:hAnsi="Simplified Arabic" w:cs="Simplified Arabic" w:hint="cs"/>
          <w:sz w:val="24"/>
          <w:rtl/>
        </w:rPr>
        <w:t xml:space="preserve"> المسببة</w:t>
      </w:r>
      <w:r w:rsidRPr="00027578">
        <w:rPr>
          <w:rFonts w:ascii="Simplified Arabic" w:hAnsi="Simplified Arabic" w:cs="Simplified Arabic"/>
          <w:sz w:val="24"/>
          <w:rtl/>
        </w:rPr>
        <w:t xml:space="preserve"> لفقدان التنوع البيولوجي، ولا سيما مسارات إدخال وانتشار الأنواع الغريبة الغازية؛ و(2) الأدوات اللازمة لمنع هذا الإدخال والانتشار، دعم</w:t>
      </w:r>
      <w:r>
        <w:rPr>
          <w:rFonts w:ascii="Simplified Arabic" w:hAnsi="Simplified Arabic" w:cs="Simplified Arabic" w:hint="cs"/>
          <w:sz w:val="24"/>
          <w:rtl/>
        </w:rPr>
        <w:t>ا</w:t>
      </w:r>
      <w:r w:rsidRPr="00027578">
        <w:rPr>
          <w:rFonts w:ascii="Simplified Arabic" w:hAnsi="Simplified Arabic" w:cs="Simplified Arabic"/>
          <w:sz w:val="24"/>
          <w:rtl/>
        </w:rPr>
        <w:t xml:space="preserve"> </w:t>
      </w:r>
      <w:r>
        <w:rPr>
          <w:rFonts w:ascii="Simplified Arabic" w:hAnsi="Simplified Arabic" w:cs="Simplified Arabic" w:hint="cs"/>
          <w:sz w:val="24"/>
          <w:rtl/>
        </w:rPr>
        <w:t>ل</w:t>
      </w:r>
      <w:r w:rsidRPr="00027578">
        <w:rPr>
          <w:rFonts w:ascii="Simplified Arabic" w:hAnsi="Simplified Arabic" w:cs="Simplified Arabic"/>
          <w:sz w:val="24"/>
          <w:rtl/>
        </w:rPr>
        <w:t>تحقيق الهدف 6 من الإطار؛</w:t>
      </w:r>
    </w:p>
    <w:p w14:paraId="22F909A2" w14:textId="7FAB52D7"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 xml:space="preserve">(م) </w:t>
      </w:r>
      <w:r>
        <w:rPr>
          <w:rFonts w:ascii="Simplified Arabic" w:hAnsi="Simplified Arabic" w:cs="Simplified Arabic"/>
          <w:sz w:val="24"/>
          <w:rtl/>
        </w:rPr>
        <w:tab/>
      </w:r>
      <w:r w:rsidRPr="00027578">
        <w:rPr>
          <w:rFonts w:ascii="Simplified Arabic" w:hAnsi="Simplified Arabic" w:cs="Simplified Arabic"/>
          <w:sz w:val="24"/>
          <w:rtl/>
        </w:rPr>
        <w:t xml:space="preserve">تنسيق الجهود </w:t>
      </w:r>
      <w:r>
        <w:rPr>
          <w:rFonts w:ascii="Simplified Arabic" w:hAnsi="Simplified Arabic" w:cs="Simplified Arabic" w:hint="cs"/>
          <w:sz w:val="24"/>
          <w:rtl/>
        </w:rPr>
        <w:t xml:space="preserve">من أجل </w:t>
      </w:r>
      <w:r w:rsidRPr="00027578">
        <w:rPr>
          <w:rFonts w:ascii="Simplified Arabic" w:hAnsi="Simplified Arabic" w:cs="Simplified Arabic"/>
          <w:sz w:val="24"/>
          <w:rtl/>
        </w:rPr>
        <w:t>وقف الصيد</w:t>
      </w:r>
      <w:r>
        <w:rPr>
          <w:rFonts w:ascii="Simplified Arabic" w:hAnsi="Simplified Arabic" w:cs="Simplified Arabic" w:hint="cs"/>
          <w:sz w:val="24"/>
          <w:rtl/>
        </w:rPr>
        <w:t xml:space="preserve"> </w:t>
      </w:r>
      <w:r w:rsidRPr="00027578">
        <w:rPr>
          <w:rFonts w:ascii="Simplified Arabic" w:hAnsi="Simplified Arabic" w:cs="Simplified Arabic"/>
          <w:sz w:val="24"/>
          <w:rtl/>
        </w:rPr>
        <w:t>و</w:t>
      </w:r>
      <w:r>
        <w:rPr>
          <w:rFonts w:ascii="Simplified Arabic" w:hAnsi="Simplified Arabic" w:cs="Simplified Arabic" w:hint="cs"/>
          <w:sz w:val="24"/>
          <w:rtl/>
        </w:rPr>
        <w:t>ال</w:t>
      </w:r>
      <w:r w:rsidRPr="00027578">
        <w:rPr>
          <w:rFonts w:ascii="Simplified Arabic" w:hAnsi="Simplified Arabic" w:cs="Simplified Arabic"/>
          <w:sz w:val="24"/>
          <w:rtl/>
        </w:rPr>
        <w:t xml:space="preserve">استخدام غير </w:t>
      </w:r>
      <w:r w:rsidRPr="009D7715">
        <w:rPr>
          <w:rFonts w:ascii="Simplified Arabic" w:hAnsi="Simplified Arabic" w:cs="Simplified Arabic"/>
          <w:sz w:val="24"/>
          <w:rtl/>
        </w:rPr>
        <w:t>المشروع</w:t>
      </w:r>
      <w:r w:rsidR="0033494B" w:rsidRPr="009D7715">
        <w:rPr>
          <w:rFonts w:ascii="Simplified Arabic" w:hAnsi="Simplified Arabic" w:cs="Simplified Arabic" w:hint="cs"/>
          <w:sz w:val="24"/>
          <w:rtl/>
        </w:rPr>
        <w:t xml:space="preserve"> [وغير المستدام]</w:t>
      </w:r>
      <w:r w:rsidRPr="00027578">
        <w:rPr>
          <w:rFonts w:ascii="Simplified Arabic" w:hAnsi="Simplified Arabic" w:cs="Simplified Arabic"/>
          <w:sz w:val="24"/>
          <w:rtl/>
        </w:rPr>
        <w:t xml:space="preserve"> للأنواع البرية والاتجار بها، مع تعزيز التجارة المستدامة والآمنة و</w:t>
      </w:r>
      <w:r w:rsidRPr="009D7715">
        <w:rPr>
          <w:rFonts w:ascii="Simplified Arabic" w:hAnsi="Simplified Arabic" w:cs="Simplified Arabic"/>
          <w:sz w:val="24"/>
          <w:rtl/>
        </w:rPr>
        <w:t>المشروع</w:t>
      </w:r>
      <w:r w:rsidRPr="009D7715">
        <w:rPr>
          <w:rFonts w:ascii="Simplified Arabic" w:hAnsi="Simplified Arabic" w:cs="Simplified Arabic" w:hint="cs"/>
          <w:sz w:val="24"/>
          <w:rtl/>
        </w:rPr>
        <w:t>ة</w:t>
      </w:r>
      <w:r w:rsidRPr="00027578">
        <w:rPr>
          <w:rFonts w:ascii="Simplified Arabic" w:hAnsi="Simplified Arabic" w:cs="Simplified Arabic"/>
          <w:sz w:val="24"/>
          <w:rtl/>
        </w:rPr>
        <w:t xml:space="preserve"> </w:t>
      </w:r>
      <w:r w:rsidR="002265AF">
        <w:rPr>
          <w:rFonts w:ascii="Simplified Arabic" w:hAnsi="Simplified Arabic" w:cs="Simplified Arabic" w:hint="cs"/>
          <w:sz w:val="24"/>
          <w:rtl/>
        </w:rPr>
        <w:t>[</w:t>
      </w:r>
      <w:r w:rsidRPr="00027578">
        <w:rPr>
          <w:rFonts w:ascii="Simplified Arabic" w:hAnsi="Simplified Arabic" w:cs="Simplified Arabic"/>
          <w:sz w:val="24"/>
          <w:rtl/>
        </w:rPr>
        <w:t xml:space="preserve">التي يمكن </w:t>
      </w:r>
      <w:r w:rsidRPr="009D7715">
        <w:rPr>
          <w:rFonts w:ascii="Simplified Arabic" w:hAnsi="Simplified Arabic" w:cs="Simplified Arabic"/>
          <w:sz w:val="24"/>
          <w:rtl/>
        </w:rPr>
        <w:t>تتبع</w:t>
      </w:r>
      <w:r>
        <w:rPr>
          <w:rFonts w:ascii="Simplified Arabic" w:hAnsi="Simplified Arabic" w:cs="Simplified Arabic" w:hint="cs"/>
          <w:sz w:val="24"/>
          <w:rtl/>
        </w:rPr>
        <w:t xml:space="preserve"> مصدر</w:t>
      </w:r>
      <w:r w:rsidRPr="00027578">
        <w:rPr>
          <w:rFonts w:ascii="Simplified Arabic" w:hAnsi="Simplified Arabic" w:cs="Simplified Arabic"/>
          <w:sz w:val="24"/>
          <w:rtl/>
        </w:rPr>
        <w:t>ها</w:t>
      </w:r>
      <w:r w:rsidR="002265AF">
        <w:rPr>
          <w:rFonts w:ascii="Simplified Arabic" w:hAnsi="Simplified Arabic" w:cs="Simplified Arabic" w:hint="cs"/>
          <w:sz w:val="24"/>
          <w:rtl/>
        </w:rPr>
        <w:t>]</w:t>
      </w:r>
      <w:r w:rsidRPr="00027578">
        <w:rPr>
          <w:rFonts w:ascii="Simplified Arabic" w:hAnsi="Simplified Arabic" w:cs="Simplified Arabic"/>
          <w:sz w:val="24"/>
          <w:rtl/>
        </w:rPr>
        <w:t xml:space="preserve"> دعما لتحقيق الهدف 5 من الإطار؛</w:t>
      </w:r>
    </w:p>
    <w:p w14:paraId="46F3531C" w14:textId="77777777" w:rsidR="00F0074B" w:rsidRDefault="00F0074B" w:rsidP="009D7715">
      <w:pPr>
        <w:pStyle w:val="Para2RecommendationDecision"/>
        <w:tabs>
          <w:tab w:val="clear" w:pos="1701"/>
          <w:tab w:val="left" w:pos="2268"/>
        </w:tabs>
        <w:bidi/>
        <w:ind w:left="855"/>
        <w:rPr>
          <w:rFonts w:ascii="Simplified Arabic" w:hAnsi="Simplified Arabic" w:cs="Simplified Arabic"/>
          <w:sz w:val="24"/>
          <w:rtl/>
        </w:rPr>
      </w:pPr>
      <w:r w:rsidRPr="00027578">
        <w:rPr>
          <w:rFonts w:ascii="Simplified Arabic" w:hAnsi="Simplified Arabic" w:cs="Simplified Arabic"/>
          <w:sz w:val="24"/>
          <w:rtl/>
        </w:rPr>
        <w:t>(</w:t>
      </w:r>
      <w:r>
        <w:rPr>
          <w:rFonts w:ascii="Simplified Arabic" w:hAnsi="Simplified Arabic" w:cs="Simplified Arabic" w:hint="cs"/>
          <w:sz w:val="24"/>
          <w:rtl/>
        </w:rPr>
        <w:t>ن</w:t>
      </w:r>
      <w:r w:rsidRPr="00027578">
        <w:rPr>
          <w:rFonts w:ascii="Simplified Arabic" w:hAnsi="Simplified Arabic" w:cs="Simplified Arabic"/>
          <w:sz w:val="24"/>
          <w:rtl/>
        </w:rPr>
        <w:t>)</w:t>
      </w:r>
      <w:r>
        <w:rPr>
          <w:rFonts w:ascii="Simplified Arabic" w:hAnsi="Simplified Arabic" w:cs="Simplified Arabic"/>
          <w:sz w:val="24"/>
          <w:rtl/>
        </w:rPr>
        <w:tab/>
      </w:r>
      <w:r w:rsidRPr="009D7715">
        <w:rPr>
          <w:rFonts w:ascii="Simplified Arabic" w:hAnsi="Simplified Arabic" w:cs="Simplified Arabic"/>
          <w:sz w:val="24"/>
          <w:rtl/>
        </w:rPr>
        <w:t>تشجيع إجراء المزيد من البحوث من أجل</w:t>
      </w:r>
      <w:r w:rsidRPr="009D7715">
        <w:rPr>
          <w:rFonts w:ascii="Simplified Arabic" w:hAnsi="Simplified Arabic" w:cs="Simplified Arabic" w:hint="cs"/>
          <w:sz w:val="24"/>
          <w:rtl/>
        </w:rPr>
        <w:t xml:space="preserve"> تحسين</w:t>
      </w:r>
      <w:r w:rsidRPr="009D7715">
        <w:rPr>
          <w:rFonts w:ascii="Simplified Arabic" w:hAnsi="Simplified Arabic" w:cs="Simplified Arabic"/>
          <w:sz w:val="24"/>
          <w:rtl/>
        </w:rPr>
        <w:t xml:space="preserve"> فهم الروابط بين استخدام الأنواع البرية والأمراض الحيوانية المنشأ</w:t>
      </w:r>
      <w:r w:rsidRPr="009D7715">
        <w:rPr>
          <w:rFonts w:ascii="Simplified Arabic" w:hAnsi="Simplified Arabic" w:cs="Simplified Arabic" w:hint="cs"/>
          <w:sz w:val="24"/>
          <w:rtl/>
        </w:rPr>
        <w:t xml:space="preserve">، </w:t>
      </w:r>
      <w:r w:rsidRPr="00027578">
        <w:rPr>
          <w:rFonts w:ascii="Simplified Arabic" w:hAnsi="Simplified Arabic" w:cs="Simplified Arabic"/>
          <w:sz w:val="24"/>
          <w:rtl/>
        </w:rPr>
        <w:t>بما في ذلك الأمراض ال</w:t>
      </w:r>
      <w:r>
        <w:rPr>
          <w:rFonts w:ascii="Simplified Arabic" w:hAnsi="Simplified Arabic" w:cs="Simplified Arabic" w:hint="cs"/>
          <w:sz w:val="24"/>
          <w:rtl/>
        </w:rPr>
        <w:t>تي تحملها ال</w:t>
      </w:r>
      <w:r w:rsidRPr="00027578">
        <w:rPr>
          <w:rFonts w:ascii="Simplified Arabic" w:hAnsi="Simplified Arabic" w:cs="Simplified Arabic"/>
          <w:sz w:val="24"/>
          <w:rtl/>
        </w:rPr>
        <w:t>ن</w:t>
      </w:r>
      <w:r>
        <w:rPr>
          <w:rFonts w:ascii="Simplified Arabic" w:hAnsi="Simplified Arabic" w:cs="Simplified Arabic" w:hint="cs"/>
          <w:sz w:val="24"/>
          <w:rtl/>
        </w:rPr>
        <w:t>وا</w:t>
      </w:r>
      <w:r w:rsidRPr="00027578">
        <w:rPr>
          <w:rFonts w:ascii="Simplified Arabic" w:hAnsi="Simplified Arabic" w:cs="Simplified Arabic"/>
          <w:sz w:val="24"/>
          <w:rtl/>
        </w:rPr>
        <w:t>قل والأمراض المهملة، مع مراعاة المحددات الاجتماعية والاقتصادية والبيئية للصحة والاستفادة من المع</w:t>
      </w:r>
      <w:r>
        <w:rPr>
          <w:rFonts w:ascii="Simplified Arabic" w:hAnsi="Simplified Arabic" w:cs="Simplified Arabic" w:hint="cs"/>
          <w:sz w:val="24"/>
          <w:rtl/>
        </w:rPr>
        <w:t>ا</w:t>
      </w:r>
      <w:r w:rsidRPr="00027578">
        <w:rPr>
          <w:rFonts w:ascii="Simplified Arabic" w:hAnsi="Simplified Arabic" w:cs="Simplified Arabic"/>
          <w:sz w:val="24"/>
          <w:rtl/>
        </w:rPr>
        <w:t>رف الموجودة؛</w:t>
      </w:r>
    </w:p>
    <w:p w14:paraId="7FC8290B" w14:textId="0CBE446D" w:rsidR="00F0074B" w:rsidRDefault="00F0074B" w:rsidP="009D7715">
      <w:pPr>
        <w:pStyle w:val="Para2RecommendationDecision"/>
        <w:tabs>
          <w:tab w:val="clear" w:pos="1701"/>
          <w:tab w:val="left" w:pos="2268"/>
        </w:tabs>
        <w:bidi/>
        <w:ind w:left="855"/>
        <w:rPr>
          <w:rtl/>
        </w:rPr>
      </w:pPr>
      <w:r w:rsidRPr="00027578">
        <w:rPr>
          <w:rFonts w:ascii="Simplified Arabic" w:hAnsi="Simplified Arabic" w:cs="Simplified Arabic"/>
          <w:sz w:val="24"/>
          <w:rtl/>
        </w:rPr>
        <w:t>(س)</w:t>
      </w:r>
      <w:r>
        <w:rPr>
          <w:rFonts w:ascii="Simplified Arabic" w:hAnsi="Simplified Arabic" w:cs="Simplified Arabic"/>
          <w:sz w:val="24"/>
          <w:rtl/>
        </w:rPr>
        <w:tab/>
      </w:r>
      <w:r w:rsidRPr="00027578">
        <w:rPr>
          <w:rFonts w:ascii="Simplified Arabic" w:hAnsi="Simplified Arabic" w:cs="Simplified Arabic"/>
          <w:sz w:val="24"/>
          <w:rtl/>
        </w:rPr>
        <w:t>تشجيع إجراء المزيد من البحوث، بالاشتراك مع الشعوب الأصلية والمجتمعات المحلية</w:t>
      </w:r>
      <w:r w:rsidR="0033494B">
        <w:rPr>
          <w:rFonts w:ascii="Simplified Arabic" w:hAnsi="Simplified Arabic" w:cs="Simplified Arabic" w:hint="cs"/>
          <w:sz w:val="24"/>
          <w:rtl/>
        </w:rPr>
        <w:t xml:space="preserve"> والنساء</w:t>
      </w:r>
      <w:r w:rsidRPr="00027578">
        <w:rPr>
          <w:rFonts w:ascii="Simplified Arabic" w:hAnsi="Simplified Arabic" w:cs="Simplified Arabic"/>
          <w:sz w:val="24"/>
          <w:rtl/>
        </w:rPr>
        <w:t xml:space="preserve">، بشأن السيناريوهات المتعلقة بالاستخدام المستدام للأنواع </w:t>
      </w:r>
      <w:r w:rsidRPr="00F0074B">
        <w:rPr>
          <w:rFonts w:cs="Simplified Arabic"/>
          <w:rtl/>
          <w:lang w:val="en-US"/>
        </w:rPr>
        <w:t>البرية</w:t>
      </w:r>
      <w:r w:rsidRPr="00027578">
        <w:rPr>
          <w:rFonts w:ascii="Simplified Arabic" w:hAnsi="Simplified Arabic" w:cs="Simplified Arabic"/>
          <w:sz w:val="24"/>
          <w:rtl/>
        </w:rPr>
        <w:t>، بما في ذلك لتجميع وحصاد الحيوانات الأرضية والممارسات غير الاستخراجية؛</w:t>
      </w:r>
    </w:p>
    <w:p w14:paraId="3CDB7CF6" w14:textId="2B464AE1" w:rsidR="00F0074B" w:rsidRDefault="0033494B">
      <w:pPr>
        <w:pStyle w:val="ListParagraph"/>
        <w:numPr>
          <w:ilvl w:val="0"/>
          <w:numId w:val="8"/>
        </w:numPr>
        <w:tabs>
          <w:tab w:val="left" w:pos="1280"/>
        </w:tabs>
        <w:bidi/>
        <w:spacing w:after="120" w:line="216" w:lineRule="auto"/>
        <w:ind w:left="855" w:firstLine="567"/>
        <w:contextualSpacing w:val="0"/>
        <w:jc w:val="both"/>
        <w:rPr>
          <w:rFonts w:ascii="Simplified Arabic" w:hAnsi="Simplified Arabic" w:cs="Simplified Arabic"/>
          <w:rtl/>
        </w:rPr>
      </w:pPr>
      <w:r w:rsidRPr="00A138C3">
        <w:rPr>
          <w:rFonts w:ascii="Simplified Arabic" w:hAnsi="Simplified Arabic" w:cs="Simplified Arabic" w:hint="cs"/>
          <w:rtl/>
        </w:rPr>
        <w:t>[</w:t>
      </w:r>
      <w:r w:rsidR="007F722F">
        <w:rPr>
          <w:rFonts w:ascii="Simplified Arabic" w:hAnsi="Simplified Arabic" w:cs="Simplified Arabic" w:hint="cs"/>
          <w:i/>
          <w:iCs/>
          <w:rtl/>
        </w:rPr>
        <w:t>يطلب</w:t>
      </w:r>
      <w:r w:rsidR="00F0074B" w:rsidRPr="00027578">
        <w:rPr>
          <w:rFonts w:ascii="Simplified Arabic" w:hAnsi="Simplified Arabic" w:cs="Simplified Arabic"/>
          <w:rtl/>
        </w:rPr>
        <w:t xml:space="preserve"> إلى الأمين التنفيذي</w:t>
      </w:r>
      <w:r w:rsidR="001B2491">
        <w:rPr>
          <w:rFonts w:ascii="Simplified Arabic" w:hAnsi="Simplified Arabic" w:cs="Simplified Arabic" w:hint="cs"/>
          <w:rtl/>
        </w:rPr>
        <w:t xml:space="preserve">، </w:t>
      </w:r>
      <w:r w:rsidR="00A138C3">
        <w:rPr>
          <w:rFonts w:ascii="Simplified Arabic" w:hAnsi="Simplified Arabic" w:cs="Simplified Arabic" w:hint="cs"/>
          <w:rtl/>
        </w:rPr>
        <w:t>[</w:t>
      </w:r>
      <w:r w:rsidR="00F0074B" w:rsidRPr="00027578">
        <w:rPr>
          <w:rFonts w:ascii="Simplified Arabic" w:hAnsi="Simplified Arabic" w:cs="Simplified Arabic"/>
          <w:rtl/>
        </w:rPr>
        <w:t>رهنا بتوافر الموارد،</w:t>
      </w:r>
      <w:r w:rsidR="00A138C3">
        <w:rPr>
          <w:rFonts w:ascii="Simplified Arabic" w:hAnsi="Simplified Arabic" w:cs="Simplified Arabic" w:hint="cs"/>
          <w:rtl/>
        </w:rPr>
        <w:t>]</w:t>
      </w:r>
      <w:r w:rsidR="00F0074B" w:rsidRPr="00027578">
        <w:rPr>
          <w:rFonts w:ascii="Simplified Arabic" w:hAnsi="Simplified Arabic" w:cs="Simplified Arabic"/>
          <w:rtl/>
        </w:rPr>
        <w:t xml:space="preserve"> </w:t>
      </w:r>
      <w:r w:rsidR="001B2491">
        <w:rPr>
          <w:rFonts w:ascii="Simplified Arabic" w:hAnsi="Simplified Arabic" w:cs="Simplified Arabic" w:hint="cs"/>
          <w:rtl/>
        </w:rPr>
        <w:t>ب</w:t>
      </w:r>
      <w:r w:rsidR="00A138C3">
        <w:rPr>
          <w:rFonts w:ascii="Simplified Arabic" w:hAnsi="Simplified Arabic" w:cs="Simplified Arabic" w:hint="cs"/>
          <w:rtl/>
        </w:rPr>
        <w:t>التعاون مع</w:t>
      </w:r>
      <w:r w:rsidR="00F0074B" w:rsidRPr="00027578">
        <w:rPr>
          <w:rFonts w:ascii="Simplified Arabic" w:hAnsi="Simplified Arabic" w:cs="Simplified Arabic"/>
          <w:rtl/>
        </w:rPr>
        <w:t xml:space="preserve"> الشراكة التعاونية بشأن الإدارة المستدامة لل</w:t>
      </w:r>
      <w:r w:rsidR="00F0074B">
        <w:rPr>
          <w:rFonts w:ascii="Simplified Arabic" w:hAnsi="Simplified Arabic" w:cs="Simplified Arabic" w:hint="cs"/>
          <w:rtl/>
        </w:rPr>
        <w:t>أ</w:t>
      </w:r>
      <w:r w:rsidR="00F0074B" w:rsidRPr="00027578">
        <w:rPr>
          <w:rFonts w:ascii="Simplified Arabic" w:hAnsi="Simplified Arabic" w:cs="Simplified Arabic"/>
          <w:rtl/>
        </w:rPr>
        <w:t>حيا</w:t>
      </w:r>
      <w:r w:rsidR="00F0074B">
        <w:rPr>
          <w:rFonts w:ascii="Simplified Arabic" w:hAnsi="Simplified Arabic" w:cs="Simplified Arabic" w:hint="cs"/>
          <w:rtl/>
        </w:rPr>
        <w:t>ء</w:t>
      </w:r>
      <w:r w:rsidR="00F0074B" w:rsidRPr="00027578">
        <w:rPr>
          <w:rFonts w:ascii="Simplified Arabic" w:hAnsi="Simplified Arabic" w:cs="Simplified Arabic"/>
          <w:rtl/>
        </w:rPr>
        <w:t xml:space="preserve"> البرية وب</w:t>
      </w:r>
      <w:r w:rsidR="00F0074B">
        <w:rPr>
          <w:rFonts w:ascii="Simplified Arabic" w:hAnsi="Simplified Arabic" w:cs="Simplified Arabic" w:hint="cs"/>
          <w:rtl/>
        </w:rPr>
        <w:t>الاستناد إلى إسهام</w:t>
      </w:r>
      <w:r w:rsidR="00F0074B" w:rsidRPr="00027578">
        <w:rPr>
          <w:rFonts w:ascii="Simplified Arabic" w:hAnsi="Simplified Arabic" w:cs="Simplified Arabic"/>
          <w:rtl/>
        </w:rPr>
        <w:t xml:space="preserve">ات </w:t>
      </w:r>
      <w:r w:rsidR="00F0074B" w:rsidRPr="00F0074B">
        <w:rPr>
          <w:rFonts w:cs="Simplified Arabic"/>
          <w:rtl/>
          <w:lang w:val="en-US"/>
        </w:rPr>
        <w:t>الأطراف</w:t>
      </w:r>
      <w:r w:rsidR="00F0074B" w:rsidRPr="00027578">
        <w:rPr>
          <w:rFonts w:ascii="Simplified Arabic" w:hAnsi="Simplified Arabic" w:cs="Simplified Arabic"/>
          <w:rtl/>
        </w:rPr>
        <w:t>، والحكومات الأخرى، والشعوب الأصلية والمجتمعات المحلية</w:t>
      </w:r>
      <w:r w:rsidR="00A138C3">
        <w:rPr>
          <w:rFonts w:ascii="Simplified Arabic" w:hAnsi="Simplified Arabic" w:cs="Simplified Arabic" w:hint="cs"/>
          <w:rtl/>
        </w:rPr>
        <w:t>، والنساء والشباب</w:t>
      </w:r>
      <w:r w:rsidR="00F0074B" w:rsidRPr="00027578">
        <w:rPr>
          <w:rFonts w:ascii="Simplified Arabic" w:hAnsi="Simplified Arabic" w:cs="Simplified Arabic"/>
          <w:rtl/>
        </w:rPr>
        <w:t xml:space="preserve">، والمنظمات ذات الصلة، إعداد مشروع إرشادات تكميلية </w:t>
      </w:r>
      <w:r w:rsidR="00F0074B">
        <w:rPr>
          <w:rFonts w:ascii="Simplified Arabic" w:hAnsi="Simplified Arabic" w:cs="Simplified Arabic" w:hint="cs"/>
          <w:rtl/>
        </w:rPr>
        <w:t>تتعلق</w:t>
      </w:r>
      <w:r w:rsidR="00F0074B" w:rsidRPr="00027578">
        <w:rPr>
          <w:rFonts w:ascii="Simplified Arabic" w:hAnsi="Simplified Arabic" w:cs="Simplified Arabic"/>
          <w:rtl/>
        </w:rPr>
        <w:t xml:space="preserve"> </w:t>
      </w:r>
      <w:r w:rsidR="001B2491">
        <w:rPr>
          <w:rFonts w:ascii="Simplified Arabic" w:hAnsi="Simplified Arabic" w:cs="Simplified Arabic" w:hint="cs"/>
          <w:rtl/>
        </w:rPr>
        <w:t>ب</w:t>
      </w:r>
      <w:r w:rsidR="00F0074B" w:rsidRPr="00027578">
        <w:rPr>
          <w:rFonts w:ascii="Simplified Arabic" w:hAnsi="Simplified Arabic" w:cs="Simplified Arabic"/>
          <w:rtl/>
        </w:rPr>
        <w:t xml:space="preserve">المجالات </w:t>
      </w:r>
      <w:r w:rsidR="001B2491">
        <w:rPr>
          <w:rFonts w:ascii="Simplified Arabic" w:hAnsi="Simplified Arabic" w:cs="Simplified Arabic" w:hint="cs"/>
          <w:rtl/>
        </w:rPr>
        <w:t xml:space="preserve">التي تقع </w:t>
      </w:r>
      <w:r w:rsidR="00F0074B">
        <w:rPr>
          <w:rFonts w:ascii="Simplified Arabic" w:hAnsi="Simplified Arabic" w:cs="Simplified Arabic" w:hint="cs"/>
          <w:rtl/>
        </w:rPr>
        <w:t>في نطاق</w:t>
      </w:r>
      <w:r w:rsidR="00F0074B" w:rsidRPr="00027578">
        <w:rPr>
          <w:rFonts w:ascii="Simplified Arabic" w:hAnsi="Simplified Arabic" w:cs="Simplified Arabic"/>
          <w:rtl/>
        </w:rPr>
        <w:t xml:space="preserve"> ولاية الاتفاقية، بهدف دعم التنفيذ الفعال للإطار، مع مراعاة العناصر الرئيسية السبعة المشار إليها في الفقرة 4(ب)، </w:t>
      </w:r>
      <w:r w:rsidR="00A138C3">
        <w:rPr>
          <w:rFonts w:ascii="Simplified Arabic" w:hAnsi="Simplified Arabic" w:cs="Simplified Arabic" w:hint="cs"/>
          <w:rtl/>
        </w:rPr>
        <w:t xml:space="preserve">وكذلك </w:t>
      </w:r>
      <w:r w:rsidR="001B2491">
        <w:rPr>
          <w:rFonts w:ascii="Simplified Arabic" w:hAnsi="Simplified Arabic" w:cs="Simplified Arabic" w:hint="cs"/>
          <w:rtl/>
        </w:rPr>
        <w:t>ال</w:t>
      </w:r>
      <w:r w:rsidR="00A138C3">
        <w:rPr>
          <w:rFonts w:ascii="Simplified Arabic" w:hAnsi="Simplified Arabic" w:cs="Simplified Arabic" w:hint="cs"/>
          <w:rtl/>
        </w:rPr>
        <w:t>تحليل</w:t>
      </w:r>
      <w:r w:rsidR="000E54B7">
        <w:rPr>
          <w:rFonts w:ascii="Simplified Arabic" w:hAnsi="Simplified Arabic" w:cs="Simplified Arabic" w:hint="cs"/>
          <w:rtl/>
        </w:rPr>
        <w:t xml:space="preserve"> </w:t>
      </w:r>
      <w:r w:rsidR="001B2491">
        <w:rPr>
          <w:rFonts w:ascii="Simplified Arabic" w:hAnsi="Simplified Arabic" w:cs="Simplified Arabic" w:hint="cs"/>
          <w:rtl/>
        </w:rPr>
        <w:t>الإضافي ل</w:t>
      </w:r>
      <w:r w:rsidR="000E54B7">
        <w:rPr>
          <w:rFonts w:ascii="Simplified Arabic" w:hAnsi="Simplified Arabic" w:cs="Simplified Arabic" w:hint="cs"/>
          <w:rtl/>
        </w:rPr>
        <w:t>لثغرات</w:t>
      </w:r>
      <w:r w:rsidR="00A138C3">
        <w:rPr>
          <w:rFonts w:ascii="Simplified Arabic" w:hAnsi="Simplified Arabic" w:cs="Simplified Arabic" w:hint="cs"/>
          <w:rtl/>
        </w:rPr>
        <w:t xml:space="preserve"> </w:t>
      </w:r>
      <w:r w:rsidR="001B2491">
        <w:rPr>
          <w:rFonts w:ascii="Simplified Arabic" w:hAnsi="Simplified Arabic" w:cs="Simplified Arabic" w:hint="cs"/>
          <w:rtl/>
        </w:rPr>
        <w:t>وال</w:t>
      </w:r>
      <w:r w:rsidR="00A138C3">
        <w:rPr>
          <w:rFonts w:ascii="Simplified Arabic" w:hAnsi="Simplified Arabic" w:cs="Simplified Arabic" w:hint="cs"/>
          <w:rtl/>
        </w:rPr>
        <w:t xml:space="preserve">قائمة </w:t>
      </w:r>
      <w:r w:rsidR="001B2491">
        <w:rPr>
          <w:rFonts w:ascii="Simplified Arabic" w:hAnsi="Simplified Arabic" w:cs="Simplified Arabic" w:hint="cs"/>
          <w:rtl/>
        </w:rPr>
        <w:t>المنقحة لل</w:t>
      </w:r>
      <w:r w:rsidR="00A138C3">
        <w:rPr>
          <w:rFonts w:ascii="Simplified Arabic" w:hAnsi="Simplified Arabic" w:cs="Simplified Arabic" w:hint="cs"/>
          <w:rtl/>
        </w:rPr>
        <w:t xml:space="preserve">مجالات التي قد تتطلب إرشادات تكميلية </w:t>
      </w:r>
      <w:r w:rsidR="001B2491">
        <w:rPr>
          <w:rFonts w:ascii="Simplified Arabic" w:hAnsi="Simplified Arabic" w:cs="Simplified Arabic" w:hint="cs"/>
          <w:rtl/>
        </w:rPr>
        <w:t>ي</w:t>
      </w:r>
      <w:r w:rsidR="00A138C3">
        <w:rPr>
          <w:rFonts w:ascii="Simplified Arabic" w:hAnsi="Simplified Arabic" w:cs="Simplified Arabic" w:hint="cs"/>
          <w:rtl/>
        </w:rPr>
        <w:t>جري إعدادها بموجب التوصية 25/</w:t>
      </w:r>
      <w:r w:rsidR="000E54B7">
        <w:rPr>
          <w:rFonts w:ascii="Simplified Arabic" w:hAnsi="Simplified Arabic" w:cs="Simplified Arabic" w:hint="cs"/>
          <w:rtl/>
        </w:rPr>
        <w:t>7</w:t>
      </w:r>
      <w:r w:rsidR="00A138C3">
        <w:rPr>
          <w:rFonts w:ascii="Simplified Arabic" w:hAnsi="Simplified Arabic" w:cs="Simplified Arabic" w:hint="cs"/>
          <w:rtl/>
        </w:rPr>
        <w:t xml:space="preserve">، </w:t>
      </w:r>
      <w:r w:rsidR="00F0074B" w:rsidRPr="00027578">
        <w:rPr>
          <w:rFonts w:ascii="Simplified Arabic" w:hAnsi="Simplified Arabic" w:cs="Simplified Arabic"/>
          <w:rtl/>
        </w:rPr>
        <w:t xml:space="preserve">وتقديم هذه الإرشادات إلى الهيئة الفرعية </w:t>
      </w:r>
      <w:r w:rsidR="00F0074B" w:rsidRPr="008A16B8">
        <w:rPr>
          <w:rFonts w:cs="Simplified Arabic"/>
          <w:rtl/>
          <w:lang w:val="en-US"/>
        </w:rPr>
        <w:t>للمشورة العلمية والتقنية والتكنولوجية</w:t>
      </w:r>
      <w:r w:rsidR="00F0074B" w:rsidRPr="00027578">
        <w:rPr>
          <w:rFonts w:ascii="Simplified Arabic" w:hAnsi="Simplified Arabic" w:cs="Simplified Arabic"/>
          <w:rtl/>
        </w:rPr>
        <w:t xml:space="preserve"> للنظر فيها </w:t>
      </w:r>
      <w:r w:rsidR="00F0074B">
        <w:rPr>
          <w:rFonts w:ascii="Simplified Arabic" w:hAnsi="Simplified Arabic" w:cs="Simplified Arabic" w:hint="cs"/>
          <w:rtl/>
        </w:rPr>
        <w:t>خلال</w:t>
      </w:r>
      <w:r w:rsidR="00F0074B" w:rsidRPr="00027578">
        <w:rPr>
          <w:rFonts w:ascii="Simplified Arabic" w:hAnsi="Simplified Arabic" w:cs="Simplified Arabic"/>
          <w:rtl/>
        </w:rPr>
        <w:t xml:space="preserve"> اجتماع </w:t>
      </w:r>
      <w:r w:rsidR="00F0074B">
        <w:rPr>
          <w:rFonts w:ascii="Simplified Arabic" w:hAnsi="Simplified Arabic" w:cs="Simplified Arabic" w:hint="cs"/>
          <w:rtl/>
        </w:rPr>
        <w:t>يُ</w:t>
      </w:r>
      <w:r w:rsidR="00F0074B" w:rsidRPr="00027578">
        <w:rPr>
          <w:rFonts w:ascii="Simplified Arabic" w:hAnsi="Simplified Arabic" w:cs="Simplified Arabic"/>
          <w:rtl/>
        </w:rPr>
        <w:t>عقد قبل الاجتماع السابع عشر لمؤتمر الأطراف؛</w:t>
      </w:r>
      <w:r w:rsidR="00A138C3">
        <w:rPr>
          <w:rFonts w:ascii="Simplified Arabic" w:hAnsi="Simplified Arabic" w:cs="Simplified Arabic" w:hint="cs"/>
          <w:rtl/>
        </w:rPr>
        <w:t>]</w:t>
      </w:r>
    </w:p>
    <w:p w14:paraId="4B55CDD8" w14:textId="3385AACC" w:rsidR="00F0074B" w:rsidRDefault="007F722F">
      <w:pPr>
        <w:pStyle w:val="ListParagraph"/>
        <w:numPr>
          <w:ilvl w:val="0"/>
          <w:numId w:val="8"/>
        </w:numPr>
        <w:tabs>
          <w:tab w:val="left" w:pos="1280"/>
        </w:tabs>
        <w:bidi/>
        <w:spacing w:after="120" w:line="216" w:lineRule="auto"/>
        <w:ind w:left="855" w:firstLine="567"/>
        <w:contextualSpacing w:val="0"/>
        <w:jc w:val="both"/>
        <w:rPr>
          <w:rFonts w:ascii="Simplified Arabic" w:hAnsi="Simplified Arabic" w:cs="Simplified Arabic"/>
        </w:rPr>
      </w:pPr>
      <w:r>
        <w:rPr>
          <w:rFonts w:ascii="Simplified Arabic" w:hAnsi="Simplified Arabic" w:cs="Simplified Arabic" w:hint="cs"/>
          <w:i/>
          <w:iCs/>
          <w:rtl/>
        </w:rPr>
        <w:t>يدعو</w:t>
      </w:r>
      <w:r w:rsidR="00F0074B" w:rsidRPr="00027578">
        <w:rPr>
          <w:rFonts w:ascii="Simplified Arabic" w:hAnsi="Simplified Arabic" w:cs="Simplified Arabic"/>
          <w:rtl/>
        </w:rPr>
        <w:t xml:space="preserve"> الأطراف، والحكومات الأخرى</w:t>
      </w:r>
      <w:r w:rsidR="00A138C3">
        <w:rPr>
          <w:rFonts w:ascii="Simplified Arabic" w:hAnsi="Simplified Arabic" w:cs="Simplified Arabic" w:hint="cs"/>
          <w:rtl/>
        </w:rPr>
        <w:t xml:space="preserve"> والحكومات دون الوطنية على جميع المستويات</w:t>
      </w:r>
      <w:r w:rsidR="00F0074B" w:rsidRPr="00027578">
        <w:rPr>
          <w:rFonts w:ascii="Simplified Arabic" w:hAnsi="Simplified Arabic" w:cs="Simplified Arabic"/>
          <w:rtl/>
        </w:rPr>
        <w:t xml:space="preserve">، </w:t>
      </w:r>
      <w:r w:rsidR="00F0074B">
        <w:rPr>
          <w:rFonts w:ascii="Simplified Arabic" w:hAnsi="Simplified Arabic" w:cs="Simplified Arabic" w:hint="cs"/>
          <w:rtl/>
        </w:rPr>
        <w:t>و</w:t>
      </w:r>
      <w:r w:rsidR="00F0074B" w:rsidRPr="00027578">
        <w:rPr>
          <w:rFonts w:ascii="Simplified Arabic" w:hAnsi="Simplified Arabic" w:cs="Simplified Arabic"/>
          <w:rtl/>
        </w:rPr>
        <w:t>الشعوب الأصلية والمجتمعات المحلية</w:t>
      </w:r>
      <w:r w:rsidR="00A138C3">
        <w:rPr>
          <w:rFonts w:ascii="Simplified Arabic" w:hAnsi="Simplified Arabic" w:cs="Simplified Arabic" w:hint="cs"/>
          <w:rtl/>
        </w:rPr>
        <w:t>، والنساء</w:t>
      </w:r>
      <w:r w:rsidR="00F0074B">
        <w:rPr>
          <w:rFonts w:ascii="Simplified Arabic" w:hAnsi="Simplified Arabic" w:cs="Simplified Arabic" w:hint="cs"/>
          <w:rtl/>
        </w:rPr>
        <w:t>،</w:t>
      </w:r>
      <w:r w:rsidR="00F0074B" w:rsidRPr="00027578">
        <w:rPr>
          <w:rFonts w:ascii="Simplified Arabic" w:hAnsi="Simplified Arabic" w:cs="Simplified Arabic"/>
          <w:rtl/>
        </w:rPr>
        <w:t xml:space="preserve"> والمنظمات ذات الصلة إلى تقديم معلومات عن أفضل </w:t>
      </w:r>
      <w:r w:rsidR="00F0074B" w:rsidRPr="00F0074B">
        <w:rPr>
          <w:rFonts w:cs="Simplified Arabic"/>
          <w:rtl/>
          <w:lang w:val="en-US"/>
        </w:rPr>
        <w:t>ممارسات</w:t>
      </w:r>
      <w:r w:rsidR="00F0074B">
        <w:rPr>
          <w:rFonts w:ascii="Simplified Arabic" w:hAnsi="Simplified Arabic" w:cs="Simplified Arabic" w:hint="cs"/>
          <w:rtl/>
        </w:rPr>
        <w:t xml:space="preserve"> ا</w:t>
      </w:r>
      <w:r w:rsidR="00F0074B" w:rsidRPr="00027578">
        <w:rPr>
          <w:rFonts w:ascii="Simplified Arabic" w:hAnsi="Simplified Arabic" w:cs="Simplified Arabic"/>
          <w:rtl/>
        </w:rPr>
        <w:t xml:space="preserve">لإدارة </w:t>
      </w:r>
      <w:r w:rsidR="00F0074B" w:rsidRPr="00027578">
        <w:rPr>
          <w:rFonts w:ascii="Simplified Arabic" w:hAnsi="Simplified Arabic" w:cs="Simplified Arabic"/>
          <w:rtl/>
        </w:rPr>
        <w:lastRenderedPageBreak/>
        <w:t>المستدامة لل</w:t>
      </w:r>
      <w:r w:rsidR="00F0074B">
        <w:rPr>
          <w:rFonts w:ascii="Simplified Arabic" w:hAnsi="Simplified Arabic" w:cs="Simplified Arabic" w:hint="cs"/>
          <w:rtl/>
        </w:rPr>
        <w:t>أ</w:t>
      </w:r>
      <w:r w:rsidR="00F0074B" w:rsidRPr="00027578">
        <w:rPr>
          <w:rFonts w:ascii="Simplified Arabic" w:hAnsi="Simplified Arabic" w:cs="Simplified Arabic"/>
          <w:rtl/>
        </w:rPr>
        <w:t>حيا</w:t>
      </w:r>
      <w:r w:rsidR="00F0074B">
        <w:rPr>
          <w:rFonts w:ascii="Simplified Arabic" w:hAnsi="Simplified Arabic" w:cs="Simplified Arabic" w:hint="cs"/>
          <w:rtl/>
        </w:rPr>
        <w:t>ء</w:t>
      </w:r>
      <w:r w:rsidR="00F0074B" w:rsidRPr="00027578">
        <w:rPr>
          <w:rFonts w:ascii="Simplified Arabic" w:hAnsi="Simplified Arabic" w:cs="Simplified Arabic"/>
          <w:rtl/>
        </w:rPr>
        <w:t xml:space="preserve"> البرية، و</w:t>
      </w:r>
      <w:r>
        <w:rPr>
          <w:rFonts w:ascii="Simplified Arabic" w:hAnsi="Simplified Arabic" w:cs="Simplified Arabic" w:hint="cs"/>
          <w:rtl/>
        </w:rPr>
        <w:t>ي</w:t>
      </w:r>
      <w:r w:rsidR="00F0074B" w:rsidRPr="00027578">
        <w:rPr>
          <w:rFonts w:ascii="Simplified Arabic" w:hAnsi="Simplified Arabic" w:cs="Simplified Arabic"/>
          <w:rtl/>
        </w:rPr>
        <w:t xml:space="preserve">طلب </w:t>
      </w:r>
      <w:r w:rsidR="00F0074B">
        <w:rPr>
          <w:rFonts w:ascii="Simplified Arabic" w:hAnsi="Simplified Arabic" w:cs="Simplified Arabic" w:hint="cs"/>
          <w:rtl/>
        </w:rPr>
        <w:t>إلى</w:t>
      </w:r>
      <w:r w:rsidR="00F0074B" w:rsidRPr="00027578">
        <w:rPr>
          <w:rFonts w:ascii="Simplified Arabic" w:hAnsi="Simplified Arabic" w:cs="Simplified Arabic"/>
          <w:rtl/>
        </w:rPr>
        <w:t xml:space="preserve"> الأمين التنفيذي تجميع وتوليف المعلومات المقدمة، ل</w:t>
      </w:r>
      <w:r w:rsidR="00F0074B">
        <w:rPr>
          <w:rFonts w:ascii="Simplified Arabic" w:hAnsi="Simplified Arabic" w:cs="Simplified Arabic" w:hint="cs"/>
          <w:rtl/>
        </w:rPr>
        <w:t xml:space="preserve">كي </w:t>
      </w:r>
      <w:r w:rsidR="00F0074B" w:rsidRPr="00027578">
        <w:rPr>
          <w:rFonts w:ascii="Simplified Arabic" w:hAnsi="Simplified Arabic" w:cs="Simplified Arabic"/>
          <w:rtl/>
        </w:rPr>
        <w:t xml:space="preserve">تنظر فيها الهيئة الفرعية </w:t>
      </w:r>
      <w:r w:rsidR="00F0074B" w:rsidRPr="008A16B8">
        <w:rPr>
          <w:rFonts w:cs="Simplified Arabic"/>
          <w:rtl/>
          <w:lang w:val="en-US"/>
        </w:rPr>
        <w:t>للمشورة العلمية والتقنية والتكنولوجية</w:t>
      </w:r>
      <w:r w:rsidR="00F0074B" w:rsidRPr="00027578">
        <w:rPr>
          <w:rFonts w:ascii="Simplified Arabic" w:hAnsi="Simplified Arabic" w:cs="Simplified Arabic"/>
          <w:rtl/>
        </w:rPr>
        <w:t xml:space="preserve"> في اجتماعه</w:t>
      </w:r>
      <w:r w:rsidR="00F0074B">
        <w:rPr>
          <w:rFonts w:ascii="Simplified Arabic" w:hAnsi="Simplified Arabic" w:cs="Simplified Arabic" w:hint="cs"/>
          <w:rtl/>
        </w:rPr>
        <w:t>ا</w:t>
      </w:r>
      <w:r w:rsidR="00F0074B" w:rsidRPr="00027578">
        <w:rPr>
          <w:rFonts w:ascii="Simplified Arabic" w:hAnsi="Simplified Arabic" w:cs="Simplified Arabic"/>
          <w:rtl/>
        </w:rPr>
        <w:t xml:space="preserve"> السابع والعشرين؛</w:t>
      </w:r>
    </w:p>
    <w:p w14:paraId="71B69DE1" w14:textId="42E9EBB9" w:rsidR="00A138C3" w:rsidRDefault="00A138C3" w:rsidP="00A138C3">
      <w:pPr>
        <w:pStyle w:val="ListParagraph"/>
        <w:numPr>
          <w:ilvl w:val="0"/>
          <w:numId w:val="8"/>
        </w:numPr>
        <w:tabs>
          <w:tab w:val="left" w:pos="1280"/>
        </w:tabs>
        <w:bidi/>
        <w:spacing w:after="120" w:line="216" w:lineRule="auto"/>
        <w:ind w:left="855" w:firstLine="567"/>
        <w:contextualSpacing w:val="0"/>
        <w:jc w:val="both"/>
        <w:rPr>
          <w:rFonts w:ascii="Simplified Arabic" w:hAnsi="Simplified Arabic" w:cs="Simplified Arabic"/>
          <w:rtl/>
        </w:rPr>
      </w:pPr>
      <w:r w:rsidRPr="00A138C3">
        <w:rPr>
          <w:rFonts w:ascii="Simplified Arabic" w:hAnsi="Simplified Arabic" w:cs="Simplified Arabic"/>
          <w:rtl/>
        </w:rPr>
        <w:t>[</w:t>
      </w:r>
      <w:r w:rsidRPr="00A138C3">
        <w:rPr>
          <w:rFonts w:ascii="Simplified Arabic" w:hAnsi="Simplified Arabic" w:cs="Simplified Arabic"/>
          <w:i/>
          <w:iCs/>
          <w:rtl/>
        </w:rPr>
        <w:t>يدعو</w:t>
      </w:r>
      <w:r w:rsidRPr="00A138C3">
        <w:rPr>
          <w:rFonts w:ascii="Simplified Arabic" w:hAnsi="Simplified Arabic" w:cs="Simplified Arabic"/>
          <w:rtl/>
        </w:rPr>
        <w:t xml:space="preserve"> الأطراف والحكومات الأخرى والمنظمات ذات الصلة إلى تعزيز الحوافز لتعزيز حفظ التنوع البيولوجي والاستخدام المستدام </w:t>
      </w:r>
      <w:r>
        <w:rPr>
          <w:rFonts w:ascii="Simplified Arabic" w:hAnsi="Simplified Arabic" w:cs="Simplified Arabic" w:hint="cs"/>
          <w:rtl/>
        </w:rPr>
        <w:t>للأحياء</w:t>
      </w:r>
      <w:r w:rsidRPr="00A138C3">
        <w:rPr>
          <w:rFonts w:ascii="Simplified Arabic" w:hAnsi="Simplified Arabic" w:cs="Simplified Arabic"/>
          <w:rtl/>
        </w:rPr>
        <w:t xml:space="preserve"> البرية، ولا سيما خطط ائتمان التنوع البيولوجي، بطريقة تجعلها في متناول الشعوب الأصلية والمجتمعات المحلية والنساء المشاركين في حفظ </w:t>
      </w:r>
      <w:r>
        <w:rPr>
          <w:rFonts w:ascii="Simplified Arabic" w:hAnsi="Simplified Arabic" w:cs="Simplified Arabic" w:hint="cs"/>
          <w:rtl/>
        </w:rPr>
        <w:t>الأحياء</w:t>
      </w:r>
      <w:r w:rsidRPr="00A138C3">
        <w:rPr>
          <w:rFonts w:ascii="Simplified Arabic" w:hAnsi="Simplified Arabic" w:cs="Simplified Arabic"/>
          <w:rtl/>
        </w:rPr>
        <w:t xml:space="preserve"> البرية</w:t>
      </w:r>
      <w:r>
        <w:rPr>
          <w:rFonts w:ascii="Simplified Arabic" w:hAnsi="Simplified Arabic" w:cs="Simplified Arabic" w:hint="cs"/>
          <w:rtl/>
        </w:rPr>
        <w:t xml:space="preserve"> وإدارتها بشكل مستدام</w:t>
      </w:r>
      <w:r w:rsidRPr="00A138C3">
        <w:rPr>
          <w:rFonts w:ascii="Simplified Arabic" w:hAnsi="Simplified Arabic" w:cs="Simplified Arabic"/>
          <w:rtl/>
        </w:rPr>
        <w:t>؛]</w:t>
      </w:r>
    </w:p>
    <w:p w14:paraId="058ED093" w14:textId="30DCD39D" w:rsidR="003D7E9A" w:rsidRPr="00F0074B" w:rsidRDefault="007F722F">
      <w:pPr>
        <w:pStyle w:val="ListParagraph"/>
        <w:numPr>
          <w:ilvl w:val="0"/>
          <w:numId w:val="8"/>
        </w:numPr>
        <w:tabs>
          <w:tab w:val="left" w:pos="1280"/>
        </w:tabs>
        <w:bidi/>
        <w:spacing w:after="120" w:line="216" w:lineRule="auto"/>
        <w:ind w:left="855" w:firstLine="567"/>
        <w:contextualSpacing w:val="0"/>
        <w:jc w:val="both"/>
        <w:rPr>
          <w:rtl/>
        </w:rPr>
      </w:pPr>
      <w:r>
        <w:rPr>
          <w:rFonts w:ascii="Simplified Arabic" w:hAnsi="Simplified Arabic" w:cs="Simplified Arabic" w:hint="cs"/>
          <w:i/>
          <w:iCs/>
          <w:rtl/>
        </w:rPr>
        <w:t>يطلب</w:t>
      </w:r>
      <w:r w:rsidR="00F0074B" w:rsidRPr="00027578">
        <w:rPr>
          <w:rFonts w:ascii="Simplified Arabic" w:hAnsi="Simplified Arabic" w:cs="Simplified Arabic"/>
          <w:rtl/>
        </w:rPr>
        <w:t xml:space="preserve"> إلى الأمين التنفيذي</w:t>
      </w:r>
      <w:r w:rsidR="001B2491">
        <w:rPr>
          <w:rFonts w:ascii="Simplified Arabic" w:hAnsi="Simplified Arabic" w:cs="Simplified Arabic" w:hint="cs"/>
          <w:rtl/>
        </w:rPr>
        <w:t xml:space="preserve">، </w:t>
      </w:r>
      <w:r w:rsidR="00A138C3">
        <w:rPr>
          <w:rFonts w:ascii="Simplified Arabic" w:hAnsi="Simplified Arabic" w:cs="Simplified Arabic" w:hint="cs"/>
          <w:rtl/>
        </w:rPr>
        <w:t>[</w:t>
      </w:r>
      <w:r w:rsidR="00F0074B" w:rsidRPr="00027578">
        <w:rPr>
          <w:rFonts w:ascii="Simplified Arabic" w:hAnsi="Simplified Arabic" w:cs="Simplified Arabic"/>
          <w:rtl/>
        </w:rPr>
        <w:t>رهنا بتوافر الموارد،</w:t>
      </w:r>
      <w:r w:rsidR="00FE0694">
        <w:rPr>
          <w:rFonts w:ascii="Simplified Arabic" w:hAnsi="Simplified Arabic" w:cs="Simplified Arabic" w:hint="cs"/>
          <w:rtl/>
        </w:rPr>
        <w:t>]</w:t>
      </w:r>
      <w:r w:rsidR="00F0074B" w:rsidRPr="00027578">
        <w:rPr>
          <w:rFonts w:ascii="Simplified Arabic" w:hAnsi="Simplified Arabic" w:cs="Simplified Arabic"/>
          <w:rtl/>
        </w:rPr>
        <w:t xml:space="preserve"> بالتشاور مع الأطراف والحكومات الأخرى والمنظمات ذات الصلة، بما في ذلك </w:t>
      </w:r>
      <w:r w:rsidR="00F0074B" w:rsidRPr="00F0074B">
        <w:rPr>
          <w:rFonts w:cs="Simplified Arabic"/>
          <w:rtl/>
          <w:lang w:val="en-US"/>
        </w:rPr>
        <w:t>الشعوب</w:t>
      </w:r>
      <w:r w:rsidR="00F0074B" w:rsidRPr="00027578">
        <w:rPr>
          <w:rFonts w:ascii="Simplified Arabic" w:hAnsi="Simplified Arabic" w:cs="Simplified Arabic"/>
          <w:rtl/>
        </w:rPr>
        <w:t xml:space="preserve"> الأصلية والمجتمعات المحلية، </w:t>
      </w:r>
      <w:r w:rsidR="00FE0694">
        <w:rPr>
          <w:rFonts w:ascii="Simplified Arabic" w:hAnsi="Simplified Arabic" w:cs="Simplified Arabic" w:hint="cs"/>
          <w:rtl/>
        </w:rPr>
        <w:t xml:space="preserve">والنساء والشباب، </w:t>
      </w:r>
      <w:r w:rsidR="001B2491">
        <w:rPr>
          <w:rFonts w:ascii="Simplified Arabic" w:hAnsi="Simplified Arabic" w:cs="Simplified Arabic" w:hint="cs"/>
          <w:rtl/>
        </w:rPr>
        <w:t>و</w:t>
      </w:r>
      <w:r w:rsidR="00FE0694">
        <w:rPr>
          <w:rFonts w:ascii="Simplified Arabic" w:hAnsi="Simplified Arabic" w:cs="Simplified Arabic" w:hint="cs"/>
          <w:rtl/>
        </w:rPr>
        <w:t>بالتعاون مع</w:t>
      </w:r>
      <w:r w:rsidR="00F0074B" w:rsidRPr="00027578">
        <w:rPr>
          <w:rFonts w:ascii="Simplified Arabic" w:hAnsi="Simplified Arabic" w:cs="Simplified Arabic"/>
          <w:rtl/>
        </w:rPr>
        <w:t xml:space="preserve"> الشراكة التعاونية بشأن الإدارة المستدامة لل</w:t>
      </w:r>
      <w:r w:rsidR="00F0074B">
        <w:rPr>
          <w:rFonts w:ascii="Simplified Arabic" w:hAnsi="Simplified Arabic" w:cs="Simplified Arabic" w:hint="cs"/>
          <w:rtl/>
        </w:rPr>
        <w:t>أ</w:t>
      </w:r>
      <w:r w:rsidR="00F0074B" w:rsidRPr="00027578">
        <w:rPr>
          <w:rFonts w:ascii="Simplified Arabic" w:hAnsi="Simplified Arabic" w:cs="Simplified Arabic"/>
          <w:rtl/>
        </w:rPr>
        <w:t>حيا</w:t>
      </w:r>
      <w:r w:rsidR="00F0074B">
        <w:rPr>
          <w:rFonts w:ascii="Simplified Arabic" w:hAnsi="Simplified Arabic" w:cs="Simplified Arabic" w:hint="cs"/>
          <w:rtl/>
        </w:rPr>
        <w:t>ء</w:t>
      </w:r>
      <w:r w:rsidR="00F0074B" w:rsidRPr="00027578">
        <w:rPr>
          <w:rFonts w:ascii="Simplified Arabic" w:hAnsi="Simplified Arabic" w:cs="Simplified Arabic"/>
          <w:rtl/>
        </w:rPr>
        <w:t xml:space="preserve"> البرية، تيسير الحوارات الإقليمية</w:t>
      </w:r>
      <w:r w:rsidR="00F0074B">
        <w:rPr>
          <w:rFonts w:ascii="Simplified Arabic" w:hAnsi="Simplified Arabic" w:cs="Simplified Arabic" w:hint="cs"/>
          <w:rtl/>
        </w:rPr>
        <w:t xml:space="preserve"> من أجل</w:t>
      </w:r>
      <w:r w:rsidR="00F0074B" w:rsidRPr="00027578">
        <w:rPr>
          <w:rFonts w:ascii="Simplified Arabic" w:hAnsi="Simplified Arabic" w:cs="Simplified Arabic"/>
          <w:rtl/>
        </w:rPr>
        <w:t xml:space="preserve"> بناء فهم مشترك </w:t>
      </w:r>
      <w:r w:rsidR="00F0074B">
        <w:rPr>
          <w:rFonts w:ascii="Simplified Arabic" w:hAnsi="Simplified Arabic" w:cs="Simplified Arabic" w:hint="cs"/>
          <w:rtl/>
        </w:rPr>
        <w:t>بشأن</w:t>
      </w:r>
      <w:r w:rsidR="00F0074B" w:rsidRPr="00027578">
        <w:rPr>
          <w:rFonts w:ascii="Simplified Arabic" w:hAnsi="Simplified Arabic" w:cs="Simplified Arabic"/>
          <w:rtl/>
        </w:rPr>
        <w:t xml:space="preserve"> تطبيق العناصر الرئيسية السبعة المشار إليها في الفقرة 4(ب).</w:t>
      </w:r>
      <w:bookmarkEnd w:id="0"/>
    </w:p>
    <w:p w14:paraId="2FA659CB" w14:textId="1248CA29" w:rsidR="003D7E9A" w:rsidRPr="00036A2B" w:rsidRDefault="003D7E9A" w:rsidP="00036A2B">
      <w:pPr>
        <w:bidi/>
        <w:spacing w:after="120" w:line="216" w:lineRule="auto"/>
        <w:jc w:val="both"/>
        <w:rPr>
          <w:rFonts w:cs="Simplified Arabic"/>
          <w:sz w:val="22"/>
        </w:rPr>
      </w:pPr>
    </w:p>
    <w:p w14:paraId="7186BF20" w14:textId="1BCF96EB" w:rsidR="003D7E9A" w:rsidRPr="003D7E9A" w:rsidRDefault="003D7E9A" w:rsidP="004B02D5">
      <w:pPr>
        <w:bidi/>
        <w:spacing w:after="120" w:line="216" w:lineRule="auto"/>
        <w:jc w:val="center"/>
        <w:rPr>
          <w:rFonts w:cs="Simplified Arabic"/>
          <w:lang w:val="en-GB"/>
        </w:rPr>
      </w:pPr>
      <w:r>
        <w:rPr>
          <w:rFonts w:eastAsia="SimSun"/>
          <w:snapToGrid w:val="0"/>
          <w:kern w:val="22"/>
          <w:lang w:eastAsia="zh-CN"/>
        </w:rPr>
        <w:t>_________</w:t>
      </w:r>
    </w:p>
    <w:p w14:paraId="432C4EBE" w14:textId="77777777" w:rsidR="00D90217" w:rsidRDefault="00D90217" w:rsidP="00D90217">
      <w:pPr>
        <w:bidi/>
        <w:spacing w:after="120" w:line="216" w:lineRule="auto"/>
        <w:jc w:val="both"/>
        <w:rPr>
          <w:rFonts w:cs="Simplified Arabic"/>
          <w:rtl/>
          <w:lang w:val="en-GB"/>
        </w:rPr>
      </w:pPr>
    </w:p>
    <w:p w14:paraId="2E4A7615" w14:textId="77777777" w:rsidR="004B02D5" w:rsidRDefault="004B02D5" w:rsidP="004B02D5">
      <w:pPr>
        <w:bidi/>
        <w:spacing w:after="120" w:line="216" w:lineRule="auto"/>
        <w:jc w:val="both"/>
        <w:rPr>
          <w:rFonts w:cs="Simplified Arabic"/>
          <w:rtl/>
          <w:lang w:val="en-GB"/>
        </w:rPr>
      </w:pPr>
    </w:p>
    <w:sectPr w:rsidR="004B02D5" w:rsidSect="00C10D10">
      <w:headerReference w:type="even" r:id="rId14"/>
      <w:headerReference w:type="default" r:id="rId15"/>
      <w:footerReference w:type="even" r:id="rId16"/>
      <w:footerReference w:type="default" r:id="rId17"/>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65D6" w14:textId="77777777" w:rsidR="00200413" w:rsidRDefault="00200413" w:rsidP="00A9471A">
      <w:r>
        <w:separator/>
      </w:r>
    </w:p>
  </w:endnote>
  <w:endnote w:type="continuationSeparator" w:id="0">
    <w:p w14:paraId="699E0BD9" w14:textId="77777777" w:rsidR="00200413" w:rsidRDefault="00200413" w:rsidP="00A9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YouYua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B67D" w14:textId="1393A0D4" w:rsidR="0059110C" w:rsidRPr="00036A2B" w:rsidRDefault="0059110C" w:rsidP="00EF1616">
    <w:pPr>
      <w:tabs>
        <w:tab w:val="center" w:pos="4680"/>
        <w:tab w:val="right" w:pos="9360"/>
      </w:tabs>
      <w:jc w:val="right"/>
      <w:rPr>
        <w:sz w:val="22"/>
        <w:lang w:val="en-GB" w:eastAsia="en-US"/>
      </w:rPr>
    </w:pPr>
    <w:r w:rsidRPr="0059110C">
      <w:rPr>
        <w:sz w:val="20"/>
        <w:szCs w:val="20"/>
        <w:lang w:val="en-GB" w:eastAsia="en-US"/>
      </w:rPr>
      <w:fldChar w:fldCharType="begin"/>
    </w:r>
    <w:r w:rsidRPr="0059110C">
      <w:rPr>
        <w:sz w:val="20"/>
        <w:szCs w:val="20"/>
        <w:lang w:val="en-GB" w:eastAsia="en-US"/>
      </w:rPr>
      <w:instrText xml:space="preserve"> PAGE </w:instrText>
    </w:r>
    <w:r w:rsidRPr="0059110C">
      <w:rPr>
        <w:sz w:val="20"/>
        <w:szCs w:val="20"/>
        <w:lang w:val="en-GB" w:eastAsia="en-US"/>
      </w:rPr>
      <w:fldChar w:fldCharType="separate"/>
    </w:r>
    <w:r w:rsidRPr="0059110C">
      <w:rPr>
        <w:sz w:val="20"/>
        <w:szCs w:val="20"/>
        <w:lang w:val="en-GB" w:eastAsia="en-US"/>
      </w:rPr>
      <w:t>2</w:t>
    </w:r>
    <w:r w:rsidRPr="0059110C">
      <w:rPr>
        <w:sz w:val="20"/>
        <w:szCs w:val="20"/>
        <w:lang w:val="en-GB" w:eastAsia="en-US"/>
      </w:rPr>
      <w:fldChar w:fldCharType="end"/>
    </w:r>
    <w:r w:rsidRPr="0059110C">
      <w:rPr>
        <w:sz w:val="20"/>
        <w:szCs w:val="20"/>
        <w:lang w:val="en-GB" w:eastAsia="en-US"/>
      </w:rPr>
      <w:t>/</w:t>
    </w:r>
    <w:r w:rsidRPr="0059110C">
      <w:rPr>
        <w:sz w:val="20"/>
        <w:szCs w:val="20"/>
        <w:lang w:val="en-GB" w:eastAsia="en-US"/>
      </w:rPr>
      <w:fldChar w:fldCharType="begin"/>
    </w:r>
    <w:r w:rsidRPr="0059110C">
      <w:rPr>
        <w:sz w:val="20"/>
        <w:szCs w:val="20"/>
        <w:lang w:val="en-GB" w:eastAsia="en-US"/>
      </w:rPr>
      <w:instrText xml:space="preserve"> NUMPAGES  </w:instrText>
    </w:r>
    <w:r w:rsidRPr="0059110C">
      <w:rPr>
        <w:sz w:val="20"/>
        <w:szCs w:val="20"/>
        <w:lang w:val="en-GB" w:eastAsia="en-US"/>
      </w:rPr>
      <w:fldChar w:fldCharType="separate"/>
    </w:r>
    <w:r w:rsidRPr="0059110C">
      <w:rPr>
        <w:sz w:val="20"/>
        <w:szCs w:val="20"/>
        <w:lang w:val="en-GB" w:eastAsia="en-US"/>
      </w:rPr>
      <w:t>4</w:t>
    </w:r>
    <w:r w:rsidRPr="0059110C">
      <w:rPr>
        <w:sz w:val="20"/>
        <w:szCs w:val="20"/>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9979" w14:textId="7E63F45F" w:rsidR="0059110C" w:rsidRPr="00F0074B" w:rsidRDefault="0059110C" w:rsidP="00EF1616">
    <w:pPr>
      <w:tabs>
        <w:tab w:val="center" w:pos="4680"/>
        <w:tab w:val="right" w:pos="9360"/>
      </w:tabs>
      <w:rPr>
        <w:sz w:val="22"/>
        <w:lang w:val="en-GB" w:eastAsia="en-US"/>
      </w:rPr>
    </w:pPr>
    <w:r w:rsidRPr="0059110C">
      <w:rPr>
        <w:sz w:val="20"/>
        <w:szCs w:val="20"/>
        <w:lang w:val="en-GB" w:eastAsia="en-US"/>
      </w:rPr>
      <w:fldChar w:fldCharType="begin"/>
    </w:r>
    <w:r w:rsidRPr="0059110C">
      <w:rPr>
        <w:sz w:val="20"/>
        <w:szCs w:val="20"/>
        <w:lang w:val="en-GB" w:eastAsia="en-US"/>
      </w:rPr>
      <w:instrText xml:space="preserve"> PAGE </w:instrText>
    </w:r>
    <w:r w:rsidRPr="0059110C">
      <w:rPr>
        <w:sz w:val="20"/>
        <w:szCs w:val="20"/>
        <w:lang w:val="en-GB" w:eastAsia="en-US"/>
      </w:rPr>
      <w:fldChar w:fldCharType="separate"/>
    </w:r>
    <w:r w:rsidRPr="0059110C">
      <w:rPr>
        <w:sz w:val="20"/>
        <w:szCs w:val="20"/>
        <w:lang w:val="en-GB" w:eastAsia="en-US"/>
      </w:rPr>
      <w:t>2</w:t>
    </w:r>
    <w:r w:rsidRPr="0059110C">
      <w:rPr>
        <w:sz w:val="20"/>
        <w:szCs w:val="20"/>
        <w:lang w:val="en-GB" w:eastAsia="en-US"/>
      </w:rPr>
      <w:fldChar w:fldCharType="end"/>
    </w:r>
    <w:r w:rsidRPr="0059110C">
      <w:rPr>
        <w:sz w:val="20"/>
        <w:szCs w:val="20"/>
        <w:lang w:val="en-GB" w:eastAsia="en-US"/>
      </w:rPr>
      <w:t>/</w:t>
    </w:r>
    <w:r w:rsidRPr="0059110C">
      <w:rPr>
        <w:sz w:val="20"/>
        <w:szCs w:val="20"/>
        <w:lang w:val="en-GB" w:eastAsia="en-US"/>
      </w:rPr>
      <w:fldChar w:fldCharType="begin"/>
    </w:r>
    <w:r w:rsidRPr="0059110C">
      <w:rPr>
        <w:sz w:val="20"/>
        <w:szCs w:val="20"/>
        <w:lang w:val="en-GB" w:eastAsia="en-US"/>
      </w:rPr>
      <w:instrText xml:space="preserve"> NUMPAGES  </w:instrText>
    </w:r>
    <w:r w:rsidRPr="0059110C">
      <w:rPr>
        <w:sz w:val="20"/>
        <w:szCs w:val="20"/>
        <w:lang w:val="en-GB" w:eastAsia="en-US"/>
      </w:rPr>
      <w:fldChar w:fldCharType="separate"/>
    </w:r>
    <w:r w:rsidRPr="0059110C">
      <w:rPr>
        <w:sz w:val="20"/>
        <w:szCs w:val="20"/>
        <w:lang w:val="en-GB" w:eastAsia="en-US"/>
      </w:rPr>
      <w:t>4</w:t>
    </w:r>
    <w:r w:rsidRPr="0059110C">
      <w:rPr>
        <w:sz w:val="20"/>
        <w:szCs w:val="2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0D3C" w14:textId="77777777" w:rsidR="00200413" w:rsidRDefault="00200413" w:rsidP="00A9471A">
      <w:pPr>
        <w:bidi/>
      </w:pPr>
      <w:r>
        <w:separator/>
      </w:r>
    </w:p>
  </w:footnote>
  <w:footnote w:type="continuationSeparator" w:id="0">
    <w:p w14:paraId="36F1D8A5" w14:textId="77777777" w:rsidR="00200413" w:rsidRDefault="00200413" w:rsidP="00A9471A">
      <w:r>
        <w:continuationSeparator/>
      </w:r>
    </w:p>
  </w:footnote>
  <w:footnote w:id="1">
    <w:p w14:paraId="080FE9ED" w14:textId="7789F882" w:rsidR="00DC0D6E" w:rsidRPr="00A32B1E" w:rsidRDefault="00DC0D6E" w:rsidP="00DC0D6E">
      <w:pPr>
        <w:pStyle w:val="FootnoteText"/>
        <w:bidi/>
        <w:rPr>
          <w:rFonts w:cs="Simplified Arabic"/>
          <w:szCs w:val="22"/>
          <w:rtl/>
          <w:lang w:val="en-US" w:eastAsia="en-US"/>
        </w:rPr>
      </w:pPr>
      <w:r w:rsidRPr="00A32B1E">
        <w:rPr>
          <w:rStyle w:val="FootnoteReference"/>
          <w:rFonts w:cs="Simplified Arabic"/>
          <w:szCs w:val="22"/>
        </w:rPr>
        <w:footnoteRef/>
      </w:r>
      <w:r w:rsidRPr="00A32B1E">
        <w:rPr>
          <w:rFonts w:cs="Simplified Arabic"/>
          <w:szCs w:val="22"/>
        </w:rPr>
        <w:t xml:space="preserve"> </w:t>
      </w:r>
      <w:r w:rsidR="00DF7764" w:rsidRPr="00A32B1E">
        <w:rPr>
          <w:rFonts w:cs="Simplified Arabic" w:hint="cs"/>
          <w:szCs w:val="22"/>
          <w:rtl/>
          <w:lang w:val="en-US" w:eastAsia="en-US"/>
        </w:rPr>
        <w:t>المقرر</w:t>
      </w:r>
      <w:r w:rsidR="00DF7764" w:rsidRPr="00A32B1E">
        <w:rPr>
          <w:rFonts w:cs="Simplified Arabic"/>
          <w:szCs w:val="22"/>
          <w:rtl/>
          <w:lang w:val="en-US" w:eastAsia="en-US"/>
        </w:rPr>
        <w:t xml:space="preserve"> 15/4، المرفق.</w:t>
      </w:r>
    </w:p>
  </w:footnote>
  <w:footnote w:id="2">
    <w:p w14:paraId="7DC1B516" w14:textId="46D382E3" w:rsidR="00DC0D6E" w:rsidRPr="00A32B1E" w:rsidRDefault="00DC0D6E" w:rsidP="00E34F3E">
      <w:pPr>
        <w:pStyle w:val="FootnoteText"/>
        <w:bidi/>
        <w:rPr>
          <w:rFonts w:cs="Simplified Arabic"/>
          <w:szCs w:val="22"/>
          <w:rtl/>
          <w:lang w:val="en-US" w:eastAsia="en-US"/>
        </w:rPr>
      </w:pPr>
      <w:r w:rsidRPr="00A32B1E">
        <w:rPr>
          <w:rStyle w:val="FootnoteReference"/>
          <w:rFonts w:cs="Simplified Arabic"/>
          <w:szCs w:val="22"/>
        </w:rPr>
        <w:footnoteRef/>
      </w:r>
      <w:r w:rsidRPr="00A32B1E">
        <w:rPr>
          <w:rFonts w:cs="Simplified Arabic"/>
          <w:szCs w:val="22"/>
        </w:rPr>
        <w:t xml:space="preserve"> </w:t>
      </w:r>
      <w:r w:rsidR="00B5438C" w:rsidRPr="00A32B1E">
        <w:rPr>
          <w:rFonts w:cs="Simplified Arabic"/>
          <w:szCs w:val="22"/>
          <w:rtl/>
          <w:lang w:val="en-US" w:eastAsia="en-US"/>
        </w:rPr>
        <w:t xml:space="preserve">الأمم المتحدة، </w:t>
      </w:r>
      <w:r w:rsidR="0033494B" w:rsidRPr="00A32B1E">
        <w:rPr>
          <w:rFonts w:cs="Simplified Arabic" w:hint="cs"/>
          <w:i/>
          <w:iCs/>
          <w:szCs w:val="22"/>
          <w:rtl/>
          <w:lang w:val="en-US" w:eastAsia="en-US"/>
        </w:rPr>
        <w:t>مجموعة</w:t>
      </w:r>
      <w:r w:rsidR="00B5438C" w:rsidRPr="00A32B1E">
        <w:rPr>
          <w:rFonts w:cs="Simplified Arabic"/>
          <w:i/>
          <w:iCs/>
          <w:szCs w:val="22"/>
          <w:rtl/>
          <w:lang w:val="en-US" w:eastAsia="en-US"/>
        </w:rPr>
        <w:t xml:space="preserve"> المعاهدات</w:t>
      </w:r>
      <w:r w:rsidR="00B5438C" w:rsidRPr="00A32B1E">
        <w:rPr>
          <w:rFonts w:cs="Simplified Arabic"/>
          <w:szCs w:val="22"/>
          <w:rtl/>
          <w:lang w:val="en-US" w:eastAsia="en-US"/>
        </w:rPr>
        <w:t>، المجلد. 1760، رقم 30619.</w:t>
      </w:r>
    </w:p>
  </w:footnote>
  <w:footnote w:id="3">
    <w:p w14:paraId="5E60776E" w14:textId="3D7ACEED" w:rsidR="00DC0D6E" w:rsidRPr="00A32B1E" w:rsidRDefault="00DC0D6E" w:rsidP="00E34F3E">
      <w:pPr>
        <w:pStyle w:val="FootnoteText"/>
        <w:bidi/>
        <w:rPr>
          <w:rFonts w:cs="Simplified Arabic"/>
          <w:szCs w:val="22"/>
          <w:rtl/>
          <w:lang w:val="en-US" w:eastAsia="en-US"/>
        </w:rPr>
      </w:pPr>
      <w:r w:rsidRPr="00A32B1E">
        <w:rPr>
          <w:rStyle w:val="FootnoteReference"/>
          <w:rFonts w:cs="Simplified Arabic"/>
          <w:szCs w:val="22"/>
        </w:rPr>
        <w:footnoteRef/>
      </w:r>
      <w:r w:rsidRPr="00A32B1E">
        <w:rPr>
          <w:rFonts w:cs="Simplified Arabic"/>
          <w:szCs w:val="22"/>
        </w:rPr>
        <w:t xml:space="preserve"> </w:t>
      </w:r>
      <w:r w:rsidR="00A1475C" w:rsidRPr="00A32B1E">
        <w:rPr>
          <w:rFonts w:cs="Simplified Arabic"/>
          <w:szCs w:val="22"/>
          <w:rtl/>
          <w:lang w:val="en-US" w:eastAsia="en-US"/>
        </w:rPr>
        <w:t>المقرر 7/12، المرفق الثاني.</w:t>
      </w:r>
    </w:p>
  </w:footnote>
  <w:footnote w:id="4">
    <w:p w14:paraId="29962A02" w14:textId="13BB2B57" w:rsidR="0033494B" w:rsidRPr="00A32B1E" w:rsidRDefault="0033494B" w:rsidP="00592029">
      <w:pPr>
        <w:pStyle w:val="FootnoteText"/>
        <w:bidi/>
        <w:rPr>
          <w:rFonts w:cs="Simplified Arabic"/>
          <w:szCs w:val="22"/>
          <w:rtl/>
          <w:lang w:val="en-US" w:eastAsia="en-US"/>
        </w:rPr>
      </w:pPr>
      <w:r w:rsidRPr="00A32B1E">
        <w:rPr>
          <w:rStyle w:val="FootnoteReference"/>
          <w:rFonts w:cs="Simplified Arabic"/>
          <w:szCs w:val="22"/>
        </w:rPr>
        <w:footnoteRef/>
      </w:r>
      <w:r w:rsidR="00592029" w:rsidRPr="00A32B1E">
        <w:rPr>
          <w:rFonts w:cs="Simplified Arabic" w:hint="cs"/>
          <w:szCs w:val="22"/>
          <w:rtl/>
        </w:rPr>
        <w:t xml:space="preserve"> </w:t>
      </w:r>
      <w:r w:rsidR="00592029" w:rsidRPr="00A32B1E">
        <w:rPr>
          <w:rFonts w:cs="Simplified Arabic"/>
          <w:szCs w:val="22"/>
        </w:rPr>
        <w:t xml:space="preserve">Jean-Marc </w:t>
      </w:r>
      <w:proofErr w:type="spellStart"/>
      <w:r w:rsidR="00592029" w:rsidRPr="00A32B1E">
        <w:rPr>
          <w:rFonts w:cs="Simplified Arabic"/>
          <w:szCs w:val="22"/>
        </w:rPr>
        <w:t>Fromentin</w:t>
      </w:r>
      <w:proofErr w:type="spellEnd"/>
      <w:r w:rsidR="00592029" w:rsidRPr="00A32B1E">
        <w:rPr>
          <w:rFonts w:cs="Simplified Arabic"/>
          <w:szCs w:val="22"/>
        </w:rPr>
        <w:t xml:space="preserve"> and others, eds</w:t>
      </w:r>
      <w:r w:rsidR="00592029" w:rsidRPr="00A32B1E">
        <w:rPr>
          <w:rFonts w:cs="Simplified Arabic" w:hint="cs"/>
          <w:szCs w:val="22"/>
          <w:rtl/>
        </w:rPr>
        <w:t xml:space="preserve">، </w:t>
      </w:r>
      <w:r w:rsidRPr="00A32B1E">
        <w:rPr>
          <w:rFonts w:cs="Simplified Arabic"/>
          <w:i/>
          <w:iCs/>
          <w:szCs w:val="22"/>
          <w:rtl/>
          <w:lang w:val="en-US" w:eastAsia="en-US"/>
        </w:rPr>
        <w:t>تقرير التقييم المواضيعي بشأن الاستخدام المستدام للأنواع البرية</w:t>
      </w:r>
      <w:r w:rsidRPr="00A32B1E">
        <w:rPr>
          <w:rFonts w:cs="Simplified Arabic"/>
          <w:szCs w:val="22"/>
          <w:rtl/>
          <w:lang w:val="en-US" w:eastAsia="en-US"/>
        </w:rPr>
        <w:t xml:space="preserve"> </w:t>
      </w:r>
      <w:r w:rsidR="00592029" w:rsidRPr="00A32B1E">
        <w:rPr>
          <w:rFonts w:cs="Simplified Arabic" w:hint="cs"/>
          <w:szCs w:val="22"/>
          <w:rtl/>
          <w:lang w:val="en-US" w:eastAsia="en-US"/>
        </w:rPr>
        <w:t>(بون، ألمانيا، أمانة ا</w:t>
      </w:r>
      <w:r w:rsidRPr="00A32B1E">
        <w:rPr>
          <w:rFonts w:cs="Simplified Arabic"/>
          <w:szCs w:val="22"/>
          <w:rtl/>
          <w:lang w:val="en-US" w:eastAsia="en-US"/>
        </w:rPr>
        <w:t>لمنبر الحكومي الدولي للعلوم والسياسات في مجال التنوع البيولوجي وخدمات النظم الإيكولوجية</w:t>
      </w:r>
      <w:r w:rsidR="00592029" w:rsidRPr="00A32B1E">
        <w:rPr>
          <w:rFonts w:cs="Simplified Arabic" w:hint="cs"/>
          <w:szCs w:val="22"/>
          <w:rtl/>
          <w:lang w:val="en-US" w:eastAsia="en-US"/>
        </w:rPr>
        <w:t>، 2022)</w:t>
      </w:r>
      <w:r w:rsidRPr="00A32B1E">
        <w:rPr>
          <w:rFonts w:cs="Simplified Arabic"/>
          <w:szCs w:val="22"/>
          <w:rtl/>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3B7F390C" w14:textId="2A45F4CE" w:rsidR="00DF3E38" w:rsidRPr="00122C22" w:rsidRDefault="00AA64EC" w:rsidP="00EA09AE">
    <w:pPr>
      <w:pStyle w:val="Header"/>
      <w:pBdr>
        <w:bottom w:val="single" w:sz="4" w:space="1" w:color="auto"/>
      </w:pBdr>
      <w:jc w:val="right"/>
      <w:rPr>
        <w:sz w:val="22"/>
        <w:szCs w:val="22"/>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EF1616">
          <w:rPr>
            <w:sz w:val="20"/>
            <w:szCs w:val="20"/>
            <w:lang w:val="fr-FR"/>
          </w:rPr>
          <w:t>CBD/SBSTTA/REC/25/7</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5E02" w14:textId="4C6BBA17" w:rsidR="009642B7" w:rsidRPr="00122C22" w:rsidRDefault="00AA64EC" w:rsidP="009642B7">
    <w:pPr>
      <w:pStyle w:val="Header"/>
      <w:pBdr>
        <w:bottom w:val="single" w:sz="4" w:space="1" w:color="auto"/>
      </w:pBdr>
      <w:bidi/>
      <w:jc w:val="right"/>
      <w:rPr>
        <w:sz w:val="22"/>
        <w:szCs w:val="22"/>
      </w:rPr>
    </w:pPr>
    <w:sdt>
      <w:sdtPr>
        <w:rPr>
          <w:sz w:val="20"/>
          <w:szCs w:val="20"/>
          <w:rtl/>
          <w:lang w:val="fr-FR"/>
        </w:rPr>
        <w:alias w:val="Subject"/>
        <w:tag w:val=""/>
        <w:id w:val="1399089755"/>
        <w:dataBinding w:prefixMappings="xmlns:ns0='http://purl.org/dc/elements/1.1/' xmlns:ns1='http://schemas.openxmlformats.org/package/2006/metadata/core-properties' " w:xpath="/ns1:coreProperties[1]/ns0:subject[1]" w:storeItemID="{6C3C8BC8-F283-45AE-878A-BAB7291924A1}"/>
        <w:text/>
      </w:sdtPr>
      <w:sdtEndPr/>
      <w:sdtContent>
        <w:r w:rsidR="00EF1616">
          <w:rPr>
            <w:sz w:val="20"/>
            <w:szCs w:val="20"/>
            <w:lang w:val="fr-FR"/>
          </w:rPr>
          <w:t>CBD/SBSTTA/REC/25/7</w:t>
        </w:r>
      </w:sdtContent>
    </w:sdt>
  </w:p>
  <w:p w14:paraId="5DA3931F" w14:textId="13653462" w:rsidR="00D523A9" w:rsidRPr="009642B7" w:rsidRDefault="00D523A9" w:rsidP="0096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6093"/>
    <w:multiLevelType w:val="hybridMultilevel"/>
    <w:tmpl w:val="11869226"/>
    <w:lvl w:ilvl="0" w:tplc="FFFFFFFF">
      <w:start w:val="1"/>
      <w:numFmt w:val="arabicAbjad"/>
      <w:lvlText w:val="(%1)"/>
      <w:lvlJc w:val="left"/>
      <w:pPr>
        <w:ind w:left="2490" w:hanging="360"/>
      </w:pPr>
      <w:rPr>
        <w:rFonts w:hint="default"/>
        <w:sz w:val="24"/>
      </w:rPr>
    </w:lvl>
    <w:lvl w:ilvl="1" w:tplc="FFFFFFFF" w:tentative="1">
      <w:start w:val="1"/>
      <w:numFmt w:val="lowerLetter"/>
      <w:lvlText w:val="%2."/>
      <w:lvlJc w:val="left"/>
      <w:pPr>
        <w:ind w:left="3210" w:hanging="360"/>
      </w:pPr>
    </w:lvl>
    <w:lvl w:ilvl="2" w:tplc="FFFFFFFF" w:tentative="1">
      <w:start w:val="1"/>
      <w:numFmt w:val="lowerRoman"/>
      <w:lvlText w:val="%3."/>
      <w:lvlJc w:val="right"/>
      <w:pPr>
        <w:ind w:left="3930" w:hanging="180"/>
      </w:pPr>
    </w:lvl>
    <w:lvl w:ilvl="3" w:tplc="FFFFFFFF" w:tentative="1">
      <w:start w:val="1"/>
      <w:numFmt w:val="decimal"/>
      <w:lvlText w:val="%4."/>
      <w:lvlJc w:val="left"/>
      <w:pPr>
        <w:ind w:left="4650" w:hanging="360"/>
      </w:pPr>
    </w:lvl>
    <w:lvl w:ilvl="4" w:tplc="FFFFFFFF" w:tentative="1">
      <w:start w:val="1"/>
      <w:numFmt w:val="lowerLetter"/>
      <w:lvlText w:val="%5."/>
      <w:lvlJc w:val="left"/>
      <w:pPr>
        <w:ind w:left="5370" w:hanging="360"/>
      </w:pPr>
    </w:lvl>
    <w:lvl w:ilvl="5" w:tplc="FFFFFFFF" w:tentative="1">
      <w:start w:val="1"/>
      <w:numFmt w:val="lowerRoman"/>
      <w:lvlText w:val="%6."/>
      <w:lvlJc w:val="right"/>
      <w:pPr>
        <w:ind w:left="6090" w:hanging="180"/>
      </w:pPr>
    </w:lvl>
    <w:lvl w:ilvl="6" w:tplc="FFFFFFFF" w:tentative="1">
      <w:start w:val="1"/>
      <w:numFmt w:val="decimal"/>
      <w:lvlText w:val="%7."/>
      <w:lvlJc w:val="left"/>
      <w:pPr>
        <w:ind w:left="6810" w:hanging="360"/>
      </w:pPr>
    </w:lvl>
    <w:lvl w:ilvl="7" w:tplc="FFFFFFFF" w:tentative="1">
      <w:start w:val="1"/>
      <w:numFmt w:val="lowerLetter"/>
      <w:lvlText w:val="%8."/>
      <w:lvlJc w:val="left"/>
      <w:pPr>
        <w:ind w:left="7530" w:hanging="360"/>
      </w:pPr>
    </w:lvl>
    <w:lvl w:ilvl="8" w:tplc="FFFFFFFF" w:tentative="1">
      <w:start w:val="1"/>
      <w:numFmt w:val="lowerRoman"/>
      <w:lvlText w:val="%9."/>
      <w:lvlJc w:val="right"/>
      <w:pPr>
        <w:ind w:left="8250" w:hanging="180"/>
      </w:pPr>
    </w:lvl>
  </w:abstractNum>
  <w:abstractNum w:abstractNumId="1"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D04FB"/>
    <w:multiLevelType w:val="hybridMultilevel"/>
    <w:tmpl w:val="11869226"/>
    <w:lvl w:ilvl="0" w:tplc="2C623454">
      <w:start w:val="1"/>
      <w:numFmt w:val="arabicAbjad"/>
      <w:lvlText w:val="(%1)"/>
      <w:lvlJc w:val="left"/>
      <w:pPr>
        <w:ind w:left="2490" w:hanging="360"/>
      </w:pPr>
      <w:rPr>
        <w:rFonts w:hint="default"/>
        <w:sz w:val="24"/>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 w15:restartNumberingAfterBreak="0">
    <w:nsid w:val="44663EFE"/>
    <w:multiLevelType w:val="hybridMultilevel"/>
    <w:tmpl w:val="B016C33E"/>
    <w:lvl w:ilvl="0" w:tplc="78F00450">
      <w:start w:val="1"/>
      <w:numFmt w:val="decimal"/>
      <w:lvlText w:val="%1-"/>
      <w:lvlJc w:val="left"/>
      <w:pPr>
        <w:ind w:left="1640" w:hanging="36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8E1B7B"/>
    <w:multiLevelType w:val="multilevel"/>
    <w:tmpl w:val="6CEAEAF8"/>
    <w:lvl w:ilvl="0">
      <w:start w:val="1"/>
      <w:numFmt w:val="decimal"/>
      <w:pStyle w:val="Normalnumber"/>
      <w:lvlText w:val="%1."/>
      <w:lvlJc w:val="left"/>
      <w:pPr>
        <w:tabs>
          <w:tab w:val="num" w:pos="1871"/>
        </w:tabs>
        <w:ind w:left="1248" w:firstLine="0"/>
      </w:pPr>
      <w:rPr>
        <w:rFonts w:hint="default"/>
      </w:rPr>
    </w:lvl>
    <w:lvl w:ilvl="1">
      <w:start w:val="1"/>
      <w:numFmt w:val="arabicAlpha"/>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6"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6BEB6D0E"/>
    <w:multiLevelType w:val="hybridMultilevel"/>
    <w:tmpl w:val="1E029786"/>
    <w:lvl w:ilvl="0" w:tplc="6D607F28">
      <w:start w:val="7"/>
      <w:numFmt w:val="decimal"/>
      <w:lvlText w:val="%1-"/>
      <w:lvlJc w:val="left"/>
      <w:pPr>
        <w:ind w:left="249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88976597">
    <w:abstractNumId w:val="4"/>
  </w:num>
  <w:num w:numId="2" w16cid:durableId="1059935221">
    <w:abstractNumId w:val="6"/>
  </w:num>
  <w:num w:numId="3" w16cid:durableId="830218509">
    <w:abstractNumId w:val="1"/>
  </w:num>
  <w:num w:numId="4" w16cid:durableId="1320038214">
    <w:abstractNumId w:val="5"/>
  </w:num>
  <w:num w:numId="5" w16cid:durableId="1088188834">
    <w:abstractNumId w:val="2"/>
  </w:num>
  <w:num w:numId="6" w16cid:durableId="821198425">
    <w:abstractNumId w:val="0"/>
  </w:num>
  <w:num w:numId="7" w16cid:durableId="2145150802">
    <w:abstractNumId w:val="7"/>
  </w:num>
  <w:num w:numId="8" w16cid:durableId="168724364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A"/>
    <w:rsid w:val="00005719"/>
    <w:rsid w:val="00025114"/>
    <w:rsid w:val="00036A2B"/>
    <w:rsid w:val="00074687"/>
    <w:rsid w:val="00075478"/>
    <w:rsid w:val="00084A68"/>
    <w:rsid w:val="000B1937"/>
    <w:rsid w:val="000C6209"/>
    <w:rsid w:val="000E36A5"/>
    <w:rsid w:val="000E54B7"/>
    <w:rsid w:val="000F4C1E"/>
    <w:rsid w:val="0011611A"/>
    <w:rsid w:val="00122C22"/>
    <w:rsid w:val="00125053"/>
    <w:rsid w:val="00142D9A"/>
    <w:rsid w:val="00145F79"/>
    <w:rsid w:val="00147403"/>
    <w:rsid w:val="001555A4"/>
    <w:rsid w:val="00170175"/>
    <w:rsid w:val="00177202"/>
    <w:rsid w:val="001907BE"/>
    <w:rsid w:val="001B2491"/>
    <w:rsid w:val="001C3725"/>
    <w:rsid w:val="001F1E80"/>
    <w:rsid w:val="001F7894"/>
    <w:rsid w:val="00200413"/>
    <w:rsid w:val="002265AF"/>
    <w:rsid w:val="002A6F9F"/>
    <w:rsid w:val="002C56B0"/>
    <w:rsid w:val="002D32E2"/>
    <w:rsid w:val="002D38C3"/>
    <w:rsid w:val="002D7950"/>
    <w:rsid w:val="00302056"/>
    <w:rsid w:val="00312C31"/>
    <w:rsid w:val="00312E45"/>
    <w:rsid w:val="0033494B"/>
    <w:rsid w:val="00346CF3"/>
    <w:rsid w:val="00357F08"/>
    <w:rsid w:val="00362A30"/>
    <w:rsid w:val="00377528"/>
    <w:rsid w:val="00390F83"/>
    <w:rsid w:val="0039239A"/>
    <w:rsid w:val="003A0CE0"/>
    <w:rsid w:val="003D0D24"/>
    <w:rsid w:val="003D7E9A"/>
    <w:rsid w:val="003E6E48"/>
    <w:rsid w:val="003F11B9"/>
    <w:rsid w:val="003F3AFE"/>
    <w:rsid w:val="00435984"/>
    <w:rsid w:val="0044284F"/>
    <w:rsid w:val="004648D8"/>
    <w:rsid w:val="004B02D5"/>
    <w:rsid w:val="004E532D"/>
    <w:rsid w:val="004F2C1B"/>
    <w:rsid w:val="005273A7"/>
    <w:rsid w:val="005451F6"/>
    <w:rsid w:val="00547273"/>
    <w:rsid w:val="00562B61"/>
    <w:rsid w:val="0057153A"/>
    <w:rsid w:val="0057745B"/>
    <w:rsid w:val="00581037"/>
    <w:rsid w:val="0058229E"/>
    <w:rsid w:val="00590EA5"/>
    <w:rsid w:val="0059110C"/>
    <w:rsid w:val="00592029"/>
    <w:rsid w:val="005A51BA"/>
    <w:rsid w:val="005B5D7B"/>
    <w:rsid w:val="005C05A7"/>
    <w:rsid w:val="006040CE"/>
    <w:rsid w:val="00613FCC"/>
    <w:rsid w:val="00624414"/>
    <w:rsid w:val="00627CE1"/>
    <w:rsid w:val="00631E12"/>
    <w:rsid w:val="00635931"/>
    <w:rsid w:val="00636D48"/>
    <w:rsid w:val="0065639D"/>
    <w:rsid w:val="006569F7"/>
    <w:rsid w:val="0065736D"/>
    <w:rsid w:val="0066076F"/>
    <w:rsid w:val="0066181C"/>
    <w:rsid w:val="00663FB3"/>
    <w:rsid w:val="0066762C"/>
    <w:rsid w:val="00672947"/>
    <w:rsid w:val="00673D90"/>
    <w:rsid w:val="006939F3"/>
    <w:rsid w:val="006A152F"/>
    <w:rsid w:val="006A488E"/>
    <w:rsid w:val="006B63C1"/>
    <w:rsid w:val="006E105F"/>
    <w:rsid w:val="006E5098"/>
    <w:rsid w:val="006F00DF"/>
    <w:rsid w:val="006F319D"/>
    <w:rsid w:val="006F435B"/>
    <w:rsid w:val="0070793B"/>
    <w:rsid w:val="007116DB"/>
    <w:rsid w:val="00712AED"/>
    <w:rsid w:val="00714DB5"/>
    <w:rsid w:val="00720AC4"/>
    <w:rsid w:val="007371CE"/>
    <w:rsid w:val="0074277B"/>
    <w:rsid w:val="007479B0"/>
    <w:rsid w:val="007516FA"/>
    <w:rsid w:val="00757775"/>
    <w:rsid w:val="00765A35"/>
    <w:rsid w:val="00783096"/>
    <w:rsid w:val="007949FC"/>
    <w:rsid w:val="00795B43"/>
    <w:rsid w:val="007A3EDB"/>
    <w:rsid w:val="007D2080"/>
    <w:rsid w:val="007D773A"/>
    <w:rsid w:val="007F42FF"/>
    <w:rsid w:val="007F722F"/>
    <w:rsid w:val="0080271D"/>
    <w:rsid w:val="0080299F"/>
    <w:rsid w:val="0082008D"/>
    <w:rsid w:val="00855488"/>
    <w:rsid w:val="0086000A"/>
    <w:rsid w:val="00885C18"/>
    <w:rsid w:val="00896849"/>
    <w:rsid w:val="008A3512"/>
    <w:rsid w:val="008A6B9D"/>
    <w:rsid w:val="008B2E0E"/>
    <w:rsid w:val="008C5CAA"/>
    <w:rsid w:val="008C6137"/>
    <w:rsid w:val="008C7EA7"/>
    <w:rsid w:val="008E4158"/>
    <w:rsid w:val="00932C4F"/>
    <w:rsid w:val="00933C5C"/>
    <w:rsid w:val="009642B7"/>
    <w:rsid w:val="00965BBB"/>
    <w:rsid w:val="00976AAF"/>
    <w:rsid w:val="00980EC6"/>
    <w:rsid w:val="009937B3"/>
    <w:rsid w:val="00993B0C"/>
    <w:rsid w:val="00997B12"/>
    <w:rsid w:val="009B1DB2"/>
    <w:rsid w:val="009C5BDD"/>
    <w:rsid w:val="009D7715"/>
    <w:rsid w:val="009E086A"/>
    <w:rsid w:val="009E0BB5"/>
    <w:rsid w:val="009E754D"/>
    <w:rsid w:val="009F5811"/>
    <w:rsid w:val="00A05608"/>
    <w:rsid w:val="00A138C3"/>
    <w:rsid w:val="00A1475C"/>
    <w:rsid w:val="00A15EE3"/>
    <w:rsid w:val="00A31D66"/>
    <w:rsid w:val="00A32B1E"/>
    <w:rsid w:val="00A46474"/>
    <w:rsid w:val="00A468F6"/>
    <w:rsid w:val="00A7505E"/>
    <w:rsid w:val="00A76408"/>
    <w:rsid w:val="00A85121"/>
    <w:rsid w:val="00A91DEF"/>
    <w:rsid w:val="00A9471A"/>
    <w:rsid w:val="00AA64EC"/>
    <w:rsid w:val="00AB006D"/>
    <w:rsid w:val="00AC7C1A"/>
    <w:rsid w:val="00AE16AE"/>
    <w:rsid w:val="00AF564F"/>
    <w:rsid w:val="00B0010C"/>
    <w:rsid w:val="00B02D13"/>
    <w:rsid w:val="00B23D81"/>
    <w:rsid w:val="00B47110"/>
    <w:rsid w:val="00B51603"/>
    <w:rsid w:val="00B5438C"/>
    <w:rsid w:val="00B8046C"/>
    <w:rsid w:val="00B80663"/>
    <w:rsid w:val="00B84909"/>
    <w:rsid w:val="00BA248B"/>
    <w:rsid w:val="00BA41BC"/>
    <w:rsid w:val="00BB3A0A"/>
    <w:rsid w:val="00BD3D74"/>
    <w:rsid w:val="00BD6AF4"/>
    <w:rsid w:val="00BE085F"/>
    <w:rsid w:val="00BF349F"/>
    <w:rsid w:val="00BF6794"/>
    <w:rsid w:val="00C10D10"/>
    <w:rsid w:val="00C246A3"/>
    <w:rsid w:val="00C548BB"/>
    <w:rsid w:val="00C55E61"/>
    <w:rsid w:val="00C6707C"/>
    <w:rsid w:val="00C73F03"/>
    <w:rsid w:val="00C870F7"/>
    <w:rsid w:val="00CA167C"/>
    <w:rsid w:val="00CA1D72"/>
    <w:rsid w:val="00CB0E83"/>
    <w:rsid w:val="00CC23D8"/>
    <w:rsid w:val="00CC6F80"/>
    <w:rsid w:val="00CF4078"/>
    <w:rsid w:val="00CF7D30"/>
    <w:rsid w:val="00D03664"/>
    <w:rsid w:val="00D32C85"/>
    <w:rsid w:val="00D523A9"/>
    <w:rsid w:val="00D57717"/>
    <w:rsid w:val="00D86D37"/>
    <w:rsid w:val="00D90217"/>
    <w:rsid w:val="00D934E8"/>
    <w:rsid w:val="00DA203C"/>
    <w:rsid w:val="00DC0D6E"/>
    <w:rsid w:val="00DC3C24"/>
    <w:rsid w:val="00DD0B4D"/>
    <w:rsid w:val="00DE775A"/>
    <w:rsid w:val="00DF3E38"/>
    <w:rsid w:val="00DF402B"/>
    <w:rsid w:val="00DF7764"/>
    <w:rsid w:val="00E136D9"/>
    <w:rsid w:val="00E16469"/>
    <w:rsid w:val="00E175CF"/>
    <w:rsid w:val="00E26DEB"/>
    <w:rsid w:val="00E34F3E"/>
    <w:rsid w:val="00E55B38"/>
    <w:rsid w:val="00E57FC9"/>
    <w:rsid w:val="00E726DA"/>
    <w:rsid w:val="00E95970"/>
    <w:rsid w:val="00E9713A"/>
    <w:rsid w:val="00EA00F0"/>
    <w:rsid w:val="00EA09AE"/>
    <w:rsid w:val="00EB2B50"/>
    <w:rsid w:val="00EC08F2"/>
    <w:rsid w:val="00ED3CB7"/>
    <w:rsid w:val="00EE115A"/>
    <w:rsid w:val="00EE40D7"/>
    <w:rsid w:val="00EE4722"/>
    <w:rsid w:val="00EF1616"/>
    <w:rsid w:val="00F0074B"/>
    <w:rsid w:val="00F04AF5"/>
    <w:rsid w:val="00F64CDC"/>
    <w:rsid w:val="00F70EE5"/>
    <w:rsid w:val="00F977EF"/>
    <w:rsid w:val="00F97BCC"/>
    <w:rsid w:val="00FD35FF"/>
    <w:rsid w:val="00FD5DA4"/>
    <w:rsid w:val="00FE06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2269C"/>
  <w15:docId w15:val="{D8788301-86B4-4BED-9601-5510248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1A"/>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802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9471A"/>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9471A"/>
    <w:rPr>
      <w:rFonts w:ascii="Times New Roman Bold" w:eastAsia="PMingLiU" w:hAnsi="Times New Roman Bold" w:cs="Simplified Arabic"/>
      <w:b/>
      <w:bCs/>
      <w:spacing w:val="-2"/>
      <w:szCs w:val="24"/>
      <w:lang w:eastAsia="ar-SA"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A9471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9471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A9471A"/>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L"/>
    <w:basedOn w:val="Normal"/>
    <w:link w:val="ListParagraphChar"/>
    <w:uiPriority w:val="34"/>
    <w:qFormat/>
    <w:rsid w:val="00ED3CB7"/>
    <w:pPr>
      <w:ind w:left="720"/>
      <w:contextualSpacing/>
    </w:pPr>
  </w:style>
  <w:style w:type="paragraph" w:styleId="Header">
    <w:name w:val="header"/>
    <w:basedOn w:val="Normal"/>
    <w:link w:val="HeaderChar"/>
    <w:uiPriority w:val="99"/>
    <w:unhideWhenUsed/>
    <w:rsid w:val="00122C22"/>
    <w:pPr>
      <w:tabs>
        <w:tab w:val="center" w:pos="4680"/>
        <w:tab w:val="right" w:pos="9360"/>
      </w:tabs>
    </w:pPr>
  </w:style>
  <w:style w:type="character" w:customStyle="1" w:styleId="HeaderChar">
    <w:name w:val="Header Char"/>
    <w:basedOn w:val="DefaultParagraphFont"/>
    <w:link w:val="Header"/>
    <w:uiPriority w:val="99"/>
    <w:rsid w:val="00122C2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122C22"/>
    <w:pPr>
      <w:tabs>
        <w:tab w:val="center" w:pos="4680"/>
        <w:tab w:val="right" w:pos="9360"/>
      </w:tabs>
    </w:pPr>
  </w:style>
  <w:style w:type="character" w:customStyle="1" w:styleId="FooterChar">
    <w:name w:val="Footer Char"/>
    <w:basedOn w:val="DefaultParagraphFont"/>
    <w:link w:val="Footer"/>
    <w:uiPriority w:val="99"/>
    <w:rsid w:val="00122C22"/>
    <w:rPr>
      <w:rFonts w:ascii="Times New Roman" w:eastAsia="Times New Roman" w:hAnsi="Times New Roman" w:cs="Times New Roman"/>
      <w:sz w:val="24"/>
      <w:szCs w:val="24"/>
      <w:lang w:val="en-CA" w:eastAsia="en-CA"/>
    </w:rPr>
  </w:style>
  <w:style w:type="character" w:styleId="Hyperlink">
    <w:name w:val="Hyperlink"/>
    <w:aliases w:val="BIO11 Hyperlink"/>
    <w:basedOn w:val="DefaultParagraphFont"/>
    <w:unhideWhenUsed/>
    <w:qFormat/>
    <w:rsid w:val="00C6707C"/>
    <w:rPr>
      <w:color w:val="0000FF"/>
      <w:u w:val="single"/>
    </w:rPr>
  </w:style>
  <w:style w:type="table" w:styleId="TableGrid">
    <w:name w:val="Table Grid"/>
    <w:basedOn w:val="TableNormal"/>
    <w:uiPriority w:val="39"/>
    <w:rsid w:val="00147403"/>
    <w:pPr>
      <w:spacing w:after="0" w:line="240" w:lineRule="auto"/>
    </w:pPr>
    <w:rPr>
      <w:kern w:val="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qFormat/>
    <w:rsid w:val="00147403"/>
    <w:pPr>
      <w:numPr>
        <w:numId w:val="1"/>
      </w:numPr>
      <w:spacing w:before="120" w:after="120"/>
      <w:jc w:val="both"/>
    </w:pPr>
    <w:rPr>
      <w:snapToGrid w:val="0"/>
      <w:sz w:val="22"/>
      <w:szCs w:val="18"/>
      <w:lang w:val="en-GB" w:eastAsia="en-US"/>
    </w:rPr>
  </w:style>
  <w:style w:type="character" w:customStyle="1" w:styleId="Para1Char">
    <w:name w:val="Para1 Char"/>
    <w:link w:val="Para1"/>
    <w:qFormat/>
    <w:locked/>
    <w:rsid w:val="00147403"/>
    <w:rPr>
      <w:rFonts w:ascii="Times New Roman" w:eastAsia="Times New Roman" w:hAnsi="Times New Roman" w:cs="Times New Roman"/>
      <w:snapToGrid w:val="0"/>
      <w:szCs w:val="18"/>
      <w:lang w:val="en-GB"/>
    </w:rPr>
  </w:style>
  <w:style w:type="paragraph" w:customStyle="1" w:styleId="paragraph">
    <w:name w:val="paragraph"/>
    <w:basedOn w:val="Normal"/>
    <w:rsid w:val="00147403"/>
    <w:pPr>
      <w:spacing w:before="100" w:beforeAutospacing="1" w:after="100" w:afterAutospacing="1"/>
    </w:pPr>
    <w:rPr>
      <w:lang w:val="en-US" w:eastAsia="zh-CN"/>
    </w:rPr>
  </w:style>
  <w:style w:type="character" w:customStyle="1" w:styleId="normaltextrun">
    <w:name w:val="normaltextrun"/>
    <w:basedOn w:val="DefaultParagraphFont"/>
    <w:rsid w:val="00147403"/>
  </w:style>
  <w:style w:type="character" w:customStyle="1" w:styleId="eop">
    <w:name w:val="eop"/>
    <w:basedOn w:val="DefaultParagraphFont"/>
    <w:rsid w:val="00147403"/>
  </w:style>
  <w:style w:type="paragraph" w:styleId="NormalWeb">
    <w:name w:val="Normal (Web)"/>
    <w:basedOn w:val="Normal"/>
    <w:uiPriority w:val="99"/>
    <w:unhideWhenUsed/>
    <w:rsid w:val="00147403"/>
    <w:pPr>
      <w:spacing w:before="100" w:beforeAutospacing="1" w:after="100" w:afterAutospacing="1"/>
    </w:pPr>
    <w:rPr>
      <w:lang w:val="en-US" w:eastAsia="zh-CN"/>
    </w:rPr>
  </w:style>
  <w:style w:type="paragraph" w:customStyle="1" w:styleId="pf0">
    <w:name w:val="pf0"/>
    <w:basedOn w:val="Normal"/>
    <w:rsid w:val="00147403"/>
    <w:pPr>
      <w:spacing w:before="100" w:beforeAutospacing="1" w:after="100" w:afterAutospacing="1"/>
    </w:pPr>
    <w:rPr>
      <w:lang w:val="en-GB" w:eastAsia="en-GB"/>
    </w:rPr>
  </w:style>
  <w:style w:type="character" w:customStyle="1" w:styleId="cf01">
    <w:name w:val="cf01"/>
    <w:basedOn w:val="DefaultParagraphFont"/>
    <w:rsid w:val="00147403"/>
    <w:rPr>
      <w:rFonts w:ascii="Segoe UI" w:hAnsi="Segoe UI" w:cs="Segoe UI" w:hint="default"/>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D38C3"/>
    <w:pPr>
      <w:spacing w:line="240" w:lineRule="exact"/>
      <w:jc w:val="both"/>
    </w:pPr>
    <w:rPr>
      <w:rFonts w:asciiTheme="minorHAnsi" w:eastAsiaTheme="minorHAnsi" w:hAnsiTheme="minorHAnsi" w:cstheme="minorBidi"/>
      <w:sz w:val="22"/>
      <w:szCs w:val="22"/>
      <w:vertAlign w:val="superscript"/>
      <w:lang w:val="en-US" w:eastAsia="en-US"/>
    </w:rPr>
  </w:style>
  <w:style w:type="character" w:customStyle="1" w:styleId="Heading1Char">
    <w:name w:val="Heading 1 Char"/>
    <w:basedOn w:val="DefaultParagraphFont"/>
    <w:link w:val="Heading1"/>
    <w:uiPriority w:val="9"/>
    <w:rsid w:val="0080271D"/>
    <w:rPr>
      <w:rFonts w:asciiTheme="majorHAnsi" w:eastAsiaTheme="majorEastAsia" w:hAnsiTheme="majorHAnsi" w:cstheme="majorBidi"/>
      <w:b/>
      <w:bCs/>
      <w:color w:val="365F91" w:themeColor="accent1" w:themeShade="BF"/>
      <w:sz w:val="28"/>
      <w:szCs w:val="28"/>
      <w:lang w:val="en-CA" w:eastAsia="en-CA"/>
    </w:rPr>
  </w:style>
  <w:style w:type="paragraph" w:customStyle="1" w:styleId="Cornernotation">
    <w:name w:val="Corner notation"/>
    <w:basedOn w:val="Normal"/>
    <w:rsid w:val="00C10D10"/>
    <w:pPr>
      <w:ind w:right="3119"/>
    </w:pPr>
    <w:rPr>
      <w:b/>
      <w:lang w:val="en-GB" w:eastAsia="en-US"/>
    </w:rPr>
  </w:style>
  <w:style w:type="paragraph" w:customStyle="1" w:styleId="Venuedate">
    <w:name w:val="Venue&amp;date"/>
    <w:basedOn w:val="Cornernotation"/>
    <w:qFormat/>
    <w:rsid w:val="00C10D10"/>
    <w:rPr>
      <w:b w:val="0"/>
      <w:bCs/>
      <w:sz w:val="22"/>
      <w:szCs w:val="22"/>
    </w:rPr>
  </w:style>
  <w:style w:type="paragraph" w:customStyle="1" w:styleId="Cornernotation-Item">
    <w:name w:val="Corner notation - Item"/>
    <w:basedOn w:val="Venuedate"/>
    <w:qFormat/>
    <w:rsid w:val="00C10D10"/>
    <w:rPr>
      <w:b/>
    </w:rPr>
  </w:style>
  <w:style w:type="paragraph" w:customStyle="1" w:styleId="Para10">
    <w:name w:val="Para 1"/>
    <w:basedOn w:val="Normal"/>
    <w:qFormat/>
    <w:rsid w:val="00C10D10"/>
    <w:pPr>
      <w:numPr>
        <w:numId w:val="2"/>
      </w:numPr>
      <w:tabs>
        <w:tab w:val="left" w:pos="1134"/>
      </w:tabs>
      <w:spacing w:before="120" w:after="120"/>
      <w:jc w:val="both"/>
    </w:pPr>
    <w:rPr>
      <w:sz w:val="22"/>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C10D10"/>
    <w:rPr>
      <w:rFonts w:ascii="Times New Roman" w:eastAsia="Times New Roman" w:hAnsi="Times New Roman" w:cs="Times New Roman"/>
      <w:sz w:val="24"/>
      <w:szCs w:val="24"/>
      <w:lang w:val="en-CA" w:eastAsia="en-CA"/>
    </w:rPr>
  </w:style>
  <w:style w:type="character" w:customStyle="1" w:styleId="hps">
    <w:name w:val="hps"/>
    <w:rsid w:val="00C10D10"/>
  </w:style>
  <w:style w:type="character" w:customStyle="1" w:styleId="ui-provider">
    <w:name w:val="ui-provider"/>
    <w:basedOn w:val="DefaultParagraphFont"/>
    <w:rsid w:val="000E36A5"/>
  </w:style>
  <w:style w:type="character" w:styleId="PlaceholderText">
    <w:name w:val="Placeholder Text"/>
    <w:basedOn w:val="DefaultParagraphFont"/>
    <w:uiPriority w:val="99"/>
    <w:rsid w:val="003D7E9A"/>
    <w:rPr>
      <w:color w:val="808080"/>
    </w:rPr>
  </w:style>
  <w:style w:type="paragraph" w:customStyle="1" w:styleId="Normalnumber">
    <w:name w:val="Normal_number"/>
    <w:basedOn w:val="Normal"/>
    <w:link w:val="NormalnumberChar"/>
    <w:qFormat/>
    <w:rsid w:val="003D7E9A"/>
    <w:pPr>
      <w:numPr>
        <w:numId w:val="4"/>
      </w:numPr>
      <w:tabs>
        <w:tab w:val="left" w:pos="1247"/>
        <w:tab w:val="left" w:pos="1814"/>
        <w:tab w:val="left" w:pos="2381"/>
        <w:tab w:val="left" w:pos="2948"/>
        <w:tab w:val="left" w:pos="3515"/>
      </w:tabs>
    </w:pPr>
    <w:rPr>
      <w:rFonts w:cs="Simplified Arabic Fixed"/>
      <w:sz w:val="20"/>
      <w:szCs w:val="20"/>
      <w:lang w:val="en-GB" w:eastAsia="en-US"/>
    </w:rPr>
  </w:style>
  <w:style w:type="character" w:customStyle="1" w:styleId="NormalnumberChar">
    <w:name w:val="Normal_number Char"/>
    <w:link w:val="Normalnumber"/>
    <w:rsid w:val="003D7E9A"/>
    <w:rPr>
      <w:rFonts w:ascii="Times New Roman" w:eastAsia="Times New Roman" w:hAnsi="Times New Roman" w:cs="Simplified Arabic Fixed"/>
      <w:sz w:val="20"/>
      <w:szCs w:val="20"/>
      <w:lang w:val="en-GB"/>
    </w:rPr>
  </w:style>
  <w:style w:type="character" w:styleId="UnresolvedMention">
    <w:name w:val="Unresolved Mention"/>
    <w:basedOn w:val="DefaultParagraphFont"/>
    <w:uiPriority w:val="99"/>
    <w:semiHidden/>
    <w:unhideWhenUsed/>
    <w:rsid w:val="001F7894"/>
    <w:rPr>
      <w:color w:val="605E5C"/>
      <w:shd w:val="clear" w:color="auto" w:fill="E1DFDD"/>
    </w:rPr>
  </w:style>
  <w:style w:type="paragraph" w:customStyle="1" w:styleId="Para2RecommendationDecision">
    <w:name w:val="Para 2 Recommendation/Decision"/>
    <w:basedOn w:val="Normal"/>
    <w:qFormat/>
    <w:rsid w:val="00F0074B"/>
    <w:pPr>
      <w:tabs>
        <w:tab w:val="left" w:pos="1701"/>
      </w:tabs>
      <w:spacing w:before="120" w:after="120"/>
      <w:ind w:left="567" w:firstLine="567"/>
      <w:jc w:val="both"/>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5/cop-15-dec-23-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5/cop-15-dec-19-a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7-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56760-B0A0-47A4-8B67-A9B08E2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1824</Words>
  <Characters>10401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CBD/SBSTTA/REC/25/7</dc:subject>
  <dc:creator>SCBD</dc:creator>
  <cp:lastModifiedBy>Mohamed El Sehemawi</cp:lastModifiedBy>
  <cp:revision>21</cp:revision>
  <cp:lastPrinted>2023-11-20T21:56:00Z</cp:lastPrinted>
  <dcterms:created xsi:type="dcterms:W3CDTF">2023-11-16T14:02:00Z</dcterms:created>
  <dcterms:modified xsi:type="dcterms:W3CDTF">2023-11-20T21:56:00Z</dcterms:modified>
</cp:coreProperties>
</file>