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44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5425F8" w:rsidRPr="00482021" w14:paraId="375FC49F" w14:textId="77777777" w:rsidTr="002447C8">
        <w:trPr>
          <w:cantSplit/>
          <w:trHeight w:val="900"/>
        </w:trPr>
        <w:tc>
          <w:tcPr>
            <w:tcW w:w="6588" w:type="dxa"/>
            <w:gridSpan w:val="2"/>
            <w:tcBorders>
              <w:top w:val="nil"/>
              <w:left w:val="nil"/>
              <w:bottom w:val="single" w:sz="12" w:space="0" w:color="auto"/>
              <w:right w:val="nil"/>
            </w:tcBorders>
          </w:tcPr>
          <w:p w14:paraId="2FDF3661" w14:textId="6F4DEDE8" w:rsidR="005425F8" w:rsidRPr="00404C5D" w:rsidRDefault="005425F8" w:rsidP="002447C8">
            <w:pPr>
              <w:pStyle w:val="Heading2"/>
              <w:spacing w:after="0"/>
              <w:jc w:val="left"/>
              <w:rPr>
                <w:rFonts w:ascii="Univers" w:hAnsi="Univers"/>
                <w:bCs w:val="0"/>
                <w:i/>
                <w:iCs w:val="0"/>
                <w:sz w:val="32"/>
                <w:szCs w:val="32"/>
                <w:lang w:val="en-US"/>
              </w:rPr>
            </w:pPr>
            <w:r w:rsidRPr="00404C5D">
              <w:rPr>
                <w:rFonts w:ascii="Univers" w:hAnsi="Univers"/>
                <w:bCs w:val="0"/>
                <w:iCs w:val="0"/>
                <w:sz w:val="32"/>
                <w:szCs w:val="32"/>
              </w:rPr>
              <w:t>CBD</w:t>
            </w:r>
          </w:p>
        </w:tc>
        <w:tc>
          <w:tcPr>
            <w:tcW w:w="1440" w:type="dxa"/>
            <w:tcBorders>
              <w:top w:val="nil"/>
              <w:left w:val="nil"/>
              <w:bottom w:val="single" w:sz="12" w:space="0" w:color="auto"/>
              <w:right w:val="nil"/>
            </w:tcBorders>
          </w:tcPr>
          <w:p w14:paraId="2135FC82" w14:textId="1BACD1B9" w:rsidR="005425F8" w:rsidRPr="00FE6D6C" w:rsidRDefault="00172544" w:rsidP="002447C8">
            <w:pPr>
              <w:tabs>
                <w:tab w:val="left" w:pos="-720"/>
                <w:tab w:val="left" w:pos="0"/>
              </w:tabs>
              <w:suppressAutoHyphens/>
              <w:jc w:val="center"/>
              <w:rPr>
                <w:b/>
                <w:bCs/>
                <w:rtl/>
                <w:lang w:val="en-US"/>
              </w:rPr>
            </w:pPr>
            <w:r w:rsidRPr="00404C5D">
              <w:rPr>
                <w:rFonts w:ascii="Univers" w:hAnsi="Univers"/>
                <w:bCs/>
                <w:i/>
                <w:iCs/>
                <w:noProof/>
                <w:sz w:val="32"/>
                <w:szCs w:val="32"/>
                <w:lang w:val="en-US"/>
              </w:rPr>
              <w:drawing>
                <wp:anchor distT="0" distB="0" distL="114300" distR="114300" simplePos="0" relativeHeight="251661312" behindDoc="0" locked="0" layoutInCell="1" allowOverlap="1" wp14:anchorId="4F080060" wp14:editId="1F725555">
                  <wp:simplePos x="0" y="0"/>
                  <wp:positionH relativeFrom="column">
                    <wp:posOffset>-586057</wp:posOffset>
                  </wp:positionH>
                  <wp:positionV relativeFrom="paragraph">
                    <wp:posOffset>39142</wp:posOffset>
                  </wp:positionV>
                  <wp:extent cx="1867535" cy="504209"/>
                  <wp:effectExtent l="0" t="0" r="0" b="3810"/>
                  <wp:wrapNone/>
                  <wp:docPr id="12"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1869150" cy="504645"/>
                          </a:xfrm>
                          <a:prstGeom prst="rect">
                            <a:avLst/>
                          </a:prstGeom>
                          <a:noFill/>
                          <a:ln w="9525">
                            <a:noFill/>
                            <a:miter lim="800000"/>
                            <a:headEnd/>
                            <a:tailEnd/>
                          </a:ln>
                        </pic:spPr>
                      </pic:pic>
                    </a:graphicData>
                  </a:graphic>
                  <wp14:sizeRelV relativeFrom="margin">
                    <wp14:pctHeight>0</wp14:pctHeight>
                  </wp14:sizeRelV>
                </wp:anchor>
              </w:drawing>
            </w:r>
          </w:p>
        </w:tc>
        <w:tc>
          <w:tcPr>
            <w:tcW w:w="1620" w:type="dxa"/>
            <w:tcBorders>
              <w:top w:val="nil"/>
              <w:left w:val="nil"/>
              <w:bottom w:val="single" w:sz="12" w:space="0" w:color="auto"/>
              <w:right w:val="nil"/>
            </w:tcBorders>
          </w:tcPr>
          <w:p w14:paraId="2F24D5D4" w14:textId="77777777" w:rsidR="005425F8" w:rsidRPr="00482021" w:rsidRDefault="005425F8" w:rsidP="002447C8">
            <w:pPr>
              <w:tabs>
                <w:tab w:val="left" w:pos="-720"/>
              </w:tabs>
              <w:suppressAutoHyphens/>
              <w:spacing w:before="120"/>
              <w:jc w:val="center"/>
            </w:pPr>
            <w:r>
              <w:rPr>
                <w:noProof/>
                <w:lang w:val="en-US"/>
              </w:rPr>
              <w:drawing>
                <wp:anchor distT="0" distB="0" distL="114300" distR="114300" simplePos="0" relativeHeight="251660288" behindDoc="0" locked="0" layoutInCell="1" allowOverlap="1" wp14:anchorId="777EA4A5" wp14:editId="7BC07538">
                  <wp:simplePos x="0" y="0"/>
                  <wp:positionH relativeFrom="margin">
                    <wp:posOffset>448945</wp:posOffset>
                  </wp:positionH>
                  <wp:positionV relativeFrom="margin">
                    <wp:posOffset>83185</wp:posOffset>
                  </wp:positionV>
                  <wp:extent cx="430530" cy="354330"/>
                  <wp:effectExtent l="19050" t="0" r="7620" b="0"/>
                  <wp:wrapNone/>
                  <wp:docPr id="13"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srcRect/>
                          <a:stretch>
                            <a:fillRect/>
                          </a:stretch>
                        </pic:blipFill>
                        <pic:spPr bwMode="auto">
                          <a:xfrm>
                            <a:off x="0" y="0"/>
                            <a:ext cx="430530" cy="354330"/>
                          </a:xfrm>
                          <a:prstGeom prst="rect">
                            <a:avLst/>
                          </a:prstGeom>
                          <a:noFill/>
                        </pic:spPr>
                      </pic:pic>
                    </a:graphicData>
                  </a:graphic>
                </wp:anchor>
              </w:drawing>
            </w:r>
          </w:p>
          <w:p w14:paraId="332BEE3F" w14:textId="77777777" w:rsidR="005425F8" w:rsidRPr="00482021" w:rsidRDefault="005425F8" w:rsidP="002447C8">
            <w:pPr>
              <w:tabs>
                <w:tab w:val="left" w:pos="-720"/>
              </w:tabs>
              <w:suppressAutoHyphens/>
              <w:spacing w:line="120" w:lineRule="auto"/>
            </w:pPr>
          </w:p>
        </w:tc>
      </w:tr>
      <w:tr w:rsidR="005425F8" w:rsidRPr="00482021" w14:paraId="1CC7A65F" w14:textId="77777777" w:rsidTr="002447C8">
        <w:trPr>
          <w:cantSplit/>
          <w:trHeight w:val="1770"/>
        </w:trPr>
        <w:tc>
          <w:tcPr>
            <w:tcW w:w="4428" w:type="dxa"/>
            <w:tcBorders>
              <w:top w:val="nil"/>
              <w:left w:val="nil"/>
              <w:bottom w:val="single" w:sz="24" w:space="0" w:color="auto"/>
              <w:right w:val="nil"/>
            </w:tcBorders>
          </w:tcPr>
          <w:p w14:paraId="7006EA84" w14:textId="77777777" w:rsidR="005425F8" w:rsidRPr="00404C5D" w:rsidRDefault="005425F8" w:rsidP="002447C8">
            <w:pPr>
              <w:spacing w:before="60"/>
              <w:rPr>
                <w:szCs w:val="22"/>
              </w:rPr>
            </w:pPr>
            <w:r w:rsidRPr="00404C5D">
              <w:rPr>
                <w:szCs w:val="22"/>
              </w:rPr>
              <w:t>Distr.</w:t>
            </w:r>
          </w:p>
          <w:p w14:paraId="545FB33A" w14:textId="2736A7AD" w:rsidR="005425F8" w:rsidRPr="00404C5D" w:rsidRDefault="00172544" w:rsidP="002447C8">
            <w:pPr>
              <w:rPr>
                <w:szCs w:val="22"/>
              </w:rPr>
            </w:pPr>
            <w:r>
              <w:rPr>
                <w:caps/>
                <w:szCs w:val="22"/>
              </w:rPr>
              <w:t>GENERAL</w:t>
            </w:r>
          </w:p>
          <w:p w14:paraId="766B99D9" w14:textId="77777777" w:rsidR="005425F8" w:rsidRPr="00404C5D" w:rsidRDefault="005425F8" w:rsidP="002447C8">
            <w:pPr>
              <w:pStyle w:val="Heading3"/>
              <w:spacing w:before="0" w:after="0"/>
              <w:jc w:val="left"/>
              <w:rPr>
                <w:szCs w:val="22"/>
                <w:lang w:val="en-US"/>
              </w:rPr>
            </w:pPr>
          </w:p>
          <w:bookmarkStart w:id="0" w:name="_Hlk22815168" w:displacedByCustomXml="next"/>
          <w:sdt>
            <w:sdtPr>
              <w:rPr>
                <w:snapToGrid w:val="0"/>
                <w:kern w:val="22"/>
                <w:szCs w:val="22"/>
                <w:lang w:bidi="ar-EG"/>
              </w:rPr>
              <w:alias w:val="Subject"/>
              <w:tag w:val=""/>
              <w:id w:val="-1155982080"/>
              <w:placeholder>
                <w:docPart w:val="700C3CE23E3947A988A3652E3B0C2FF8"/>
              </w:placeholder>
              <w:dataBinding w:prefixMappings="xmlns:ns0='http://purl.org/dc/elements/1.1/' xmlns:ns1='http://schemas.openxmlformats.org/package/2006/metadata/core-properties' " w:xpath="/ns1:coreProperties[1]/ns0:subject[1]" w:storeItemID="{6C3C8BC8-F283-45AE-878A-BAB7291924A1}"/>
              <w:text/>
            </w:sdtPr>
            <w:sdtEndPr/>
            <w:sdtContent>
              <w:bookmarkEnd w:id="0" w:displacedByCustomXml="prev"/>
              <w:p w14:paraId="18FA1B9C" w14:textId="000AD3AF" w:rsidR="005425F8" w:rsidRPr="00D80024" w:rsidRDefault="00172544" w:rsidP="002447C8">
                <w:pPr>
                  <w:suppressLineNumbers/>
                  <w:suppressAutoHyphens/>
                  <w:kinsoku w:val="0"/>
                  <w:overflowPunct w:val="0"/>
                  <w:autoSpaceDE w:val="0"/>
                  <w:autoSpaceDN w:val="0"/>
                  <w:adjustRightInd w:val="0"/>
                  <w:snapToGrid w:val="0"/>
                </w:pPr>
                <w:r>
                  <w:rPr>
                    <w:rFonts w:hint="cs"/>
                    <w:snapToGrid w:val="0"/>
                    <w:kern w:val="22"/>
                    <w:szCs w:val="22"/>
                    <w:lang w:bidi="ar-EG"/>
                  </w:rPr>
                  <w:t>CBD/SBI/</w:t>
                </w:r>
                <w:r>
                  <w:rPr>
                    <w:snapToGrid w:val="0"/>
                    <w:kern w:val="22"/>
                    <w:szCs w:val="22"/>
                    <w:lang w:bidi="ar-EG"/>
                  </w:rPr>
                  <w:t>REC</w:t>
                </w:r>
                <w:r w:rsidRPr="00CA32BE">
                  <w:rPr>
                    <w:snapToGrid w:val="0"/>
                    <w:kern w:val="22"/>
                    <w:szCs w:val="22"/>
                    <w:lang w:bidi="ar-EG"/>
                  </w:rPr>
                  <w:t>/</w:t>
                </w:r>
                <w:r>
                  <w:rPr>
                    <w:rFonts w:hint="cs"/>
                    <w:snapToGrid w:val="0"/>
                    <w:kern w:val="22"/>
                    <w:szCs w:val="22"/>
                    <w:lang w:bidi="ar-EG"/>
                  </w:rPr>
                  <w:t>3/</w:t>
                </w:r>
                <w:r>
                  <w:rPr>
                    <w:snapToGrid w:val="0"/>
                    <w:kern w:val="22"/>
                    <w:szCs w:val="22"/>
                    <w:lang w:bidi="ar-EG"/>
                  </w:rPr>
                  <w:t>6</w:t>
                </w:r>
              </w:p>
            </w:sdtContent>
          </w:sdt>
          <w:p w14:paraId="4E01FA3A" w14:textId="23648CC2" w:rsidR="005425F8" w:rsidRPr="00404C5D" w:rsidRDefault="00172544" w:rsidP="002447C8">
            <w:pPr>
              <w:rPr>
                <w:szCs w:val="22"/>
              </w:rPr>
            </w:pPr>
            <w:r>
              <w:rPr>
                <w:szCs w:val="22"/>
                <w:lang w:val="en-US"/>
              </w:rPr>
              <w:t>28</w:t>
            </w:r>
            <w:r w:rsidR="005425F8" w:rsidRPr="00C84587">
              <w:rPr>
                <w:szCs w:val="22"/>
                <w:lang w:val="en-US"/>
              </w:rPr>
              <w:t xml:space="preserve"> March 2022</w:t>
            </w:r>
          </w:p>
          <w:p w14:paraId="3CE952A5" w14:textId="77777777" w:rsidR="005425F8" w:rsidRPr="00404C5D" w:rsidRDefault="005425F8" w:rsidP="002447C8">
            <w:pPr>
              <w:pStyle w:val="Heading5"/>
              <w:numPr>
                <w:ilvl w:val="0"/>
                <w:numId w:val="0"/>
              </w:numPr>
              <w:tabs>
                <w:tab w:val="left" w:pos="-720"/>
              </w:tabs>
              <w:suppressAutoHyphens/>
              <w:spacing w:before="0" w:after="0"/>
              <w:rPr>
                <w:b/>
                <w:bCs w:val="0"/>
                <w:szCs w:val="22"/>
              </w:rPr>
            </w:pPr>
          </w:p>
          <w:p w14:paraId="5E145A08" w14:textId="77777777" w:rsidR="005425F8" w:rsidRPr="00404C5D" w:rsidRDefault="005425F8" w:rsidP="002447C8">
            <w:pPr>
              <w:pStyle w:val="Heading5"/>
              <w:numPr>
                <w:ilvl w:val="0"/>
                <w:numId w:val="0"/>
              </w:numPr>
              <w:tabs>
                <w:tab w:val="left" w:pos="-720"/>
              </w:tabs>
              <w:suppressAutoHyphens/>
              <w:spacing w:before="0" w:after="0"/>
              <w:rPr>
                <w:b/>
                <w:bCs w:val="0"/>
                <w:i w:val="0"/>
                <w:iCs/>
                <w:szCs w:val="22"/>
              </w:rPr>
            </w:pPr>
            <w:r w:rsidRPr="00404C5D">
              <w:rPr>
                <w:bCs w:val="0"/>
                <w:i w:val="0"/>
                <w:iCs/>
                <w:szCs w:val="22"/>
              </w:rPr>
              <w:t>ARABIC</w:t>
            </w:r>
          </w:p>
          <w:p w14:paraId="4DCED9CB" w14:textId="77777777" w:rsidR="005425F8" w:rsidRPr="00FC32BA" w:rsidRDefault="005425F8" w:rsidP="002447C8">
            <w:pPr>
              <w:tabs>
                <w:tab w:val="left" w:pos="-720"/>
              </w:tabs>
              <w:suppressAutoHyphens/>
              <w:spacing w:after="40"/>
              <w:rPr>
                <w:szCs w:val="22"/>
              </w:rPr>
            </w:pPr>
            <w:r w:rsidRPr="00404C5D">
              <w:rPr>
                <w:szCs w:val="22"/>
              </w:rPr>
              <w:t xml:space="preserve">ORIGINAL: ENGLISH </w:t>
            </w:r>
          </w:p>
        </w:tc>
        <w:tc>
          <w:tcPr>
            <w:tcW w:w="5220" w:type="dxa"/>
            <w:gridSpan w:val="3"/>
            <w:tcBorders>
              <w:top w:val="nil"/>
              <w:left w:val="nil"/>
              <w:bottom w:val="single" w:sz="24" w:space="0" w:color="auto"/>
              <w:right w:val="nil"/>
            </w:tcBorders>
          </w:tcPr>
          <w:p w14:paraId="13862860" w14:textId="77777777" w:rsidR="005425F8" w:rsidRPr="00482021" w:rsidRDefault="005425F8" w:rsidP="002447C8">
            <w:pPr>
              <w:tabs>
                <w:tab w:val="left" w:pos="-720"/>
              </w:tabs>
              <w:suppressAutoHyphens/>
              <w:spacing w:before="120"/>
              <w:rPr>
                <w:rtl/>
              </w:rPr>
            </w:pPr>
            <w:r>
              <w:rPr>
                <w:b/>
                <w:bCs/>
                <w:noProof/>
                <w:sz w:val="36"/>
                <w:szCs w:val="36"/>
                <w:rtl/>
                <w:lang w:val="en-US"/>
              </w:rPr>
              <w:drawing>
                <wp:anchor distT="0" distB="0" distL="114300" distR="114300" simplePos="0" relativeHeight="251659264" behindDoc="0" locked="0" layoutInCell="1" allowOverlap="1" wp14:anchorId="3DF44997" wp14:editId="5FB80610">
                  <wp:simplePos x="0" y="0"/>
                  <wp:positionH relativeFrom="margin">
                    <wp:align>right</wp:align>
                  </wp:positionH>
                  <wp:positionV relativeFrom="margin">
                    <wp:posOffset>57785</wp:posOffset>
                  </wp:positionV>
                  <wp:extent cx="2560320" cy="1026160"/>
                  <wp:effectExtent l="19050" t="0" r="0" b="0"/>
                  <wp:wrapSquare wrapText="bothSides"/>
                  <wp:docPr id="15"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4"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32464688" w14:textId="77777777" w:rsidR="00AD5407" w:rsidRPr="00532076" w:rsidRDefault="001A574C" w:rsidP="005425F8">
      <w:pPr>
        <w:pStyle w:val="meetingname"/>
        <w:bidi/>
        <w:ind w:left="284" w:right="4398" w:hanging="284"/>
        <w:rPr>
          <w:kern w:val="22"/>
        </w:rPr>
      </w:pPr>
      <w:r w:rsidRPr="008E60E9">
        <w:rPr>
          <w:rFonts w:ascii="Simplified Arabic" w:hAnsi="Simplified Arabic" w:cs="Simplified Arabic"/>
          <w:b/>
          <w:bCs/>
          <w:sz w:val="26"/>
          <w:szCs w:val="26"/>
          <w:rtl/>
        </w:rPr>
        <w:t xml:space="preserve">الهيئة الفرعية </w:t>
      </w:r>
      <w:r>
        <w:rPr>
          <w:rFonts w:ascii="Simplified Arabic" w:hAnsi="Simplified Arabic" w:cs="Simplified Arabic" w:hint="cs"/>
          <w:b/>
          <w:bCs/>
          <w:sz w:val="26"/>
          <w:szCs w:val="26"/>
          <w:rtl/>
        </w:rPr>
        <w:t>للتنفيذ</w:t>
      </w:r>
    </w:p>
    <w:p w14:paraId="4D0C95D7" w14:textId="012AD9F8" w:rsidR="00AD5407" w:rsidRDefault="001A574C" w:rsidP="001A574C">
      <w:pPr>
        <w:bidi/>
        <w:ind w:left="284" w:hanging="284"/>
        <w:jc w:val="left"/>
        <w:rPr>
          <w:rFonts w:ascii="Simplified Arabic" w:hAnsi="Simplified Arabic" w:cs="Simplified Arabic"/>
          <w:sz w:val="24"/>
        </w:rPr>
      </w:pPr>
      <w:r w:rsidRPr="001A574C">
        <w:rPr>
          <w:rFonts w:ascii="Simplified Arabic" w:hAnsi="Simplified Arabic" w:cs="Simplified Arabic" w:hint="cs"/>
          <w:sz w:val="24"/>
          <w:rtl/>
        </w:rPr>
        <w:t>الاجتماع</w:t>
      </w:r>
      <w:r w:rsidRPr="001A574C">
        <w:rPr>
          <w:rFonts w:ascii="Simplified Arabic" w:hAnsi="Simplified Arabic" w:cs="Simplified Arabic"/>
          <w:sz w:val="24"/>
          <w:rtl/>
        </w:rPr>
        <w:t xml:space="preserve"> </w:t>
      </w:r>
      <w:r w:rsidRPr="001A574C">
        <w:rPr>
          <w:rFonts w:ascii="Simplified Arabic" w:hAnsi="Simplified Arabic" w:cs="Simplified Arabic" w:hint="cs"/>
          <w:sz w:val="24"/>
          <w:rtl/>
        </w:rPr>
        <w:t>الثالث</w:t>
      </w:r>
    </w:p>
    <w:p w14:paraId="63F8B9D6" w14:textId="7B6021CB" w:rsidR="004B6923" w:rsidRPr="004B6923" w:rsidRDefault="004B6923" w:rsidP="004B6923">
      <w:pPr>
        <w:kinsoku w:val="0"/>
        <w:overflowPunct w:val="0"/>
        <w:autoSpaceDE w:val="0"/>
        <w:autoSpaceDN w:val="0"/>
        <w:bidi/>
        <w:adjustRightInd w:val="0"/>
        <w:snapToGrid w:val="0"/>
        <w:rPr>
          <w:rFonts w:ascii="Simplified Arabic" w:hAnsi="Simplified Arabic"/>
        </w:rPr>
      </w:pPr>
      <w:r w:rsidRPr="00010442">
        <w:rPr>
          <w:rFonts w:ascii="Simplified Arabic" w:hAnsi="Simplified Arabic" w:hint="cs"/>
          <w:sz w:val="24"/>
          <w:rtl/>
        </w:rPr>
        <w:t>اجتماع</w:t>
      </w:r>
      <w:r>
        <w:rPr>
          <w:rFonts w:ascii="Simplified Arabic" w:hAnsi="Simplified Arabic" w:hint="cs"/>
          <w:rtl/>
        </w:rPr>
        <w:t xml:space="preserve"> عبر الإنترنت</w:t>
      </w:r>
      <w:r w:rsidRPr="00F15332">
        <w:rPr>
          <w:rFonts w:ascii="Simplified Arabic" w:hAnsi="Simplified Arabic"/>
          <w:rtl/>
        </w:rPr>
        <w:t>،</w:t>
      </w:r>
      <w:r>
        <w:rPr>
          <w:rFonts w:ascii="Simplified Arabic" w:hAnsi="Simplified Arabic"/>
          <w:rtl/>
        </w:rPr>
        <w:t xml:space="preserve"> </w:t>
      </w:r>
      <w:r w:rsidR="0048119C">
        <w:rPr>
          <w:rFonts w:ascii="Simplified Arabic" w:hAnsi="Simplified Arabic"/>
        </w:rPr>
        <w:t>16</w:t>
      </w:r>
      <w:r>
        <w:rPr>
          <w:rFonts w:ascii="Simplified Arabic" w:hAnsi="Simplified Arabic" w:hint="cs"/>
          <w:rtl/>
        </w:rPr>
        <w:t xml:space="preserve"> مايو/أيار </w:t>
      </w:r>
      <w:r>
        <w:rPr>
          <w:rFonts w:ascii="Simplified Arabic" w:hAnsi="Simplified Arabic"/>
          <w:rtl/>
        </w:rPr>
        <w:t>–</w:t>
      </w:r>
      <w:r>
        <w:rPr>
          <w:rFonts w:ascii="Simplified Arabic" w:hAnsi="Simplified Arabic" w:hint="cs"/>
          <w:rtl/>
        </w:rPr>
        <w:t xml:space="preserve"> </w:t>
      </w:r>
      <w:r w:rsidR="0048119C">
        <w:rPr>
          <w:rFonts w:ascii="Simplified Arabic" w:hAnsi="Simplified Arabic"/>
        </w:rPr>
        <w:t>13</w:t>
      </w:r>
      <w:r>
        <w:rPr>
          <w:rFonts w:ascii="Simplified Arabic" w:hAnsi="Simplified Arabic" w:hint="cs"/>
          <w:rtl/>
        </w:rPr>
        <w:t xml:space="preserve"> يونيو/حزيران </w:t>
      </w:r>
      <w:r w:rsidR="0048119C">
        <w:rPr>
          <w:rFonts w:ascii="Simplified Arabic" w:hAnsi="Simplified Arabic"/>
        </w:rPr>
        <w:t>2021</w:t>
      </w:r>
    </w:p>
    <w:p w14:paraId="76DD290D" w14:textId="10EDC11E" w:rsidR="001A574C" w:rsidRDefault="001A574C" w:rsidP="001A574C">
      <w:pPr>
        <w:bidi/>
        <w:ind w:left="284" w:hanging="284"/>
        <w:jc w:val="left"/>
        <w:rPr>
          <w:snapToGrid w:val="0"/>
          <w:kern w:val="22"/>
          <w:szCs w:val="22"/>
          <w:rtl/>
          <w:lang w:eastAsia="nb-NO" w:bidi="ar-EG"/>
        </w:rPr>
      </w:pPr>
      <w:r w:rsidRPr="00EB2EE4">
        <w:rPr>
          <w:rFonts w:ascii="Simplified Arabic" w:hAnsi="Simplified Arabic" w:cs="Simplified Arabic" w:hint="cs"/>
          <w:sz w:val="24"/>
          <w:rtl/>
        </w:rPr>
        <w:t>جنيف،</w:t>
      </w:r>
      <w:r w:rsidRPr="00EB2EE4">
        <w:rPr>
          <w:rFonts w:ascii="Simplified Arabic" w:hAnsi="Simplified Arabic" w:cs="Simplified Arabic"/>
          <w:sz w:val="24"/>
          <w:rtl/>
        </w:rPr>
        <w:t xml:space="preserve"> </w:t>
      </w:r>
      <w:r w:rsidRPr="00EB2EE4">
        <w:rPr>
          <w:rFonts w:ascii="Simplified Arabic" w:hAnsi="Simplified Arabic" w:cs="Simplified Arabic" w:hint="cs"/>
          <w:sz w:val="24"/>
          <w:rtl/>
        </w:rPr>
        <w:t>سويسرا،</w:t>
      </w:r>
      <w:r w:rsidRPr="00EB2EE4">
        <w:rPr>
          <w:rFonts w:ascii="Simplified Arabic" w:hAnsi="Simplified Arabic" w:cs="Simplified Arabic"/>
          <w:sz w:val="24"/>
          <w:rtl/>
        </w:rPr>
        <w:t xml:space="preserve"> </w:t>
      </w:r>
      <w:r w:rsidR="0048119C" w:rsidRPr="0048119C">
        <w:rPr>
          <w:rFonts w:ascii="Simplified Arabic" w:hAnsi="Simplified Arabic" w:cs="Simplified Arabic"/>
          <w:szCs w:val="22"/>
        </w:rPr>
        <w:t>14</w:t>
      </w:r>
      <w:r w:rsidRPr="00EB2EE4">
        <w:rPr>
          <w:rFonts w:ascii="Simplified Arabic" w:hAnsi="Simplified Arabic" w:cs="Simplified Arabic"/>
          <w:sz w:val="24"/>
          <w:rtl/>
        </w:rPr>
        <w:t>-</w:t>
      </w:r>
      <w:r w:rsidR="0048119C" w:rsidRPr="0048119C">
        <w:rPr>
          <w:rFonts w:ascii="Simplified Arabic" w:hAnsi="Simplified Arabic" w:cs="Simplified Arabic"/>
          <w:szCs w:val="22"/>
        </w:rPr>
        <w:t>29</w:t>
      </w:r>
      <w:r w:rsidRPr="00EB2EE4">
        <w:rPr>
          <w:rFonts w:ascii="Simplified Arabic" w:hAnsi="Simplified Arabic" w:cs="Simplified Arabic"/>
          <w:sz w:val="24"/>
          <w:rtl/>
        </w:rPr>
        <w:t xml:space="preserve"> </w:t>
      </w:r>
      <w:r w:rsidRPr="00EB2EE4">
        <w:rPr>
          <w:rFonts w:ascii="Simplified Arabic" w:hAnsi="Simplified Arabic" w:cs="Simplified Arabic" w:hint="cs"/>
          <w:sz w:val="24"/>
          <w:rtl/>
        </w:rPr>
        <w:t>مارس</w:t>
      </w:r>
      <w:r>
        <w:rPr>
          <w:rFonts w:ascii="Simplified Arabic" w:hAnsi="Simplified Arabic" w:cs="Simplified Arabic" w:hint="cs"/>
          <w:sz w:val="24"/>
          <w:rtl/>
        </w:rPr>
        <w:t>/آذار</w:t>
      </w:r>
      <w:r w:rsidRPr="00EB2EE4">
        <w:rPr>
          <w:rFonts w:ascii="Simplified Arabic" w:hAnsi="Simplified Arabic" w:cs="Simplified Arabic"/>
          <w:sz w:val="24"/>
          <w:rtl/>
        </w:rPr>
        <w:t xml:space="preserve"> </w:t>
      </w:r>
      <w:r w:rsidRPr="0048119C">
        <w:rPr>
          <w:rFonts w:ascii="Simplified Arabic" w:hAnsi="Simplified Arabic" w:cs="Simplified Arabic"/>
          <w:szCs w:val="22"/>
          <w:rtl/>
        </w:rPr>
        <w:t>2022</w:t>
      </w:r>
    </w:p>
    <w:p w14:paraId="1D7CD0A9" w14:textId="77777777" w:rsidR="00AD5407" w:rsidRPr="00C9161D" w:rsidRDefault="001A574C" w:rsidP="001A574C">
      <w:pPr>
        <w:bidi/>
        <w:rPr>
          <w:rtl/>
          <w:lang w:bidi="ar-EG"/>
        </w:rPr>
      </w:pPr>
      <w:r w:rsidRPr="00EB2EE4">
        <w:rPr>
          <w:rFonts w:ascii="Simplified Arabic" w:hAnsi="Simplified Arabic" w:cs="Simplified Arabic" w:hint="cs"/>
          <w:sz w:val="24"/>
          <w:rtl/>
        </w:rPr>
        <w:t>البند</w:t>
      </w:r>
      <w:r w:rsidRPr="00EB2EE4">
        <w:rPr>
          <w:rFonts w:ascii="Simplified Arabic" w:hAnsi="Simplified Arabic" w:cs="Simplified Arabic"/>
          <w:sz w:val="24"/>
          <w:rtl/>
        </w:rPr>
        <w:t xml:space="preserve"> </w:t>
      </w:r>
      <w:r w:rsidRPr="0073042B">
        <w:rPr>
          <w:rFonts w:ascii="Simplified Arabic" w:hAnsi="Simplified Arabic" w:cs="Simplified Arabic"/>
          <w:szCs w:val="22"/>
          <w:rtl/>
        </w:rPr>
        <w:t xml:space="preserve">6 </w:t>
      </w:r>
      <w:r w:rsidRPr="00EB2EE4">
        <w:rPr>
          <w:rFonts w:ascii="Simplified Arabic" w:hAnsi="Simplified Arabic" w:cs="Simplified Arabic" w:hint="cs"/>
          <w:sz w:val="24"/>
          <w:rtl/>
        </w:rPr>
        <w:t>من</w:t>
      </w:r>
      <w:r w:rsidRPr="00EB2EE4">
        <w:rPr>
          <w:rFonts w:ascii="Simplified Arabic" w:hAnsi="Simplified Arabic" w:cs="Simplified Arabic"/>
          <w:sz w:val="24"/>
          <w:rtl/>
        </w:rPr>
        <w:t xml:space="preserve"> </w:t>
      </w:r>
      <w:r w:rsidRPr="00EB2EE4">
        <w:rPr>
          <w:rFonts w:ascii="Simplified Arabic" w:hAnsi="Simplified Arabic" w:cs="Simplified Arabic" w:hint="cs"/>
          <w:sz w:val="24"/>
          <w:rtl/>
        </w:rPr>
        <w:t>جدول</w:t>
      </w:r>
      <w:r w:rsidRPr="00EB2EE4">
        <w:rPr>
          <w:rFonts w:ascii="Simplified Arabic" w:hAnsi="Simplified Arabic" w:cs="Simplified Arabic"/>
          <w:sz w:val="24"/>
          <w:rtl/>
        </w:rPr>
        <w:t xml:space="preserve"> </w:t>
      </w:r>
      <w:r w:rsidRPr="00EB2EE4">
        <w:rPr>
          <w:rFonts w:ascii="Simplified Arabic" w:hAnsi="Simplified Arabic" w:cs="Simplified Arabic" w:hint="cs"/>
          <w:sz w:val="24"/>
          <w:rtl/>
        </w:rPr>
        <w:t>الأعمال</w:t>
      </w:r>
    </w:p>
    <w:p w14:paraId="585D9D76" w14:textId="77777777" w:rsidR="00AD5407" w:rsidRPr="00655366" w:rsidRDefault="00AD5407" w:rsidP="006B224E">
      <w:pPr>
        <w:jc w:val="center"/>
        <w:rPr>
          <w:b/>
          <w:bCs/>
          <w:snapToGrid w:val="0"/>
          <w:kern w:val="22"/>
          <w:szCs w:val="22"/>
          <w:lang w:val="en-US"/>
        </w:rPr>
      </w:pPr>
    </w:p>
    <w:p w14:paraId="67DD72A6" w14:textId="47B055FF" w:rsidR="0048119C" w:rsidRPr="00533C35" w:rsidRDefault="0048119C" w:rsidP="0048119C">
      <w:pPr>
        <w:jc w:val="center"/>
        <w:rPr>
          <w:b/>
          <w:bCs/>
          <w:sz w:val="28"/>
          <w:szCs w:val="28"/>
          <w:rtl/>
          <w:lang w:eastAsia="en-CA"/>
        </w:rPr>
      </w:pPr>
      <w:r w:rsidRPr="00A80D06">
        <w:rPr>
          <w:b/>
          <w:bCs/>
          <w:sz w:val="28"/>
          <w:szCs w:val="28"/>
          <w:rtl/>
          <w:lang w:eastAsia="en-CA"/>
        </w:rPr>
        <w:t xml:space="preserve">توصية اعتمدتها الهيئة الفرعية </w:t>
      </w:r>
      <w:r>
        <w:rPr>
          <w:rFonts w:hint="cs"/>
          <w:b/>
          <w:bCs/>
          <w:sz w:val="28"/>
          <w:szCs w:val="28"/>
          <w:rtl/>
          <w:lang w:eastAsia="en-CA"/>
        </w:rPr>
        <w:t>للتنفيذ</w:t>
      </w:r>
    </w:p>
    <w:p w14:paraId="23480B58" w14:textId="1A83CF49" w:rsidR="003132B1" w:rsidRPr="0048119C" w:rsidRDefault="0048119C" w:rsidP="0048119C">
      <w:pPr>
        <w:pStyle w:val="Style1"/>
        <w:bidi/>
        <w:rPr>
          <w:bCs w:val="0"/>
          <w:i w:val="0"/>
          <w:iCs w:val="0"/>
        </w:rPr>
      </w:pPr>
      <w:r w:rsidRPr="0048119C">
        <w:rPr>
          <w:rFonts w:hint="cs"/>
          <w:i w:val="0"/>
          <w:iCs w:val="0"/>
          <w:szCs w:val="22"/>
          <w:rtl/>
          <w:lang w:val="en-CA"/>
        </w:rPr>
        <w:t>3</w:t>
      </w:r>
      <w:r w:rsidRPr="0048119C">
        <w:rPr>
          <w:i w:val="0"/>
          <w:iCs w:val="0"/>
          <w:szCs w:val="22"/>
          <w:rtl/>
          <w:lang w:val="en-CA"/>
        </w:rPr>
        <w:t>/</w:t>
      </w:r>
      <w:r w:rsidRPr="0048119C">
        <w:rPr>
          <w:i w:val="0"/>
          <w:iCs w:val="0"/>
          <w:szCs w:val="22"/>
          <w:lang w:val="en-US"/>
        </w:rPr>
        <w:t>6</w:t>
      </w:r>
      <w:r w:rsidRPr="0048119C">
        <w:rPr>
          <w:i w:val="0"/>
          <w:iCs w:val="0"/>
          <w:szCs w:val="22"/>
          <w:rtl/>
          <w:lang w:val="en-CA"/>
        </w:rPr>
        <w:t>-</w:t>
      </w:r>
      <w:r w:rsidRPr="0048119C">
        <w:rPr>
          <w:i w:val="0"/>
          <w:iCs w:val="0"/>
          <w:sz w:val="24"/>
        </w:rPr>
        <w:t xml:space="preserve"> </w:t>
      </w:r>
      <w:r>
        <w:rPr>
          <w:i w:val="0"/>
          <w:iCs w:val="0"/>
          <w:sz w:val="24"/>
          <w:lang w:val="en-US"/>
        </w:rPr>
        <w:tab/>
      </w:r>
      <w:r w:rsidRPr="0048119C">
        <w:rPr>
          <w:rFonts w:hint="cs"/>
          <w:i w:val="0"/>
          <w:iCs w:val="0"/>
          <w:sz w:val="24"/>
          <w:rtl/>
        </w:rPr>
        <w:t>حشد الموارد</w:t>
      </w:r>
    </w:p>
    <w:p w14:paraId="1DE7F7CD" w14:textId="77777777" w:rsidR="00253107" w:rsidRPr="00CC5A8F" w:rsidRDefault="00CC5A8F" w:rsidP="00CC5A8F">
      <w:pPr>
        <w:keepNext/>
        <w:suppressLineNumbers/>
        <w:suppressAutoHyphens/>
        <w:kinsoku w:val="0"/>
        <w:overflowPunct w:val="0"/>
        <w:autoSpaceDE w:val="0"/>
        <w:autoSpaceDN w:val="0"/>
        <w:bidi/>
        <w:adjustRightInd w:val="0"/>
        <w:snapToGrid w:val="0"/>
        <w:spacing w:before="120" w:after="120"/>
        <w:ind w:firstLine="720"/>
        <w:rPr>
          <w:i/>
          <w:snapToGrid w:val="0"/>
          <w:kern w:val="22"/>
          <w:szCs w:val="22"/>
          <w:lang w:val="en-US"/>
        </w:rPr>
      </w:pPr>
      <w:r w:rsidRPr="00D424ED">
        <w:rPr>
          <w:rFonts w:cs="Simplified Arabic" w:hint="cs"/>
          <w:i/>
          <w:iCs/>
          <w:rtl/>
        </w:rPr>
        <w:t xml:space="preserve">إن </w:t>
      </w:r>
      <w:r w:rsidRPr="00D424ED">
        <w:rPr>
          <w:rFonts w:cs="Simplified Arabic"/>
          <w:i/>
          <w:iCs/>
          <w:rtl/>
        </w:rPr>
        <w:t xml:space="preserve">الهيئة الفرعية </w:t>
      </w:r>
      <w:r w:rsidRPr="00D424ED">
        <w:rPr>
          <w:rFonts w:cs="Simplified Arabic" w:hint="cs"/>
          <w:i/>
          <w:iCs/>
          <w:rtl/>
        </w:rPr>
        <w:t>للتنفيذ،</w:t>
      </w:r>
    </w:p>
    <w:p w14:paraId="671A3C3A" w14:textId="4BC717AB" w:rsidR="00CC5A8F" w:rsidRDefault="00CC5A8F" w:rsidP="00CC5A8F">
      <w:pPr>
        <w:suppressLineNumbers/>
        <w:suppressAutoHyphens/>
        <w:kinsoku w:val="0"/>
        <w:overflowPunct w:val="0"/>
        <w:autoSpaceDE w:val="0"/>
        <w:autoSpaceDN w:val="0"/>
        <w:bidi/>
        <w:adjustRightInd w:val="0"/>
        <w:snapToGrid w:val="0"/>
        <w:spacing w:before="120" w:after="120"/>
        <w:ind w:firstLine="720"/>
        <w:rPr>
          <w:i/>
          <w:snapToGrid w:val="0"/>
          <w:kern w:val="22"/>
          <w:szCs w:val="22"/>
          <w:rtl/>
          <w:lang w:bidi="ar-EG"/>
        </w:rPr>
      </w:pPr>
      <w:r w:rsidRPr="00D424ED">
        <w:rPr>
          <w:rStyle w:val="hps"/>
          <w:rFonts w:cs="Simplified Arabic" w:hint="cs"/>
          <w:i/>
          <w:iCs/>
          <w:rtl/>
        </w:rPr>
        <w:t xml:space="preserve">إذ تشير إلى </w:t>
      </w:r>
      <w:r w:rsidRPr="00D424ED">
        <w:rPr>
          <w:rStyle w:val="hps"/>
          <w:rFonts w:cs="Simplified Arabic" w:hint="cs"/>
          <w:rtl/>
        </w:rPr>
        <w:t xml:space="preserve">المقرر </w:t>
      </w:r>
      <w:hyperlink r:id="rId15" w:history="1">
        <w:r w:rsidRPr="00FD6038">
          <w:rPr>
            <w:rStyle w:val="Hyperlink"/>
            <w:rFonts w:cs="Simplified Arabic" w:hint="cs"/>
            <w:color w:val="auto"/>
            <w:rtl/>
          </w:rPr>
          <w:t>14/22</w:t>
        </w:r>
      </w:hyperlink>
      <w:r w:rsidRPr="00FD6038">
        <w:rPr>
          <w:rStyle w:val="hps"/>
          <w:rFonts w:cs="Simplified Arabic" w:hint="cs"/>
          <w:rtl/>
        </w:rPr>
        <w:t xml:space="preserve"> </w:t>
      </w:r>
      <w:r w:rsidRPr="00D424ED">
        <w:rPr>
          <w:rStyle w:val="hps"/>
          <w:rFonts w:cs="Simplified Arabic" w:hint="cs"/>
          <w:rtl/>
          <w:lang w:bidi="ar-EG"/>
        </w:rPr>
        <w:t>وقرارها</w:t>
      </w:r>
      <w:r w:rsidRPr="00D424ED">
        <w:rPr>
          <w:rStyle w:val="hps"/>
          <w:rFonts w:cs="Simplified Arabic" w:hint="cs"/>
          <w:rtl/>
        </w:rPr>
        <w:t xml:space="preserve"> ببدء </w:t>
      </w:r>
      <w:r w:rsidRPr="00D424ED">
        <w:rPr>
          <w:rFonts w:cs="Simplified Arabic" w:hint="cs"/>
          <w:rtl/>
          <w:lang w:bidi="ar-EG"/>
        </w:rPr>
        <w:t xml:space="preserve">التحضيرات بشأن مكون حشد الموارد للإطار العالمي للتنوع البيولوجي لما بعد عام 2020 في مرحلة مبكرة من عملية إعداد الإطار، في </w:t>
      </w:r>
      <w:r>
        <w:rPr>
          <w:rFonts w:cs="Simplified Arabic" w:hint="cs"/>
          <w:rtl/>
          <w:lang w:bidi="ar-EG"/>
        </w:rPr>
        <w:t>تجانس</w:t>
      </w:r>
      <w:r w:rsidRPr="00D424ED">
        <w:rPr>
          <w:rFonts w:cs="Simplified Arabic" w:hint="cs"/>
          <w:rtl/>
          <w:lang w:bidi="ar-EG"/>
        </w:rPr>
        <w:t xml:space="preserve"> وتنسيق كاملين مع العملية الشاملة،</w:t>
      </w:r>
    </w:p>
    <w:p w14:paraId="74856538" w14:textId="77777777" w:rsidR="00344B1C" w:rsidRDefault="00344B1C" w:rsidP="00344B1C">
      <w:pPr>
        <w:suppressLineNumbers/>
        <w:suppressAutoHyphens/>
        <w:kinsoku w:val="0"/>
        <w:overflowPunct w:val="0"/>
        <w:autoSpaceDE w:val="0"/>
        <w:autoSpaceDN w:val="0"/>
        <w:bidi/>
        <w:adjustRightInd w:val="0"/>
        <w:snapToGrid w:val="0"/>
        <w:spacing w:before="120" w:after="120"/>
        <w:ind w:firstLine="720"/>
        <w:rPr>
          <w:i/>
          <w:snapToGrid w:val="0"/>
          <w:kern w:val="22"/>
          <w:szCs w:val="22"/>
          <w:rtl/>
        </w:rPr>
      </w:pPr>
      <w:r w:rsidRPr="00D424ED">
        <w:rPr>
          <w:rStyle w:val="hps"/>
          <w:rFonts w:cs="Simplified Arabic" w:hint="cs"/>
          <w:i/>
          <w:iCs/>
          <w:rtl/>
        </w:rPr>
        <w:t xml:space="preserve">وقد نظرت في </w:t>
      </w:r>
      <w:r w:rsidRPr="00D424ED">
        <w:rPr>
          <w:rStyle w:val="hps"/>
          <w:rFonts w:cs="Simplified Arabic" w:hint="cs"/>
          <w:rtl/>
        </w:rPr>
        <w:t xml:space="preserve">تقرير حلقة العمل </w:t>
      </w:r>
      <w:proofErr w:type="spellStart"/>
      <w:r w:rsidRPr="00D424ED">
        <w:rPr>
          <w:rStyle w:val="hps"/>
          <w:rFonts w:cs="Simplified Arabic" w:hint="cs"/>
          <w:rtl/>
        </w:rPr>
        <w:t>المواضيعية</w:t>
      </w:r>
      <w:proofErr w:type="spellEnd"/>
      <w:r w:rsidRPr="00D424ED">
        <w:rPr>
          <w:rStyle w:val="hps"/>
          <w:rFonts w:cs="Simplified Arabic" w:hint="cs"/>
          <w:rtl/>
        </w:rPr>
        <w:t xml:space="preserve"> بشأن حشد الموارد للإطار العالمي للتنوع البيولوجي لما بعد عام</w:t>
      </w:r>
      <w:r w:rsidRPr="00D424ED">
        <w:rPr>
          <w:rStyle w:val="hps"/>
          <w:rFonts w:cs="Simplified Arabic" w:hint="eastAsia"/>
          <w:rtl/>
        </w:rPr>
        <w:t> </w:t>
      </w:r>
      <w:r w:rsidRPr="00D424ED">
        <w:rPr>
          <w:rStyle w:val="hps"/>
          <w:rFonts w:cs="Simplified Arabic" w:hint="cs"/>
          <w:rtl/>
        </w:rPr>
        <w:t>2020،</w:t>
      </w:r>
      <w:r w:rsidRPr="00D424ED">
        <w:rPr>
          <w:rStyle w:val="FootnoteReference"/>
          <w:rFonts w:cs="Simplified Arabic"/>
          <w:rtl/>
        </w:rPr>
        <w:footnoteReference w:id="2"/>
      </w:r>
      <w:r w:rsidRPr="00D424ED">
        <w:rPr>
          <w:rStyle w:val="hps"/>
          <w:rFonts w:cs="Simplified Arabic" w:hint="cs"/>
          <w:rtl/>
        </w:rPr>
        <w:t xml:space="preserve"> التي عُق</w:t>
      </w:r>
      <w:r w:rsidR="002E3D92">
        <w:rPr>
          <w:rStyle w:val="hps"/>
          <w:rFonts w:cs="Simplified Arabic" w:hint="cs"/>
          <w:rtl/>
        </w:rPr>
        <w:t xml:space="preserve">دت في برلين في الفترة من 14 إلى </w:t>
      </w:r>
      <w:r w:rsidRPr="00D424ED">
        <w:rPr>
          <w:rStyle w:val="hps"/>
          <w:rFonts w:cs="Simplified Arabic" w:hint="cs"/>
          <w:rtl/>
        </w:rPr>
        <w:t>16 يناير/كانون الثاني 2020،</w:t>
      </w:r>
    </w:p>
    <w:p w14:paraId="3C89019E" w14:textId="77777777" w:rsidR="00344B1C" w:rsidRDefault="00344B1C" w:rsidP="00344B1C">
      <w:pPr>
        <w:suppressLineNumbers/>
        <w:suppressAutoHyphens/>
        <w:kinsoku w:val="0"/>
        <w:overflowPunct w:val="0"/>
        <w:autoSpaceDE w:val="0"/>
        <w:autoSpaceDN w:val="0"/>
        <w:bidi/>
        <w:adjustRightInd w:val="0"/>
        <w:snapToGrid w:val="0"/>
        <w:spacing w:before="120" w:after="120"/>
        <w:ind w:firstLine="720"/>
        <w:rPr>
          <w:i/>
          <w:snapToGrid w:val="0"/>
          <w:kern w:val="22"/>
          <w:szCs w:val="22"/>
          <w:rtl/>
        </w:rPr>
      </w:pPr>
      <w:r w:rsidRPr="00D424ED">
        <w:rPr>
          <w:rStyle w:val="hps"/>
          <w:rFonts w:cs="Simplified Arabic" w:hint="cs"/>
          <w:i/>
          <w:iCs/>
          <w:rtl/>
        </w:rPr>
        <w:t xml:space="preserve">وقد نظرت أيضا في </w:t>
      </w:r>
      <w:r w:rsidRPr="00D424ED">
        <w:rPr>
          <w:rStyle w:val="hps"/>
          <w:rFonts w:cs="Simplified Arabic" w:hint="cs"/>
          <w:rtl/>
        </w:rPr>
        <w:t>تقارير فريق الخبراء المعني بحشد الموارد، ولا سيما المساهمة في مشروع مكون حشد الموارد،</w:t>
      </w:r>
    </w:p>
    <w:p w14:paraId="6F0FD001" w14:textId="77777777" w:rsidR="00253107" w:rsidRPr="00210EB7" w:rsidRDefault="00DA308C" w:rsidP="00DA308C">
      <w:pPr>
        <w:suppressLineNumbers/>
        <w:suppressAutoHyphens/>
        <w:kinsoku w:val="0"/>
        <w:overflowPunct w:val="0"/>
        <w:autoSpaceDE w:val="0"/>
        <w:autoSpaceDN w:val="0"/>
        <w:bidi/>
        <w:adjustRightInd w:val="0"/>
        <w:snapToGrid w:val="0"/>
        <w:spacing w:after="120"/>
        <w:jc w:val="center"/>
        <w:rPr>
          <w:rFonts w:eastAsia="DengXian"/>
          <w:b/>
          <w:snapToGrid w:val="0"/>
          <w:kern w:val="22"/>
          <w:szCs w:val="22"/>
          <w:lang w:eastAsia="zh-CN"/>
        </w:rPr>
      </w:pPr>
      <w:r>
        <w:rPr>
          <w:rFonts w:cs="Simplified Arabic" w:hint="cs"/>
          <w:b/>
          <w:bCs/>
          <w:rtl/>
          <w:lang w:bidi="ar-EG"/>
        </w:rPr>
        <w:t>مرفق البيئة العالمية</w:t>
      </w:r>
    </w:p>
    <w:p w14:paraId="4CABACC0" w14:textId="77777777" w:rsidR="00DA308C" w:rsidRDefault="00DA308C" w:rsidP="00DA308C">
      <w:pPr>
        <w:keepNext/>
        <w:suppressLineNumbers/>
        <w:tabs>
          <w:tab w:val="left" w:pos="360"/>
        </w:tabs>
        <w:suppressAutoHyphens/>
        <w:kinsoku w:val="0"/>
        <w:overflowPunct w:val="0"/>
        <w:autoSpaceDE w:val="0"/>
        <w:autoSpaceDN w:val="0"/>
        <w:bidi/>
        <w:adjustRightInd w:val="0"/>
        <w:snapToGrid w:val="0"/>
        <w:spacing w:before="120" w:after="120"/>
        <w:ind w:firstLine="709"/>
        <w:rPr>
          <w:rFonts w:eastAsia="DengXian"/>
          <w:szCs w:val="22"/>
          <w:rtl/>
          <w:lang w:eastAsia="zh-CN" w:bidi="ar-EG"/>
        </w:rPr>
      </w:pPr>
      <w:r w:rsidRPr="00DA308C">
        <w:rPr>
          <w:rFonts w:cs="Simplified Arabic" w:hint="cs"/>
          <w:rtl/>
          <w:lang w:bidi="ar-EG"/>
        </w:rPr>
        <w:t>1-</w:t>
      </w:r>
      <w:r>
        <w:rPr>
          <w:rFonts w:cs="Simplified Arabic" w:hint="cs"/>
          <w:i/>
          <w:iCs/>
          <w:rtl/>
          <w:lang w:bidi="ar-EG"/>
        </w:rPr>
        <w:tab/>
        <w:t>تقدّ</w:t>
      </w:r>
      <w:r w:rsidRPr="00BC5D8C">
        <w:rPr>
          <w:rFonts w:cs="Simplified Arabic" w:hint="cs"/>
          <w:i/>
          <w:iCs/>
          <w:rtl/>
          <w:lang w:bidi="ar-EG"/>
        </w:rPr>
        <w:t>ر</w:t>
      </w:r>
      <w:r>
        <w:rPr>
          <w:rFonts w:cs="Simplified Arabic" w:hint="cs"/>
          <w:rtl/>
          <w:lang w:bidi="ar-EG"/>
        </w:rPr>
        <w:t xml:space="preserve"> دور مرفق البيئة العالمية في تشغيل الآلية المالية لاتفاقية التنوع البيولوجي وفي زيادة الموارد الإضافية للأهداف الثلاثة للاتفاقية؛</w:t>
      </w:r>
    </w:p>
    <w:p w14:paraId="710F1B49" w14:textId="77777777" w:rsidR="00253107" w:rsidRPr="0030127C" w:rsidRDefault="00834BB7" w:rsidP="00834BB7">
      <w:pPr>
        <w:keepNext/>
        <w:suppressLineNumbers/>
        <w:tabs>
          <w:tab w:val="left" w:pos="360"/>
        </w:tabs>
        <w:suppressAutoHyphens/>
        <w:kinsoku w:val="0"/>
        <w:overflowPunct w:val="0"/>
        <w:autoSpaceDE w:val="0"/>
        <w:autoSpaceDN w:val="0"/>
        <w:bidi/>
        <w:adjustRightInd w:val="0"/>
        <w:snapToGrid w:val="0"/>
        <w:spacing w:before="120" w:after="120"/>
        <w:jc w:val="center"/>
        <w:rPr>
          <w:b/>
          <w:snapToGrid w:val="0"/>
          <w:kern w:val="22"/>
          <w:szCs w:val="22"/>
        </w:rPr>
      </w:pPr>
      <w:r w:rsidRPr="00D424ED">
        <w:rPr>
          <w:rFonts w:cs="Simplified Arabic" w:hint="cs"/>
          <w:b/>
          <w:bCs/>
          <w:rtl/>
          <w:lang w:bidi="ar-EG"/>
        </w:rPr>
        <w:t>الإبلاغ المالي</w:t>
      </w:r>
    </w:p>
    <w:p w14:paraId="6B96C20B" w14:textId="77777777" w:rsidR="00834BB7" w:rsidRDefault="00834BB7" w:rsidP="00834BB7">
      <w:pPr>
        <w:suppressLineNumbers/>
        <w:suppressAutoHyphens/>
        <w:kinsoku w:val="0"/>
        <w:overflowPunct w:val="0"/>
        <w:autoSpaceDE w:val="0"/>
        <w:autoSpaceDN w:val="0"/>
        <w:bidi/>
        <w:adjustRightInd w:val="0"/>
        <w:snapToGrid w:val="0"/>
        <w:spacing w:before="120" w:after="120"/>
        <w:ind w:firstLine="720"/>
        <w:rPr>
          <w:snapToGrid w:val="0"/>
          <w:kern w:val="22"/>
          <w:szCs w:val="22"/>
          <w:rtl/>
        </w:rPr>
      </w:pPr>
      <w:r w:rsidRPr="00834BB7">
        <w:rPr>
          <w:rFonts w:cs="Simplified Arabic" w:hint="cs"/>
          <w:snapToGrid w:val="0"/>
          <w:kern w:val="22"/>
          <w:rtl/>
        </w:rPr>
        <w:t>2-</w:t>
      </w:r>
      <w:r>
        <w:rPr>
          <w:rFonts w:cs="Simplified Arabic" w:hint="cs"/>
          <w:i/>
          <w:iCs/>
          <w:snapToGrid w:val="0"/>
          <w:kern w:val="22"/>
          <w:rtl/>
        </w:rPr>
        <w:tab/>
      </w:r>
      <w:r w:rsidRPr="00BC5D8C">
        <w:rPr>
          <w:rFonts w:cs="Simplified Arabic" w:hint="cs"/>
          <w:i/>
          <w:iCs/>
          <w:snapToGrid w:val="0"/>
          <w:kern w:val="22"/>
          <w:rtl/>
        </w:rPr>
        <w:t xml:space="preserve">تحيط علما مع التقدير </w:t>
      </w:r>
      <w:r w:rsidRPr="00BC5D8C">
        <w:rPr>
          <w:rFonts w:cs="Simplified Arabic" w:hint="cs"/>
          <w:snapToGrid w:val="0"/>
          <w:kern w:val="22"/>
          <w:rtl/>
        </w:rPr>
        <w:t>بالمعلومات التي قدمتها الأطراف من خلال إطار الإبلاغ المالي، والتقييم الوارد في التقرير ذي الصلة لفريق الخبراء؛</w:t>
      </w:r>
      <w:r w:rsidRPr="00D424ED">
        <w:rPr>
          <w:rStyle w:val="FootnoteReference"/>
          <w:rFonts w:cs="Simplified Arabic"/>
          <w:rtl/>
        </w:rPr>
        <w:footnoteReference w:id="3"/>
      </w:r>
    </w:p>
    <w:p w14:paraId="29E7AFB1" w14:textId="5CFFC8B5" w:rsidR="007974DD" w:rsidRPr="007974DD" w:rsidRDefault="007974DD" w:rsidP="007974DD">
      <w:pPr>
        <w:keepNext/>
        <w:suppressLineNumbers/>
        <w:tabs>
          <w:tab w:val="left" w:pos="360"/>
        </w:tabs>
        <w:suppressAutoHyphens/>
        <w:kinsoku w:val="0"/>
        <w:overflowPunct w:val="0"/>
        <w:autoSpaceDE w:val="0"/>
        <w:autoSpaceDN w:val="0"/>
        <w:bidi/>
        <w:adjustRightInd w:val="0"/>
        <w:snapToGrid w:val="0"/>
        <w:spacing w:before="120" w:after="120"/>
        <w:jc w:val="center"/>
        <w:rPr>
          <w:rFonts w:cs="Simplified Arabic"/>
          <w:i/>
          <w:iCs/>
          <w:snapToGrid w:val="0"/>
          <w:kern w:val="22"/>
          <w:rtl/>
        </w:rPr>
      </w:pPr>
      <w:r w:rsidRPr="007974DD">
        <w:rPr>
          <w:rFonts w:cs="Simplified Arabic"/>
          <w:b/>
          <w:bCs/>
          <w:rtl/>
          <w:lang w:bidi="ar-EG"/>
        </w:rPr>
        <w:t>العمل فيما بين الدورات</w:t>
      </w:r>
    </w:p>
    <w:p w14:paraId="384BE355" w14:textId="6E3E3576" w:rsidR="007974DD" w:rsidRPr="007974DD" w:rsidRDefault="007974DD" w:rsidP="007974DD">
      <w:pPr>
        <w:suppressLineNumbers/>
        <w:suppressAutoHyphens/>
        <w:kinsoku w:val="0"/>
        <w:overflowPunct w:val="0"/>
        <w:autoSpaceDE w:val="0"/>
        <w:autoSpaceDN w:val="0"/>
        <w:bidi/>
        <w:adjustRightInd w:val="0"/>
        <w:snapToGrid w:val="0"/>
        <w:spacing w:before="120" w:after="120"/>
        <w:ind w:firstLine="720"/>
        <w:rPr>
          <w:rFonts w:cs="Simplified Arabic"/>
          <w:snapToGrid w:val="0"/>
          <w:kern w:val="22"/>
          <w:rtl/>
        </w:rPr>
      </w:pPr>
      <w:r w:rsidRPr="007974DD">
        <w:rPr>
          <w:rFonts w:cs="Simplified Arabic"/>
          <w:snapToGrid w:val="0"/>
          <w:kern w:val="22"/>
          <w:rtl/>
        </w:rPr>
        <w:t>3</w:t>
      </w:r>
      <w:r>
        <w:rPr>
          <w:rFonts w:cs="Simplified Arabic" w:hint="cs"/>
          <w:snapToGrid w:val="0"/>
          <w:kern w:val="22"/>
          <w:rtl/>
        </w:rPr>
        <w:t>-</w:t>
      </w:r>
      <w:r>
        <w:rPr>
          <w:rFonts w:cs="Simplified Arabic"/>
          <w:i/>
          <w:iCs/>
          <w:snapToGrid w:val="0"/>
          <w:kern w:val="22"/>
        </w:rPr>
        <w:tab/>
      </w:r>
      <w:r w:rsidRPr="00343646">
        <w:rPr>
          <w:rFonts w:cs="Simplified Arabic" w:hint="cs"/>
          <w:i/>
          <w:iCs/>
          <w:snapToGrid w:val="0"/>
          <w:kern w:val="22"/>
          <w:rtl/>
        </w:rPr>
        <w:t>تدعو</w:t>
      </w:r>
      <w:r w:rsidRPr="007974DD">
        <w:rPr>
          <w:rFonts w:cs="Simplified Arabic"/>
          <w:snapToGrid w:val="0"/>
          <w:kern w:val="22"/>
          <w:rtl/>
        </w:rPr>
        <w:t xml:space="preserve"> </w:t>
      </w:r>
      <w:r w:rsidR="00343646">
        <w:rPr>
          <w:rFonts w:cs="Simplified Arabic" w:hint="cs"/>
          <w:snapToGrid w:val="0"/>
          <w:kern w:val="22"/>
          <w:rtl/>
        </w:rPr>
        <w:t>الرئيسين</w:t>
      </w:r>
      <w:r w:rsidRPr="007974DD">
        <w:rPr>
          <w:rFonts w:cs="Simplified Arabic"/>
          <w:snapToGrid w:val="0"/>
          <w:kern w:val="22"/>
          <w:rtl/>
        </w:rPr>
        <w:t xml:space="preserve"> المشاركين لفريق الاتصال المعني بالبند 6 الذي أنشئ </w:t>
      </w:r>
      <w:r w:rsidR="00343646">
        <w:rPr>
          <w:rFonts w:cs="Simplified Arabic" w:hint="cs"/>
          <w:snapToGrid w:val="0"/>
          <w:kern w:val="22"/>
          <w:rtl/>
        </w:rPr>
        <w:t>خلال</w:t>
      </w:r>
      <w:r w:rsidRPr="007974DD">
        <w:rPr>
          <w:rFonts w:cs="Simplified Arabic"/>
          <w:snapToGrid w:val="0"/>
          <w:kern w:val="22"/>
          <w:rtl/>
        </w:rPr>
        <w:t xml:space="preserve"> الجزء الثاني من الاجتماع الثالث للهيئة الفرعية للتنفيذ، بتوجيه من رئيس الاجتماع الثالث للهيئة الفرعية للتنفيذ، </w:t>
      </w:r>
      <w:r w:rsidR="00343646">
        <w:rPr>
          <w:rFonts w:cs="Simplified Arabic" w:hint="cs"/>
          <w:snapToGrid w:val="0"/>
          <w:kern w:val="22"/>
          <w:rtl/>
        </w:rPr>
        <w:t>و</w:t>
      </w:r>
      <w:r w:rsidRPr="007974DD">
        <w:rPr>
          <w:rFonts w:cs="Simplified Arabic"/>
          <w:snapToGrid w:val="0"/>
          <w:kern w:val="22"/>
          <w:rtl/>
        </w:rPr>
        <w:t xml:space="preserve">بالتشاور مع المكتب </w:t>
      </w:r>
      <w:r w:rsidR="00343646">
        <w:rPr>
          <w:rFonts w:cs="Simplified Arabic" w:hint="cs"/>
          <w:snapToGrid w:val="0"/>
          <w:kern w:val="22"/>
          <w:rtl/>
        </w:rPr>
        <w:t>والرئيسين</w:t>
      </w:r>
      <w:r w:rsidRPr="007974DD">
        <w:rPr>
          <w:rFonts w:cs="Simplified Arabic"/>
          <w:snapToGrid w:val="0"/>
          <w:kern w:val="22"/>
          <w:rtl/>
        </w:rPr>
        <w:t xml:space="preserve"> المشارك</w:t>
      </w:r>
      <w:r w:rsidR="00343646">
        <w:rPr>
          <w:rFonts w:cs="Simplified Arabic" w:hint="cs"/>
          <w:snapToGrid w:val="0"/>
          <w:kern w:val="22"/>
          <w:rtl/>
        </w:rPr>
        <w:t>ي</w:t>
      </w:r>
      <w:r w:rsidRPr="007974DD">
        <w:rPr>
          <w:rFonts w:cs="Simplified Arabic"/>
          <w:snapToGrid w:val="0"/>
          <w:kern w:val="22"/>
          <w:rtl/>
        </w:rPr>
        <w:t xml:space="preserve">ن للفريق </w:t>
      </w:r>
      <w:r w:rsidRPr="007974DD">
        <w:rPr>
          <w:rFonts w:cs="Simplified Arabic"/>
          <w:snapToGrid w:val="0"/>
          <w:kern w:val="22"/>
          <w:rtl/>
        </w:rPr>
        <w:lastRenderedPageBreak/>
        <w:t>العامل المفتوح العضوية المعني بالإطار العالمي للتنوع البيولوجي لما بعد عام 2020 حسب الاقتضاء، وبدعم من الأمين</w:t>
      </w:r>
      <w:r w:rsidR="00343646">
        <w:rPr>
          <w:rFonts w:cs="Simplified Arabic" w:hint="cs"/>
          <w:snapToGrid w:val="0"/>
          <w:kern w:val="22"/>
          <w:rtl/>
        </w:rPr>
        <w:t>ة</w:t>
      </w:r>
      <w:r w:rsidRPr="007974DD">
        <w:rPr>
          <w:rFonts w:cs="Simplified Arabic"/>
          <w:snapToGrid w:val="0"/>
          <w:kern w:val="22"/>
          <w:rtl/>
        </w:rPr>
        <w:t xml:space="preserve"> التنفيذي</w:t>
      </w:r>
      <w:r w:rsidR="00343646">
        <w:rPr>
          <w:rFonts w:cs="Simplified Arabic" w:hint="cs"/>
          <w:snapToGrid w:val="0"/>
          <w:kern w:val="22"/>
          <w:rtl/>
        </w:rPr>
        <w:t>ة</w:t>
      </w:r>
      <w:r w:rsidRPr="007974DD">
        <w:rPr>
          <w:rFonts w:cs="Simplified Arabic"/>
          <w:snapToGrid w:val="0"/>
          <w:kern w:val="22"/>
          <w:rtl/>
        </w:rPr>
        <w:t xml:space="preserve">، </w:t>
      </w:r>
      <w:r w:rsidR="00343646">
        <w:rPr>
          <w:rFonts w:cs="Simplified Arabic" w:hint="cs"/>
          <w:snapToGrid w:val="0"/>
          <w:kern w:val="22"/>
          <w:rtl/>
        </w:rPr>
        <w:t xml:space="preserve">إلى </w:t>
      </w:r>
      <w:r w:rsidRPr="007974DD">
        <w:rPr>
          <w:rFonts w:cs="Simplified Arabic"/>
          <w:snapToGrid w:val="0"/>
          <w:kern w:val="22"/>
          <w:rtl/>
        </w:rPr>
        <w:t xml:space="preserve">تيسير عملية </w:t>
      </w:r>
      <w:r w:rsidR="00C86524">
        <w:rPr>
          <w:rFonts w:cs="Simplified Arabic" w:hint="cs"/>
          <w:snapToGrid w:val="0"/>
          <w:kern w:val="22"/>
          <w:rtl/>
        </w:rPr>
        <w:t>تشاورية</w:t>
      </w:r>
      <w:r w:rsidRPr="007974DD">
        <w:rPr>
          <w:rFonts w:cs="Simplified Arabic"/>
          <w:snapToGrid w:val="0"/>
          <w:kern w:val="22"/>
          <w:rtl/>
        </w:rPr>
        <w:t xml:space="preserve"> غير رسمية بشأن تعبئة الموارد، </w:t>
      </w:r>
      <w:r w:rsidR="00343646">
        <w:rPr>
          <w:rFonts w:cs="Simplified Arabic" w:hint="cs"/>
          <w:snapToGrid w:val="0"/>
          <w:kern w:val="22"/>
          <w:rtl/>
        </w:rPr>
        <w:t>رهنا</w:t>
      </w:r>
      <w:r w:rsidRPr="007974DD">
        <w:rPr>
          <w:rFonts w:cs="Simplified Arabic"/>
          <w:snapToGrid w:val="0"/>
          <w:kern w:val="22"/>
          <w:rtl/>
        </w:rPr>
        <w:t xml:space="preserve"> بتوافر الموارد المالية، في شكل افتراضي، </w:t>
      </w:r>
      <w:r w:rsidR="00343646">
        <w:rPr>
          <w:rFonts w:cs="Simplified Arabic" w:hint="cs"/>
          <w:snapToGrid w:val="0"/>
          <w:kern w:val="22"/>
          <w:rtl/>
        </w:rPr>
        <w:t>تتضمن</w:t>
      </w:r>
      <w:r w:rsidRPr="007974DD">
        <w:rPr>
          <w:rFonts w:cs="Simplified Arabic"/>
          <w:snapToGrid w:val="0"/>
          <w:kern w:val="22"/>
          <w:rtl/>
        </w:rPr>
        <w:t xml:space="preserve"> ما لا يزيد عن اجتماعين مفتوحين لجميع الأطراف قبل الاجتماع الرابع للفريق العامل المفتوح العضوية المعني بالإطار العالمي للتنوع البيولوجي لما بعد عام 2020، </w:t>
      </w:r>
      <w:r w:rsidR="00343646">
        <w:rPr>
          <w:rFonts w:cs="Simplified Arabic" w:hint="cs"/>
          <w:snapToGrid w:val="0"/>
          <w:kern w:val="22"/>
          <w:rtl/>
        </w:rPr>
        <w:t>استنادا</w:t>
      </w:r>
      <w:r w:rsidRPr="007974DD">
        <w:rPr>
          <w:rFonts w:cs="Simplified Arabic"/>
          <w:snapToGrid w:val="0"/>
          <w:kern w:val="22"/>
          <w:rtl/>
        </w:rPr>
        <w:t xml:space="preserve"> إلى المفاهيم الواردة في القسم المعنون "عناصر إضافية </w:t>
      </w:r>
      <w:r w:rsidR="00343646">
        <w:rPr>
          <w:rFonts w:cs="Simplified Arabic" w:hint="cs"/>
          <w:snapToGrid w:val="0"/>
          <w:kern w:val="22"/>
          <w:rtl/>
        </w:rPr>
        <w:t>تتعلق بحشد الموارد</w:t>
      </w:r>
      <w:r w:rsidRPr="007974DD">
        <w:rPr>
          <w:rFonts w:cs="Simplified Arabic"/>
          <w:snapToGrid w:val="0"/>
          <w:kern w:val="22"/>
          <w:rtl/>
        </w:rPr>
        <w:t xml:space="preserve"> "أدناه، والمنعكسة في عنصر </w:t>
      </w:r>
      <w:r w:rsidR="00343646">
        <w:rPr>
          <w:rFonts w:cs="Simplified Arabic" w:hint="cs"/>
          <w:snapToGrid w:val="0"/>
          <w:kern w:val="22"/>
          <w:rtl/>
        </w:rPr>
        <w:t>حشد</w:t>
      </w:r>
      <w:r w:rsidRPr="007974DD">
        <w:rPr>
          <w:rFonts w:cs="Simplified Arabic"/>
          <w:snapToGrid w:val="0"/>
          <w:kern w:val="22"/>
          <w:rtl/>
        </w:rPr>
        <w:t xml:space="preserve"> الموارد المقترح الوارد في المرفق الأول، بهدف تعزيز الفهم المتبادل للقضايا المطروحة وتوقعات الأطراف، واستكشاف فرص التقارب؛</w:t>
      </w:r>
    </w:p>
    <w:p w14:paraId="057CA776" w14:textId="473BE4C8" w:rsidR="007974DD" w:rsidRPr="007974DD" w:rsidRDefault="007974DD" w:rsidP="007974DD">
      <w:pPr>
        <w:suppressLineNumbers/>
        <w:suppressAutoHyphens/>
        <w:kinsoku w:val="0"/>
        <w:overflowPunct w:val="0"/>
        <w:autoSpaceDE w:val="0"/>
        <w:autoSpaceDN w:val="0"/>
        <w:bidi/>
        <w:adjustRightInd w:val="0"/>
        <w:snapToGrid w:val="0"/>
        <w:spacing w:before="120" w:after="120"/>
        <w:ind w:firstLine="720"/>
        <w:rPr>
          <w:rFonts w:cs="Simplified Arabic"/>
          <w:snapToGrid w:val="0"/>
          <w:kern w:val="22"/>
        </w:rPr>
      </w:pPr>
      <w:r w:rsidRPr="007974DD">
        <w:rPr>
          <w:rFonts w:cs="Simplified Arabic"/>
          <w:snapToGrid w:val="0"/>
          <w:kern w:val="22"/>
          <w:rtl/>
        </w:rPr>
        <w:t>4</w:t>
      </w:r>
      <w:r>
        <w:rPr>
          <w:rFonts w:cs="Simplified Arabic" w:hint="cs"/>
          <w:snapToGrid w:val="0"/>
          <w:kern w:val="22"/>
          <w:rtl/>
        </w:rPr>
        <w:t>-</w:t>
      </w:r>
      <w:r>
        <w:rPr>
          <w:rFonts w:cs="Simplified Arabic"/>
          <w:snapToGrid w:val="0"/>
          <w:kern w:val="22"/>
          <w:rtl/>
        </w:rPr>
        <w:tab/>
      </w:r>
      <w:r w:rsidRPr="00343646">
        <w:rPr>
          <w:rFonts w:cs="Simplified Arabic" w:hint="cs"/>
          <w:i/>
          <w:iCs/>
          <w:snapToGrid w:val="0"/>
          <w:kern w:val="22"/>
          <w:rtl/>
        </w:rPr>
        <w:t>توصي</w:t>
      </w:r>
      <w:r w:rsidRPr="007974DD">
        <w:rPr>
          <w:rFonts w:cs="Simplified Arabic"/>
          <w:snapToGrid w:val="0"/>
          <w:kern w:val="22"/>
          <w:rtl/>
        </w:rPr>
        <w:t xml:space="preserve"> بإتاحة نتائج البند 6 من جدول الأعمال والعملية التشاورية غير الرسمية بشأن </w:t>
      </w:r>
      <w:r w:rsidR="00C86524">
        <w:rPr>
          <w:rFonts w:cs="Simplified Arabic" w:hint="cs"/>
          <w:snapToGrid w:val="0"/>
          <w:kern w:val="22"/>
          <w:rtl/>
        </w:rPr>
        <w:t>حشد</w:t>
      </w:r>
      <w:r w:rsidRPr="007974DD">
        <w:rPr>
          <w:rFonts w:cs="Simplified Arabic"/>
          <w:snapToGrid w:val="0"/>
          <w:kern w:val="22"/>
          <w:rtl/>
        </w:rPr>
        <w:t xml:space="preserve"> الموارد للفريق العامل المفتوح العضوية المعني بالإطار العالمي للتنوع البيولوجي لما بعد عام 2020 للنظر فيها عندما </w:t>
      </w:r>
      <w:r w:rsidR="00C86524">
        <w:rPr>
          <w:rFonts w:cs="Simplified Arabic" w:hint="cs"/>
          <w:snapToGrid w:val="0"/>
          <w:kern w:val="22"/>
          <w:rtl/>
        </w:rPr>
        <w:t>يتابع</w:t>
      </w:r>
      <w:r w:rsidRPr="007974DD">
        <w:rPr>
          <w:rFonts w:cs="Simplified Arabic"/>
          <w:snapToGrid w:val="0"/>
          <w:kern w:val="22"/>
          <w:rtl/>
        </w:rPr>
        <w:t xml:space="preserve"> مداولاته في الاجتماعات المقبلة؛ </w:t>
      </w:r>
      <w:r w:rsidR="00C86524">
        <w:rPr>
          <w:rFonts w:cs="Simplified Arabic" w:hint="cs"/>
          <w:snapToGrid w:val="0"/>
          <w:kern w:val="22"/>
          <w:rtl/>
        </w:rPr>
        <w:t>ول</w:t>
      </w:r>
      <w:r w:rsidRPr="007974DD">
        <w:rPr>
          <w:rFonts w:cs="Simplified Arabic"/>
          <w:snapToGrid w:val="0"/>
          <w:kern w:val="22"/>
          <w:rtl/>
        </w:rPr>
        <w:t>مؤتمر الأطراف في اجتماعه الخامس عشر حسب الاقتضاء؛</w:t>
      </w:r>
    </w:p>
    <w:p w14:paraId="119F0A06" w14:textId="3E0B9E54" w:rsidR="00BB72AE" w:rsidRDefault="007974DD" w:rsidP="007974DD">
      <w:pPr>
        <w:suppressLineNumbers/>
        <w:suppressAutoHyphens/>
        <w:kinsoku w:val="0"/>
        <w:overflowPunct w:val="0"/>
        <w:autoSpaceDE w:val="0"/>
        <w:autoSpaceDN w:val="0"/>
        <w:bidi/>
        <w:adjustRightInd w:val="0"/>
        <w:snapToGrid w:val="0"/>
        <w:spacing w:before="120" w:after="120"/>
        <w:ind w:firstLine="720"/>
        <w:rPr>
          <w:snapToGrid w:val="0"/>
          <w:kern w:val="22"/>
          <w:szCs w:val="22"/>
          <w:rtl/>
        </w:rPr>
      </w:pPr>
      <w:r w:rsidRPr="00C86524">
        <w:rPr>
          <w:rFonts w:cs="Simplified Arabic"/>
          <w:snapToGrid w:val="0"/>
          <w:kern w:val="22"/>
          <w:sz w:val="24"/>
          <w:szCs w:val="28"/>
        </w:rPr>
        <w:t>5</w:t>
      </w:r>
      <w:r>
        <w:rPr>
          <w:rFonts w:cs="Simplified Arabic" w:hint="cs"/>
          <w:i/>
          <w:iCs/>
          <w:snapToGrid w:val="0"/>
          <w:kern w:val="22"/>
          <w:rtl/>
          <w:lang w:val="en-US"/>
        </w:rPr>
        <w:t>-</w:t>
      </w:r>
      <w:r>
        <w:rPr>
          <w:rFonts w:cs="Simplified Arabic"/>
          <w:i/>
          <w:iCs/>
          <w:snapToGrid w:val="0"/>
          <w:kern w:val="22"/>
          <w:rtl/>
          <w:lang w:val="en-US"/>
        </w:rPr>
        <w:tab/>
      </w:r>
      <w:r w:rsidR="00BB72AE" w:rsidRPr="00BC5D8C">
        <w:rPr>
          <w:rFonts w:cs="Simplified Arabic" w:hint="cs"/>
          <w:i/>
          <w:iCs/>
          <w:snapToGrid w:val="0"/>
          <w:kern w:val="22"/>
          <w:rtl/>
        </w:rPr>
        <w:t xml:space="preserve">توصي </w:t>
      </w:r>
      <w:r w:rsidR="00BB72AE" w:rsidRPr="00BC5D8C">
        <w:rPr>
          <w:rFonts w:cs="Simplified Arabic" w:hint="cs"/>
          <w:snapToGrid w:val="0"/>
          <w:kern w:val="22"/>
          <w:rtl/>
        </w:rPr>
        <w:t xml:space="preserve">بأن يعتمد مؤتمر </w:t>
      </w:r>
      <w:r w:rsidR="00BB72AE" w:rsidRPr="007974DD">
        <w:rPr>
          <w:rFonts w:cs="Simplified Arabic" w:hint="cs"/>
          <w:rtl/>
          <w:lang w:bidi="ar-EG"/>
        </w:rPr>
        <w:t>الأطراف</w:t>
      </w:r>
      <w:r w:rsidR="00BB72AE" w:rsidRPr="00BC5D8C">
        <w:rPr>
          <w:rFonts w:cs="Simplified Arabic" w:hint="cs"/>
          <w:snapToGrid w:val="0"/>
          <w:kern w:val="22"/>
          <w:rtl/>
        </w:rPr>
        <w:t xml:space="preserve"> في </w:t>
      </w:r>
      <w:r w:rsidR="00BB72AE" w:rsidRPr="007974DD">
        <w:rPr>
          <w:rFonts w:cs="Simplified Arabic" w:hint="cs"/>
          <w:snapToGrid w:val="0"/>
          <w:kern w:val="22"/>
          <w:rtl/>
        </w:rPr>
        <w:t>اجتماعه</w:t>
      </w:r>
      <w:r w:rsidR="00BB72AE" w:rsidRPr="00BC5D8C">
        <w:rPr>
          <w:rFonts w:cs="Simplified Arabic" w:hint="cs"/>
          <w:snapToGrid w:val="0"/>
          <w:kern w:val="22"/>
          <w:rtl/>
        </w:rPr>
        <w:t xml:space="preserve"> الخامس عشر مقررا على غرار ما يلي:</w:t>
      </w:r>
    </w:p>
    <w:p w14:paraId="1D503C8F" w14:textId="77777777" w:rsidR="00B97327" w:rsidRDefault="00B97327" w:rsidP="00B97327">
      <w:pPr>
        <w:suppressLineNumbers/>
        <w:suppressAutoHyphens/>
        <w:kinsoku w:val="0"/>
        <w:overflowPunct w:val="0"/>
        <w:autoSpaceDE w:val="0"/>
        <w:autoSpaceDN w:val="0"/>
        <w:bidi/>
        <w:adjustRightInd w:val="0"/>
        <w:snapToGrid w:val="0"/>
        <w:spacing w:before="120" w:after="120"/>
        <w:ind w:left="720" w:firstLine="698"/>
        <w:rPr>
          <w:i/>
          <w:snapToGrid w:val="0"/>
          <w:kern w:val="22"/>
          <w:szCs w:val="22"/>
          <w:rtl/>
          <w:lang w:bidi="ar-EG"/>
        </w:rPr>
      </w:pPr>
      <w:r w:rsidRPr="00D424ED">
        <w:rPr>
          <w:rStyle w:val="hps"/>
          <w:rFonts w:cs="Simplified Arabic"/>
          <w:i/>
          <w:iCs/>
          <w:rtl/>
        </w:rPr>
        <w:t>إن مؤتمر الأطراف،</w:t>
      </w:r>
    </w:p>
    <w:p w14:paraId="2A2FEC27" w14:textId="2F426435" w:rsidR="00B97327" w:rsidRPr="00005091" w:rsidRDefault="00B97327" w:rsidP="00B97327">
      <w:pPr>
        <w:suppressLineNumbers/>
        <w:suppressAutoHyphens/>
        <w:kinsoku w:val="0"/>
        <w:overflowPunct w:val="0"/>
        <w:autoSpaceDE w:val="0"/>
        <w:autoSpaceDN w:val="0"/>
        <w:bidi/>
        <w:adjustRightInd w:val="0"/>
        <w:snapToGrid w:val="0"/>
        <w:spacing w:before="120" w:after="120"/>
        <w:ind w:left="720" w:firstLine="720"/>
        <w:rPr>
          <w:i/>
          <w:snapToGrid w:val="0"/>
          <w:kern w:val="22"/>
          <w:szCs w:val="22"/>
          <w:rtl/>
        </w:rPr>
      </w:pPr>
      <w:r w:rsidRPr="00005091">
        <w:rPr>
          <w:rStyle w:val="hps"/>
          <w:rFonts w:cs="Simplified Arabic" w:hint="cs"/>
          <w:i/>
          <w:iCs/>
          <w:rtl/>
        </w:rPr>
        <w:t>إذ يشدد</w:t>
      </w:r>
      <w:r w:rsidRPr="00005091">
        <w:rPr>
          <w:rStyle w:val="hps"/>
          <w:rFonts w:cs="Simplified Arabic" w:hint="cs"/>
          <w:rtl/>
        </w:rPr>
        <w:t xml:space="preserve"> على أهمية زيادة [توفير و] حشد الموارد المالية من جميع المصادر [[وتوفير موارد مالية جديدة وإضافية للتنفيذ في البلدان النامية] [، من أجل [خفض،] [إزالة،] أو إعادة توجيه [التدفقات المالية] [للنفقات] الضارة بالتنوع البيولوجي،]] وعلى مواءمة [جميع] التدفقات المالية [مع الأهداف الثلاثة للاتفاقية] من أجل التنفيذ الفعال للإطار العالمي للتنوع البيولوجي لما بعد عام 2020، [وفقا للمادة 20 من الاتفاقية،] [والمادة 25 من بروتوكول </w:t>
      </w:r>
      <w:proofErr w:type="spellStart"/>
      <w:r w:rsidRPr="00005091">
        <w:rPr>
          <w:rStyle w:val="hps"/>
          <w:rFonts w:cs="Simplified Arabic" w:hint="cs"/>
          <w:rtl/>
        </w:rPr>
        <w:t>ناغويا</w:t>
      </w:r>
      <w:proofErr w:type="spellEnd"/>
      <w:r w:rsidRPr="00005091">
        <w:rPr>
          <w:rStyle w:val="hps"/>
          <w:rFonts w:cs="Simplified Arabic" w:hint="cs"/>
          <w:rtl/>
        </w:rPr>
        <w:t xml:space="preserve"> والمادة 28 من بروتوكول قرطاجنة،]</w:t>
      </w:r>
    </w:p>
    <w:p w14:paraId="0B836279" w14:textId="372B9808" w:rsidR="00B97327" w:rsidRPr="00005091" w:rsidRDefault="00B97327" w:rsidP="00B97327">
      <w:pPr>
        <w:suppressLineNumbers/>
        <w:suppressAutoHyphens/>
        <w:kinsoku w:val="0"/>
        <w:overflowPunct w:val="0"/>
        <w:autoSpaceDE w:val="0"/>
        <w:autoSpaceDN w:val="0"/>
        <w:bidi/>
        <w:adjustRightInd w:val="0"/>
        <w:snapToGrid w:val="0"/>
        <w:spacing w:before="120" w:after="120"/>
        <w:ind w:left="720" w:firstLine="720"/>
        <w:rPr>
          <w:rFonts w:ascii="Calibri" w:eastAsia="DengXian" w:hAnsi="Calibri" w:cs="Arial"/>
          <w:snapToGrid w:val="0"/>
          <w:kern w:val="22"/>
          <w:szCs w:val="22"/>
          <w:rtl/>
          <w:lang w:eastAsia="zh-CN"/>
        </w:rPr>
      </w:pPr>
      <w:r w:rsidRPr="00C86524">
        <w:rPr>
          <w:rStyle w:val="hps"/>
          <w:rFonts w:cs="Simplified Arabic" w:hint="cs"/>
          <w:rtl/>
        </w:rPr>
        <w:t>[</w:t>
      </w:r>
      <w:r w:rsidRPr="00005091">
        <w:rPr>
          <w:rStyle w:val="hps"/>
          <w:rFonts w:cs="Simplified Arabic" w:hint="cs"/>
          <w:i/>
          <w:iCs/>
          <w:rtl/>
        </w:rPr>
        <w:t>وإذ يسلم/يعترف</w:t>
      </w:r>
      <w:r w:rsidRPr="00005091">
        <w:rPr>
          <w:rStyle w:val="hps"/>
          <w:rFonts w:cs="Simplified Arabic" w:hint="cs"/>
          <w:rtl/>
        </w:rPr>
        <w:t xml:space="preserve"> ببروتوكول </w:t>
      </w:r>
      <w:proofErr w:type="spellStart"/>
      <w:r w:rsidRPr="00005091">
        <w:rPr>
          <w:rStyle w:val="hps"/>
          <w:rFonts w:cs="Simplified Arabic" w:hint="cs"/>
          <w:rtl/>
        </w:rPr>
        <w:t>ناغويا</w:t>
      </w:r>
      <w:proofErr w:type="spellEnd"/>
      <w:r w:rsidRPr="00005091">
        <w:rPr>
          <w:rStyle w:val="hps"/>
          <w:rFonts w:cs="Simplified Arabic" w:hint="cs"/>
          <w:rtl/>
        </w:rPr>
        <w:t xml:space="preserve"> والأطر الأخرى للحصول وتقاسم المنافع كآليات من شأن تنفيذها الفعال أن يسمح بحشد الموارد نحو البلدان التي تقدم الموارد الجينية ونحو شعوبها الأصلية</w:t>
      </w:r>
      <w:r w:rsidR="007D4A47">
        <w:rPr>
          <w:rStyle w:val="hps"/>
          <w:rFonts w:cs="Simplified Arabic" w:hint="cs"/>
          <w:rtl/>
        </w:rPr>
        <w:t xml:space="preserve"> ومجتمعاتها المحلية</w:t>
      </w:r>
      <w:r w:rsidRPr="00005091">
        <w:rPr>
          <w:rStyle w:val="hps"/>
          <w:rFonts w:cs="Simplified Arabic" w:hint="cs"/>
          <w:rtl/>
        </w:rPr>
        <w:t>، التي هي مقدمة للمعارف التقليدية،]</w:t>
      </w:r>
    </w:p>
    <w:p w14:paraId="4A656850" w14:textId="77777777" w:rsidR="005A72F7" w:rsidRPr="00005091" w:rsidRDefault="005A72F7" w:rsidP="005A72F7">
      <w:pPr>
        <w:kinsoku w:val="0"/>
        <w:overflowPunct w:val="0"/>
        <w:autoSpaceDE w:val="0"/>
        <w:autoSpaceDN w:val="0"/>
        <w:bidi/>
        <w:adjustRightInd w:val="0"/>
        <w:snapToGrid w:val="0"/>
        <w:spacing w:after="120" w:line="216" w:lineRule="auto"/>
        <w:ind w:left="720" w:firstLine="720"/>
        <w:rPr>
          <w:rStyle w:val="hps"/>
          <w:rFonts w:cs="Simplified Arabic"/>
          <w:rtl/>
        </w:rPr>
      </w:pPr>
      <w:r w:rsidRPr="00C86524">
        <w:rPr>
          <w:rStyle w:val="hps"/>
          <w:rFonts w:cs="Simplified Arabic" w:hint="cs"/>
          <w:rtl/>
        </w:rPr>
        <w:t>[</w:t>
      </w:r>
      <w:r w:rsidRPr="00005091">
        <w:rPr>
          <w:rStyle w:val="hps"/>
          <w:rFonts w:cs="Simplified Arabic" w:hint="cs"/>
          <w:i/>
          <w:iCs/>
          <w:rtl/>
        </w:rPr>
        <w:t xml:space="preserve">وإذ يعيد التأكيد على </w:t>
      </w:r>
      <w:r w:rsidRPr="00005091">
        <w:rPr>
          <w:rStyle w:val="hps"/>
          <w:rFonts w:cs="Simplified Arabic" w:hint="cs"/>
          <w:rtl/>
        </w:rPr>
        <w:t>التزام الأطراف بتلبية الالتزامات المنصوص عليها في أحكام المادة 20 من الاتفاقية ووفقا لمبادئ ريو،]</w:t>
      </w:r>
    </w:p>
    <w:p w14:paraId="2F5FB349" w14:textId="794B34BB" w:rsidR="005A72F7" w:rsidRPr="00005091" w:rsidRDefault="005A72F7" w:rsidP="005A72F7">
      <w:pPr>
        <w:kinsoku w:val="0"/>
        <w:overflowPunct w:val="0"/>
        <w:autoSpaceDE w:val="0"/>
        <w:autoSpaceDN w:val="0"/>
        <w:bidi/>
        <w:adjustRightInd w:val="0"/>
        <w:snapToGrid w:val="0"/>
        <w:spacing w:after="120" w:line="216" w:lineRule="auto"/>
        <w:ind w:left="720" w:firstLine="720"/>
        <w:rPr>
          <w:rStyle w:val="hps"/>
          <w:rFonts w:cs="Simplified Arabic"/>
          <w:rtl/>
        </w:rPr>
      </w:pPr>
      <w:r w:rsidRPr="00C86524">
        <w:rPr>
          <w:rStyle w:val="hps"/>
          <w:rFonts w:cs="Simplified Arabic" w:hint="cs"/>
          <w:rtl/>
        </w:rPr>
        <w:t>[</w:t>
      </w:r>
      <w:r w:rsidRPr="00005091">
        <w:rPr>
          <w:rStyle w:val="hps"/>
          <w:rFonts w:cs="Simplified Arabic" w:hint="cs"/>
          <w:i/>
          <w:iCs/>
          <w:rtl/>
        </w:rPr>
        <w:t xml:space="preserve">وإذ يشدد على </w:t>
      </w:r>
      <w:r w:rsidRPr="007D4A47">
        <w:rPr>
          <w:rStyle w:val="hps"/>
          <w:rFonts w:cs="Simplified Arabic" w:hint="cs"/>
          <w:rtl/>
        </w:rPr>
        <w:t>أن</w:t>
      </w:r>
      <w:r w:rsidRPr="00005091">
        <w:rPr>
          <w:rStyle w:val="hps"/>
          <w:rFonts w:cs="Simplified Arabic" w:hint="cs"/>
          <w:i/>
          <w:iCs/>
          <w:rtl/>
        </w:rPr>
        <w:t xml:space="preserve"> </w:t>
      </w:r>
      <w:r w:rsidRPr="00005091">
        <w:rPr>
          <w:rStyle w:val="hps"/>
          <w:rFonts w:cs="Simplified Arabic" w:hint="cs"/>
          <w:rtl/>
        </w:rPr>
        <w:t>أي آليات تمويل جديدة و</w:t>
      </w:r>
      <w:r w:rsidR="007D4A47">
        <w:rPr>
          <w:rStyle w:val="hps"/>
          <w:rFonts w:cs="Simplified Arabic" w:hint="cs"/>
          <w:rtl/>
        </w:rPr>
        <w:t>ا</w:t>
      </w:r>
      <w:r w:rsidRPr="00005091">
        <w:rPr>
          <w:rStyle w:val="hps"/>
          <w:rFonts w:cs="Simplified Arabic" w:hint="cs"/>
          <w:rtl/>
        </w:rPr>
        <w:t>بتكارية هي آليات تكميلية ولا تحل محل الآليات المالية المنشأة بموجب المادة 21 من الاتفاقية،]</w:t>
      </w:r>
    </w:p>
    <w:p w14:paraId="056DB26B" w14:textId="1AF72D5D" w:rsidR="005A72F7" w:rsidRPr="00005091" w:rsidRDefault="005A72F7" w:rsidP="005A72F7">
      <w:pPr>
        <w:kinsoku w:val="0"/>
        <w:overflowPunct w:val="0"/>
        <w:autoSpaceDE w:val="0"/>
        <w:autoSpaceDN w:val="0"/>
        <w:bidi/>
        <w:adjustRightInd w:val="0"/>
        <w:snapToGrid w:val="0"/>
        <w:spacing w:after="120" w:line="216" w:lineRule="auto"/>
        <w:ind w:left="720" w:firstLine="720"/>
        <w:rPr>
          <w:rStyle w:val="hps"/>
          <w:rFonts w:cs="Simplified Arabic"/>
          <w:rtl/>
        </w:rPr>
      </w:pPr>
      <w:r w:rsidRPr="00005091">
        <w:rPr>
          <w:rStyle w:val="hps"/>
          <w:rFonts w:cs="Simplified Arabic" w:hint="cs"/>
          <w:i/>
          <w:iCs/>
          <w:rtl/>
        </w:rPr>
        <w:t xml:space="preserve">وإذ يشير إلى </w:t>
      </w:r>
      <w:r w:rsidRPr="00005091">
        <w:rPr>
          <w:rStyle w:val="hps"/>
          <w:rFonts w:cs="Simplified Arabic" w:hint="cs"/>
          <w:rtl/>
        </w:rPr>
        <w:t>المادة 20 من الاتفاقية باعتبارها الأساس لـ[تقديم و] حشد الموارد من جميع المصادر وأهمية المادة 11 في هذا الخصوص، من أجل التنفيذ الفعال للإطار العالمي للتنوع البيولوجي لما بعد عام 2020</w:t>
      </w:r>
      <w:r w:rsidRPr="007D4A47">
        <w:rPr>
          <w:rStyle w:val="hps"/>
          <w:rFonts w:cs="Simplified Arabic" w:hint="cs"/>
          <w:rtl/>
        </w:rPr>
        <w:t>، وإذ يقر</w:t>
      </w:r>
      <w:r w:rsidRPr="00005091">
        <w:rPr>
          <w:rStyle w:val="hps"/>
          <w:rFonts w:cs="Simplified Arabic" w:hint="cs"/>
          <w:i/>
          <w:iCs/>
          <w:rtl/>
        </w:rPr>
        <w:t xml:space="preserve"> </w:t>
      </w:r>
      <w:r w:rsidRPr="00005091">
        <w:rPr>
          <w:rStyle w:val="hps"/>
          <w:rFonts w:cs="Simplified Arabic" w:hint="cs"/>
          <w:rtl/>
        </w:rPr>
        <w:t>بالحاجة إلى تعزيز التعاون الدولي واتخاذ إجراءات تحويلية وشاملة ومنصفة عبر الاقتصادات والمجتمع في هذا الصدد، بما يتماشى مع أهداف التنمية المستدامة [فضلا عن التزام كل طرف، وفقا لقدراته [وظروفه الوطنية]، والدعم المالي والحوافز للأنشطة الوطنية المقصود منها تحقيق أهداف الاتفاقية، والتزام الأطراف من البلدان المتقدمة بتقديم موارد مالية جديدة وإضافية لتمكين الأطراف من البلدان النامية من الوفاء بالكامل بتكاليفها الإضافية المتفق عليها لتنفيذ التدابير التي ستستوف</w:t>
      </w:r>
      <w:r w:rsidR="007D4A47">
        <w:rPr>
          <w:rStyle w:val="hps"/>
          <w:rFonts w:cs="Simplified Arabic" w:hint="cs"/>
          <w:rtl/>
        </w:rPr>
        <w:t>ي</w:t>
      </w:r>
      <w:r w:rsidRPr="00005091">
        <w:rPr>
          <w:rStyle w:val="hps"/>
          <w:rFonts w:cs="Simplified Arabic" w:hint="cs"/>
          <w:rtl/>
        </w:rPr>
        <w:t xml:space="preserve"> التزامات هذه الاتفاقية]،</w:t>
      </w:r>
    </w:p>
    <w:p w14:paraId="5C625D81" w14:textId="169C369E" w:rsidR="005A72F7" w:rsidRDefault="005A72F7" w:rsidP="005A72F7">
      <w:pPr>
        <w:kinsoku w:val="0"/>
        <w:overflowPunct w:val="0"/>
        <w:autoSpaceDE w:val="0"/>
        <w:autoSpaceDN w:val="0"/>
        <w:bidi/>
        <w:adjustRightInd w:val="0"/>
        <w:snapToGrid w:val="0"/>
        <w:spacing w:after="120" w:line="216" w:lineRule="auto"/>
        <w:ind w:left="720" w:firstLine="720"/>
        <w:rPr>
          <w:rStyle w:val="hps"/>
          <w:rFonts w:cs="Simplified Arabic"/>
          <w:rtl/>
        </w:rPr>
      </w:pPr>
      <w:r>
        <w:rPr>
          <w:rStyle w:val="hps"/>
          <w:rFonts w:cs="Simplified Arabic" w:hint="cs"/>
          <w:i/>
          <w:iCs/>
          <w:rtl/>
        </w:rPr>
        <w:lastRenderedPageBreak/>
        <w:t>وإذ يشدد على</w:t>
      </w:r>
      <w:r>
        <w:rPr>
          <w:rStyle w:val="hps"/>
          <w:rFonts w:cs="Simplified Arabic" w:hint="cs"/>
          <w:rtl/>
        </w:rPr>
        <w:t xml:space="preserve"> أهمية زيادة حشد الموارد المالية من جميع المصادر وجعل الموارد متاحة </w:t>
      </w:r>
      <w:r w:rsidR="007D4A47">
        <w:rPr>
          <w:rStyle w:val="hps"/>
          <w:rFonts w:cs="Simplified Arabic" w:hint="cs"/>
          <w:rtl/>
        </w:rPr>
        <w:t>في الوقت المناسب</w:t>
      </w:r>
      <w:r>
        <w:rPr>
          <w:rStyle w:val="hps"/>
          <w:rFonts w:cs="Simplified Arabic" w:hint="cs"/>
          <w:rtl/>
        </w:rPr>
        <w:t>، من أجل التنفيذ الفعال للإطار العالمي للتنوع البيولوجي لما بعد عام 2020،</w:t>
      </w:r>
    </w:p>
    <w:p w14:paraId="44AA0544" w14:textId="260E71BE" w:rsidR="005A72F7" w:rsidRPr="000437B5" w:rsidRDefault="007D4A47" w:rsidP="005A72F7">
      <w:pPr>
        <w:kinsoku w:val="0"/>
        <w:overflowPunct w:val="0"/>
        <w:autoSpaceDE w:val="0"/>
        <w:autoSpaceDN w:val="0"/>
        <w:bidi/>
        <w:adjustRightInd w:val="0"/>
        <w:snapToGrid w:val="0"/>
        <w:spacing w:after="120" w:line="216" w:lineRule="auto"/>
        <w:ind w:left="720" w:firstLine="720"/>
        <w:rPr>
          <w:rStyle w:val="hps"/>
          <w:rFonts w:cs="Simplified Arabic"/>
          <w:rtl/>
          <w:lang w:bidi="ar-EG"/>
        </w:rPr>
      </w:pPr>
      <w:r w:rsidRPr="00005091">
        <w:rPr>
          <w:rStyle w:val="hps"/>
          <w:rFonts w:cs="Simplified Arabic" w:hint="cs"/>
          <w:rtl/>
        </w:rPr>
        <w:t>[</w:t>
      </w:r>
      <w:r w:rsidR="005A72F7">
        <w:rPr>
          <w:rStyle w:val="hps"/>
          <w:rFonts w:cs="Simplified Arabic" w:hint="cs"/>
          <w:i/>
          <w:iCs/>
          <w:rtl/>
        </w:rPr>
        <w:t xml:space="preserve">وإذ يقر بالروابط </w:t>
      </w:r>
      <w:r w:rsidR="005A72F7">
        <w:rPr>
          <w:rStyle w:val="hps"/>
          <w:rFonts w:cs="Simplified Arabic" w:hint="cs"/>
          <w:rtl/>
        </w:rPr>
        <w:t>المترابطة والتداخل المحتمل بين عناصر معينة من مكون حشد الموارد على النحو الذي اقترحه فريق الخبراء والنهج الاستراتيجي طويل الأجل للتعميم الذي أعد بدعم من الفريق الاستشاري غير الرسمي المعني بالتعميم،</w:t>
      </w:r>
      <w:r w:rsidRPr="00005091">
        <w:rPr>
          <w:rStyle w:val="hps"/>
          <w:rFonts w:cs="Simplified Arabic" w:hint="cs"/>
          <w:rtl/>
        </w:rPr>
        <w:t>]</w:t>
      </w:r>
    </w:p>
    <w:p w14:paraId="4998CEA7" w14:textId="77777777" w:rsidR="005A72F7" w:rsidRPr="00005091" w:rsidRDefault="005A72F7" w:rsidP="005A72F7">
      <w:pPr>
        <w:kinsoku w:val="0"/>
        <w:overflowPunct w:val="0"/>
        <w:autoSpaceDE w:val="0"/>
        <w:autoSpaceDN w:val="0"/>
        <w:bidi/>
        <w:adjustRightInd w:val="0"/>
        <w:snapToGrid w:val="0"/>
        <w:spacing w:after="120" w:line="216" w:lineRule="auto"/>
        <w:ind w:left="720" w:firstLine="720"/>
        <w:rPr>
          <w:rStyle w:val="hps"/>
          <w:rFonts w:cs="Simplified Arabic"/>
          <w:rtl/>
        </w:rPr>
      </w:pPr>
      <w:r w:rsidRPr="007F7A5A">
        <w:rPr>
          <w:rStyle w:val="hps"/>
          <w:rFonts w:cs="Simplified Arabic" w:hint="cs"/>
          <w:rtl/>
        </w:rPr>
        <w:t>[</w:t>
      </w:r>
      <w:r w:rsidRPr="00005091">
        <w:rPr>
          <w:rStyle w:val="hps"/>
          <w:rFonts w:cs="Simplified Arabic" w:hint="cs"/>
          <w:i/>
          <w:iCs/>
          <w:rtl/>
        </w:rPr>
        <w:t>وإذ يلاحظ</w:t>
      </w:r>
      <w:r w:rsidRPr="007D4A47">
        <w:rPr>
          <w:rStyle w:val="hps"/>
          <w:rFonts w:cs="Simplified Arabic" w:hint="cs"/>
          <w:rtl/>
        </w:rPr>
        <w:t>]</w:t>
      </w:r>
      <w:r w:rsidRPr="00005091">
        <w:rPr>
          <w:rStyle w:val="hps"/>
          <w:rFonts w:cs="Simplified Arabic" w:hint="cs"/>
          <w:i/>
          <w:iCs/>
          <w:rtl/>
        </w:rPr>
        <w:t xml:space="preserve"> </w:t>
      </w:r>
      <w:r w:rsidRPr="007D4A47">
        <w:rPr>
          <w:rStyle w:val="hps"/>
          <w:rFonts w:cs="Simplified Arabic" w:hint="cs"/>
          <w:rtl/>
        </w:rPr>
        <w:t>[</w:t>
      </w:r>
      <w:r w:rsidRPr="00005091">
        <w:rPr>
          <w:rStyle w:val="hps"/>
          <w:rFonts w:cs="Simplified Arabic" w:hint="cs"/>
          <w:i/>
          <w:iCs/>
          <w:rtl/>
        </w:rPr>
        <w:t>وإذ يقر بـ</w:t>
      </w:r>
      <w:r w:rsidRPr="007D4A47">
        <w:rPr>
          <w:rStyle w:val="hps"/>
          <w:rFonts w:cs="Simplified Arabic" w:hint="cs"/>
          <w:rtl/>
        </w:rPr>
        <w:t>]</w:t>
      </w:r>
      <w:r w:rsidRPr="00005091">
        <w:rPr>
          <w:rStyle w:val="hps"/>
          <w:rFonts w:cs="Simplified Arabic" w:hint="cs"/>
          <w:rtl/>
        </w:rPr>
        <w:t xml:space="preserve"> أهمية تعميم التنوع البيولوجي بالنسبة لتعزيز حشد الموارد والاستخدام الفعال والكفؤ للموارد [المالية]، من أجل دعم حفظ التنوع البيولوجي واستخدامه المستدام،</w:t>
      </w:r>
    </w:p>
    <w:p w14:paraId="063CCB6A" w14:textId="77777777" w:rsidR="005A72F7" w:rsidRPr="00005091" w:rsidRDefault="005A72F7" w:rsidP="005A72F7">
      <w:pPr>
        <w:kinsoku w:val="0"/>
        <w:overflowPunct w:val="0"/>
        <w:autoSpaceDE w:val="0"/>
        <w:autoSpaceDN w:val="0"/>
        <w:bidi/>
        <w:adjustRightInd w:val="0"/>
        <w:snapToGrid w:val="0"/>
        <w:spacing w:after="120" w:line="216" w:lineRule="auto"/>
        <w:ind w:left="720" w:firstLine="720"/>
        <w:rPr>
          <w:rStyle w:val="hps"/>
          <w:rFonts w:cs="Simplified Arabic"/>
          <w:rtl/>
        </w:rPr>
      </w:pPr>
      <w:r w:rsidRPr="007F7A5A">
        <w:rPr>
          <w:rStyle w:val="hps"/>
          <w:rFonts w:cs="Simplified Arabic" w:hint="cs"/>
          <w:rtl/>
        </w:rPr>
        <w:t>[</w:t>
      </w:r>
      <w:r w:rsidRPr="00005091">
        <w:rPr>
          <w:rStyle w:val="hps"/>
          <w:rFonts w:cs="Simplified Arabic" w:hint="cs"/>
          <w:i/>
          <w:iCs/>
          <w:rtl/>
        </w:rPr>
        <w:t xml:space="preserve">وإذ يقر </w:t>
      </w:r>
      <w:r w:rsidRPr="00005091">
        <w:rPr>
          <w:rStyle w:val="hps"/>
          <w:rFonts w:cs="Simplified Arabic" w:hint="cs"/>
          <w:rtl/>
        </w:rPr>
        <w:t>بأهمية تعميم التنوع البيولوجي بالنسبة [للتقدير المناسب لخدمات النظم الإيكولوجية] [النظم الاقتصادية والأسواق المالية من أجل تقدير قيمة رأس المال الطبيعي وحمايته على نحو ملائم بدرجة أكبر،] [و] [لبناء القدرة المستدامة] للنظم الإيكولوجية على الصمود في فترة الانتعاش [الاقتصادي] بعد الجائحة]، [مع الاعتراف بالفجوات المالية وفي القدرات وفي التكنولوجيا المحددة التي تواجه البلدان النامية في دعم سياسات التعميم،]</w:t>
      </w:r>
    </w:p>
    <w:p w14:paraId="655466D1" w14:textId="485E0A2D" w:rsidR="005A72F7" w:rsidRPr="00005091" w:rsidRDefault="005A72F7" w:rsidP="005A72F7">
      <w:pPr>
        <w:kinsoku w:val="0"/>
        <w:overflowPunct w:val="0"/>
        <w:autoSpaceDE w:val="0"/>
        <w:autoSpaceDN w:val="0"/>
        <w:bidi/>
        <w:adjustRightInd w:val="0"/>
        <w:snapToGrid w:val="0"/>
        <w:spacing w:after="120" w:line="216" w:lineRule="auto"/>
        <w:ind w:left="720" w:firstLine="720"/>
        <w:rPr>
          <w:rStyle w:val="hps"/>
          <w:rFonts w:cs="Simplified Arabic"/>
          <w:rtl/>
        </w:rPr>
      </w:pPr>
      <w:r w:rsidRPr="00005091">
        <w:rPr>
          <w:rStyle w:val="hps"/>
          <w:rFonts w:cs="Simplified Arabic" w:hint="cs"/>
          <w:i/>
          <w:iCs/>
          <w:rtl/>
        </w:rPr>
        <w:t>وإذ يشدد على</w:t>
      </w:r>
      <w:r w:rsidRPr="00005091">
        <w:rPr>
          <w:rStyle w:val="hps"/>
          <w:rFonts w:cs="Simplified Arabic" w:hint="cs"/>
          <w:rtl/>
        </w:rPr>
        <w:t xml:space="preserve"> أهمية [تعميم التنوع البيولوجي و] حشد الموارد لبناء قدرة النظم الإيكولوجية على الصمود في فترة الانتعاش </w:t>
      </w:r>
      <w:r w:rsidR="0075185A" w:rsidRPr="00005091">
        <w:rPr>
          <w:rStyle w:val="hps"/>
          <w:rFonts w:cs="Simplified Arabic" w:hint="cs"/>
          <w:rtl/>
        </w:rPr>
        <w:t>[</w:t>
      </w:r>
      <w:r w:rsidRPr="00005091">
        <w:rPr>
          <w:rStyle w:val="hps"/>
          <w:rFonts w:cs="Simplified Arabic" w:hint="cs"/>
          <w:rtl/>
        </w:rPr>
        <w:t>الاقتصادي</w:t>
      </w:r>
      <w:r w:rsidR="0075185A" w:rsidRPr="00005091">
        <w:rPr>
          <w:rStyle w:val="hps"/>
          <w:rFonts w:cs="Simplified Arabic" w:hint="cs"/>
          <w:rtl/>
        </w:rPr>
        <w:t>]</w:t>
      </w:r>
      <w:r w:rsidRPr="00005091">
        <w:rPr>
          <w:rStyle w:val="hps"/>
          <w:rFonts w:cs="Simplified Arabic" w:hint="cs"/>
          <w:rtl/>
        </w:rPr>
        <w:t xml:space="preserve"> [المستدام، والشامل والمنصف] بعد الجائحة،</w:t>
      </w:r>
    </w:p>
    <w:p w14:paraId="71F93A70" w14:textId="77777777" w:rsidR="005A72F7" w:rsidRPr="00005091" w:rsidRDefault="005A72F7" w:rsidP="005A72F7">
      <w:pPr>
        <w:kinsoku w:val="0"/>
        <w:overflowPunct w:val="0"/>
        <w:autoSpaceDE w:val="0"/>
        <w:autoSpaceDN w:val="0"/>
        <w:bidi/>
        <w:adjustRightInd w:val="0"/>
        <w:snapToGrid w:val="0"/>
        <w:spacing w:after="120" w:line="216" w:lineRule="auto"/>
        <w:ind w:left="720" w:firstLine="720"/>
        <w:rPr>
          <w:rStyle w:val="hps"/>
          <w:rFonts w:cs="Simplified Arabic"/>
          <w:rtl/>
        </w:rPr>
      </w:pPr>
      <w:r w:rsidRPr="007F7A5A">
        <w:rPr>
          <w:rStyle w:val="hps"/>
          <w:rFonts w:cs="Simplified Arabic" w:hint="cs"/>
          <w:rtl/>
        </w:rPr>
        <w:t>[</w:t>
      </w:r>
      <w:r w:rsidRPr="00005091">
        <w:rPr>
          <w:rStyle w:val="hps"/>
          <w:rFonts w:cs="Simplified Arabic" w:hint="cs"/>
          <w:i/>
          <w:iCs/>
          <w:rtl/>
        </w:rPr>
        <w:t xml:space="preserve">وإذ يشدد </w:t>
      </w:r>
      <w:r w:rsidRPr="00005091">
        <w:rPr>
          <w:rStyle w:val="hps"/>
          <w:rFonts w:cs="Simplified Arabic" w:hint="cs"/>
          <w:rtl/>
        </w:rPr>
        <w:t>على المساهمة المحتملة لتنفيذ المادة 11 من الاتفاقية بشأن التدابير الحافزة لحشد الموارد المالية،]</w:t>
      </w:r>
    </w:p>
    <w:p w14:paraId="0143C4B7" w14:textId="77777777" w:rsidR="005A72F7" w:rsidRPr="00005091" w:rsidRDefault="005A72F7" w:rsidP="005A72F7">
      <w:pPr>
        <w:kinsoku w:val="0"/>
        <w:overflowPunct w:val="0"/>
        <w:autoSpaceDE w:val="0"/>
        <w:autoSpaceDN w:val="0"/>
        <w:bidi/>
        <w:adjustRightInd w:val="0"/>
        <w:snapToGrid w:val="0"/>
        <w:spacing w:after="120" w:line="216" w:lineRule="auto"/>
        <w:ind w:left="720" w:firstLine="720"/>
        <w:rPr>
          <w:rStyle w:val="hps"/>
          <w:rFonts w:cs="Simplified Arabic"/>
          <w:rtl/>
        </w:rPr>
      </w:pPr>
      <w:r w:rsidRPr="00005091">
        <w:rPr>
          <w:rStyle w:val="hps"/>
          <w:rFonts w:cs="Simplified Arabic" w:hint="cs"/>
          <w:i/>
          <w:iCs/>
          <w:rtl/>
        </w:rPr>
        <w:t xml:space="preserve">وإذ يعيد التأكيد </w:t>
      </w:r>
      <w:r w:rsidRPr="00005091">
        <w:rPr>
          <w:rStyle w:val="hps"/>
          <w:rFonts w:cs="Simplified Arabic" w:hint="cs"/>
          <w:rtl/>
        </w:rPr>
        <w:t>على الدور المهم للاستراتيجيات وخطط العمل الوطنية للتنوع البيولوجي كأساس لتحديد احتياجات وأولويات التمويل على المستوى الوطني، والحشد الفعال والكفؤ للموارد [المالية] من جميع المصادر وفقا للظروف والأولويات الوطنية، [وبما يتماشى مع المادة 20 من الاتفاقية والمبدأ 7 من إعلان ريو بشأن البيئة والتنمية]، بما في ذلك للقيام، حسب الاقتضاء، بتنفيذ البروتوكولين بموجب الاتفاقية، والتنفيذ المتآزر للاتفاقيات الأخرى المتعلقة بالتنوع البيولوجي،</w:t>
      </w:r>
    </w:p>
    <w:p w14:paraId="1FDE54DC" w14:textId="77777777" w:rsidR="007717F1" w:rsidRPr="00005091" w:rsidRDefault="007717F1" w:rsidP="00FD5966">
      <w:pPr>
        <w:suppressLineNumbers/>
        <w:suppressAutoHyphens/>
        <w:bidi/>
        <w:spacing w:before="120" w:after="120"/>
        <w:ind w:left="720" w:firstLine="709"/>
        <w:rPr>
          <w:i/>
          <w:snapToGrid w:val="0"/>
          <w:kern w:val="22"/>
          <w:szCs w:val="22"/>
          <w:rtl/>
          <w:lang w:eastAsia="zh-CN" w:bidi="ar-EG"/>
        </w:rPr>
      </w:pPr>
      <w:r w:rsidRPr="00005091">
        <w:rPr>
          <w:rFonts w:ascii="Simplified Arabic" w:hAnsi="Simplified Arabic" w:cs="Simplified Arabic" w:hint="cs"/>
          <w:i/>
          <w:iCs/>
          <w:sz w:val="24"/>
          <w:rtl/>
        </w:rPr>
        <w:t>و</w:t>
      </w:r>
      <w:r w:rsidRPr="00005091">
        <w:rPr>
          <w:rFonts w:ascii="Simplified Arabic" w:hAnsi="Simplified Arabic" w:cs="Simplified Arabic"/>
          <w:i/>
          <w:iCs/>
          <w:sz w:val="24"/>
          <w:rtl/>
        </w:rPr>
        <w:t>إذ يشير إلى</w:t>
      </w:r>
      <w:r w:rsidRPr="00005091">
        <w:rPr>
          <w:rFonts w:ascii="Simplified Arabic" w:hAnsi="Simplified Arabic" w:cs="Simplified Arabic"/>
          <w:sz w:val="24"/>
          <w:rtl/>
        </w:rPr>
        <w:t xml:space="preserve"> أن الأطراف مدعوة</w:t>
      </w:r>
      <w:r w:rsidRPr="00005091">
        <w:rPr>
          <w:rFonts w:ascii="Simplified Arabic" w:hAnsi="Simplified Arabic" w:cs="Simplified Arabic" w:hint="cs"/>
          <w:sz w:val="24"/>
          <w:rtl/>
        </w:rPr>
        <w:t xml:space="preserve"> إلى</w:t>
      </w:r>
      <w:r w:rsidRPr="00005091">
        <w:rPr>
          <w:rFonts w:ascii="Simplified Arabic" w:hAnsi="Simplified Arabic" w:cs="Simplified Arabic"/>
          <w:sz w:val="24"/>
          <w:rtl/>
        </w:rPr>
        <w:t xml:space="preserve"> إعداد خطط</w:t>
      </w:r>
      <w:r w:rsidR="00BC7D73" w:rsidRPr="00005091">
        <w:rPr>
          <w:rFonts w:ascii="Simplified Arabic" w:hAnsi="Simplified Arabic" w:cs="Simplified Arabic" w:hint="cs"/>
          <w:sz w:val="24"/>
          <w:rtl/>
        </w:rPr>
        <w:t xml:space="preserve"> </w:t>
      </w:r>
      <w:r w:rsidR="00BC7D73" w:rsidRPr="00005091">
        <w:rPr>
          <w:rFonts w:ascii="Simplified Arabic" w:hAnsi="Simplified Arabic" w:cs="Simplified Arabic"/>
          <w:sz w:val="24"/>
          <w:rtl/>
        </w:rPr>
        <w:t>تمويل</w:t>
      </w:r>
      <w:r w:rsidRPr="00005091">
        <w:rPr>
          <w:rFonts w:ascii="Simplified Arabic" w:hAnsi="Simplified Arabic" w:cs="Simplified Arabic"/>
          <w:sz w:val="24"/>
          <w:rtl/>
        </w:rPr>
        <w:t xml:space="preserve"> وطنية</w:t>
      </w:r>
      <w:r w:rsidR="00BC7D73" w:rsidRPr="00005091">
        <w:rPr>
          <w:rFonts w:ascii="Simplified Arabic" w:hAnsi="Simplified Arabic" w:cs="Simplified Arabic" w:hint="cs"/>
          <w:sz w:val="24"/>
          <w:rtl/>
        </w:rPr>
        <w:t xml:space="preserve"> </w:t>
      </w:r>
      <w:r w:rsidRPr="00005091">
        <w:rPr>
          <w:rFonts w:ascii="Simplified Arabic" w:hAnsi="Simplified Arabic" w:cs="Simplified Arabic"/>
          <w:sz w:val="24"/>
          <w:rtl/>
        </w:rPr>
        <w:t>أو أدوات تخطيط أخرى م</w:t>
      </w:r>
      <w:r w:rsidR="00BC7D73" w:rsidRPr="00005091">
        <w:rPr>
          <w:rFonts w:ascii="Simplified Arabic" w:hAnsi="Simplified Arabic" w:cs="Simplified Arabic" w:hint="cs"/>
          <w:sz w:val="24"/>
          <w:rtl/>
        </w:rPr>
        <w:t>شابه</w:t>
      </w:r>
      <w:r w:rsidRPr="00005091">
        <w:rPr>
          <w:rFonts w:ascii="Simplified Arabic" w:hAnsi="Simplified Arabic" w:cs="Simplified Arabic"/>
          <w:sz w:val="24"/>
          <w:rtl/>
        </w:rPr>
        <w:t xml:space="preserve">ة، في سياق الاستراتيجيات وخطط العمل الوطنية للتنوع البيولوجي، </w:t>
      </w:r>
      <w:r w:rsidR="00FD5966" w:rsidRPr="00005091">
        <w:rPr>
          <w:rFonts w:cs="Simplified Arabic" w:hint="cs"/>
          <w:snapToGrid w:val="0"/>
          <w:kern w:val="22"/>
          <w:rtl/>
        </w:rPr>
        <w:t>بما يتماشى</w:t>
      </w:r>
      <w:r w:rsidRPr="00005091">
        <w:rPr>
          <w:rFonts w:ascii="Simplified Arabic" w:hAnsi="Simplified Arabic" w:cs="Simplified Arabic"/>
          <w:sz w:val="24"/>
          <w:rtl/>
        </w:rPr>
        <w:t xml:space="preserve"> مع ال</w:t>
      </w:r>
      <w:r w:rsidR="00BC7D73" w:rsidRPr="00005091">
        <w:rPr>
          <w:rFonts w:ascii="Simplified Arabic" w:hAnsi="Simplified Arabic" w:cs="Simplified Arabic" w:hint="cs"/>
          <w:sz w:val="24"/>
          <w:rtl/>
        </w:rPr>
        <w:t>غاية</w:t>
      </w:r>
      <w:r w:rsidRPr="00005091">
        <w:rPr>
          <w:rFonts w:ascii="Simplified Arabic" w:hAnsi="Simplified Arabic" w:cs="Simplified Arabic"/>
          <w:sz w:val="24"/>
          <w:rtl/>
        </w:rPr>
        <w:t xml:space="preserve"> الفرعي</w:t>
      </w:r>
      <w:r w:rsidR="00BC7D73" w:rsidRPr="00005091">
        <w:rPr>
          <w:rFonts w:ascii="Simplified Arabic" w:hAnsi="Simplified Arabic" w:cs="Simplified Arabic" w:hint="cs"/>
          <w:sz w:val="24"/>
          <w:rtl/>
        </w:rPr>
        <w:t>ة</w:t>
      </w:r>
      <w:r w:rsidRPr="00005091">
        <w:rPr>
          <w:rFonts w:ascii="Simplified Arabic" w:hAnsi="Simplified Arabic" w:cs="Simplified Arabic"/>
          <w:sz w:val="24"/>
          <w:rtl/>
        </w:rPr>
        <w:t xml:space="preserve"> 2-2 </w:t>
      </w:r>
      <w:r w:rsidR="00BC7D73" w:rsidRPr="00005091">
        <w:rPr>
          <w:rFonts w:ascii="Simplified Arabic" w:hAnsi="Simplified Arabic" w:cs="Simplified Arabic" w:hint="cs"/>
          <w:sz w:val="24"/>
          <w:rtl/>
        </w:rPr>
        <w:t>ل</w:t>
      </w:r>
      <w:r w:rsidRPr="00005091">
        <w:rPr>
          <w:rFonts w:ascii="Simplified Arabic" w:hAnsi="Simplified Arabic" w:cs="Simplified Arabic"/>
          <w:sz w:val="24"/>
          <w:rtl/>
        </w:rPr>
        <w:t xml:space="preserve">استراتيجية </w:t>
      </w:r>
      <w:r w:rsidR="00BC7D73" w:rsidRPr="00005091">
        <w:rPr>
          <w:rFonts w:ascii="Simplified Arabic" w:hAnsi="Simplified Arabic" w:cs="Simplified Arabic" w:hint="cs"/>
          <w:sz w:val="24"/>
          <w:rtl/>
        </w:rPr>
        <w:t>حشد</w:t>
      </w:r>
      <w:r w:rsidRPr="00005091">
        <w:rPr>
          <w:rFonts w:ascii="Simplified Arabic" w:hAnsi="Simplified Arabic" w:cs="Simplified Arabic"/>
          <w:sz w:val="24"/>
          <w:rtl/>
        </w:rPr>
        <w:t xml:space="preserve"> الموارد المعتمدة بموجب المقرر 9/11، [</w:t>
      </w:r>
      <w:r w:rsidR="008C6737" w:rsidRPr="00005091">
        <w:rPr>
          <w:rFonts w:ascii="Simplified Arabic" w:hAnsi="Simplified Arabic" w:cs="Simplified Arabic" w:hint="cs"/>
          <w:sz w:val="24"/>
          <w:rtl/>
        </w:rPr>
        <w:t>ويسلط الضوء على</w:t>
      </w:r>
      <w:r w:rsidRPr="00005091">
        <w:rPr>
          <w:rFonts w:ascii="Simplified Arabic" w:hAnsi="Simplified Arabic" w:cs="Simplified Arabic"/>
          <w:sz w:val="24"/>
          <w:rtl/>
        </w:rPr>
        <w:t xml:space="preserve"> </w:t>
      </w:r>
      <w:r w:rsidR="008C6737" w:rsidRPr="00005091">
        <w:rPr>
          <w:rFonts w:ascii="Simplified Arabic" w:hAnsi="Simplified Arabic" w:cs="Simplified Arabic" w:hint="cs"/>
          <w:sz w:val="24"/>
          <w:rtl/>
        </w:rPr>
        <w:t>ال</w:t>
      </w:r>
      <w:r w:rsidRPr="00005091">
        <w:rPr>
          <w:rFonts w:ascii="Simplified Arabic" w:hAnsi="Simplified Arabic" w:cs="Simplified Arabic"/>
          <w:sz w:val="24"/>
          <w:rtl/>
        </w:rPr>
        <w:t>حاجة إلى</w:t>
      </w:r>
      <w:r w:rsidR="008C6737" w:rsidRPr="00005091">
        <w:rPr>
          <w:rFonts w:ascii="Simplified Arabic" w:hAnsi="Simplified Arabic" w:cs="Simplified Arabic" w:hint="cs"/>
          <w:sz w:val="24"/>
          <w:rtl/>
        </w:rPr>
        <w:t xml:space="preserve"> إجراء</w:t>
      </w:r>
      <w:r w:rsidRPr="00005091">
        <w:rPr>
          <w:rFonts w:ascii="Simplified Arabic" w:hAnsi="Simplified Arabic" w:cs="Simplified Arabic"/>
          <w:sz w:val="24"/>
          <w:rtl/>
        </w:rPr>
        <w:t xml:space="preserve"> مزيد من المناقشات </w:t>
      </w:r>
      <w:r w:rsidR="008C6737" w:rsidRPr="00005091">
        <w:rPr>
          <w:rFonts w:ascii="Simplified Arabic" w:hAnsi="Simplified Arabic" w:cs="Simplified Arabic" w:hint="cs"/>
          <w:sz w:val="24"/>
          <w:rtl/>
        </w:rPr>
        <w:t>عن</w:t>
      </w:r>
      <w:r w:rsidRPr="00005091">
        <w:rPr>
          <w:rFonts w:ascii="Simplified Arabic" w:hAnsi="Simplified Arabic" w:cs="Simplified Arabic"/>
          <w:sz w:val="24"/>
          <w:rtl/>
        </w:rPr>
        <w:t xml:space="preserve"> العناصر التي يمكن النظر فيها أثناء إعدادها،]</w:t>
      </w:r>
    </w:p>
    <w:p w14:paraId="2F6A2E20" w14:textId="22B797CA" w:rsidR="009E372B" w:rsidRPr="00005091" w:rsidRDefault="009E372B" w:rsidP="00D95527">
      <w:pPr>
        <w:suppressLineNumbers/>
        <w:suppressAutoHyphens/>
        <w:bidi/>
        <w:spacing w:before="120" w:after="120"/>
        <w:ind w:left="720" w:firstLine="709"/>
        <w:rPr>
          <w:i/>
          <w:snapToGrid w:val="0"/>
          <w:kern w:val="22"/>
          <w:szCs w:val="22"/>
          <w:rtl/>
          <w:lang w:eastAsia="zh-CN"/>
        </w:rPr>
      </w:pPr>
      <w:r w:rsidRPr="007F7A5A">
        <w:rPr>
          <w:rFonts w:ascii="Simplified Arabic" w:hAnsi="Simplified Arabic" w:cs="Simplified Arabic"/>
          <w:sz w:val="24"/>
          <w:rtl/>
        </w:rPr>
        <w:t>[</w:t>
      </w:r>
      <w:r w:rsidRPr="00005091">
        <w:rPr>
          <w:rFonts w:ascii="Simplified Arabic" w:hAnsi="Simplified Arabic" w:cs="Simplified Arabic"/>
          <w:i/>
          <w:iCs/>
          <w:sz w:val="24"/>
          <w:rtl/>
        </w:rPr>
        <w:t>وإذ يرحب</w:t>
      </w:r>
      <w:r w:rsidRPr="00005091">
        <w:rPr>
          <w:rFonts w:ascii="Simplified Arabic" w:hAnsi="Simplified Arabic" w:cs="Simplified Arabic"/>
          <w:sz w:val="24"/>
          <w:rtl/>
        </w:rPr>
        <w:t xml:space="preserve"> بأن إعداد خطط التمويل الوطنية</w:t>
      </w:r>
      <w:r w:rsidR="0075185A">
        <w:rPr>
          <w:rFonts w:ascii="Simplified Arabic" w:hAnsi="Simplified Arabic" w:cs="Simplified Arabic" w:hint="cs"/>
          <w:sz w:val="24"/>
          <w:rtl/>
        </w:rPr>
        <w:t xml:space="preserve"> للتنوع البيولوجي</w:t>
      </w:r>
      <w:r w:rsidRPr="00005091">
        <w:rPr>
          <w:rFonts w:ascii="Simplified Arabic" w:hAnsi="Simplified Arabic" w:cs="Simplified Arabic"/>
          <w:sz w:val="24"/>
          <w:rtl/>
        </w:rPr>
        <w:t xml:space="preserve"> أو أدوات التخطيط الم</w:t>
      </w:r>
      <w:r w:rsidRPr="00005091">
        <w:rPr>
          <w:rFonts w:ascii="Simplified Arabic" w:hAnsi="Simplified Arabic" w:cs="Simplified Arabic" w:hint="cs"/>
          <w:sz w:val="24"/>
          <w:rtl/>
        </w:rPr>
        <w:t>شابه</w:t>
      </w:r>
      <w:r w:rsidRPr="00005091">
        <w:rPr>
          <w:rFonts w:ascii="Simplified Arabic" w:hAnsi="Simplified Arabic" w:cs="Simplified Arabic"/>
          <w:sz w:val="24"/>
          <w:rtl/>
        </w:rPr>
        <w:t>ة س</w:t>
      </w:r>
      <w:r w:rsidRPr="00005091">
        <w:rPr>
          <w:rFonts w:ascii="Simplified Arabic" w:hAnsi="Simplified Arabic" w:cs="Simplified Arabic" w:hint="cs"/>
          <w:sz w:val="24"/>
          <w:rtl/>
        </w:rPr>
        <w:t>يكون م</w:t>
      </w:r>
      <w:r w:rsidRPr="00005091">
        <w:rPr>
          <w:rFonts w:ascii="Simplified Arabic" w:hAnsi="Simplified Arabic" w:cs="Simplified Arabic"/>
          <w:sz w:val="24"/>
          <w:rtl/>
        </w:rPr>
        <w:t>دع</w:t>
      </w:r>
      <w:r w:rsidRPr="00005091">
        <w:rPr>
          <w:rFonts w:ascii="Simplified Arabic" w:hAnsi="Simplified Arabic" w:cs="Simplified Arabic" w:hint="cs"/>
          <w:sz w:val="24"/>
          <w:rtl/>
        </w:rPr>
        <w:t>و</w:t>
      </w:r>
      <w:r w:rsidRPr="00005091">
        <w:rPr>
          <w:rFonts w:ascii="Simplified Arabic" w:hAnsi="Simplified Arabic" w:cs="Simplified Arabic"/>
          <w:sz w:val="24"/>
          <w:rtl/>
        </w:rPr>
        <w:t>م</w:t>
      </w:r>
      <w:r w:rsidRPr="00005091">
        <w:rPr>
          <w:rFonts w:ascii="Simplified Arabic" w:hAnsi="Simplified Arabic" w:cs="Simplified Arabic" w:hint="cs"/>
          <w:sz w:val="24"/>
          <w:rtl/>
        </w:rPr>
        <w:t>ا</w:t>
      </w:r>
      <w:r w:rsidRPr="00005091">
        <w:rPr>
          <w:rFonts w:ascii="Simplified Arabic" w:hAnsi="Simplified Arabic" w:cs="Simplified Arabic"/>
          <w:sz w:val="24"/>
          <w:rtl/>
        </w:rPr>
        <w:t xml:space="preserve"> </w:t>
      </w:r>
      <w:r w:rsidR="00D95527" w:rsidRPr="00005091">
        <w:rPr>
          <w:rFonts w:ascii="Simplified Arabic" w:hAnsi="Simplified Arabic" w:cs="Simplified Arabic" w:hint="cs"/>
          <w:sz w:val="24"/>
          <w:rtl/>
        </w:rPr>
        <w:t>ب</w:t>
      </w:r>
      <w:r w:rsidR="00D1583F" w:rsidRPr="00005091">
        <w:rPr>
          <w:rFonts w:ascii="Simplified Arabic" w:hAnsi="Simplified Arabic" w:cs="Simplified Arabic" w:hint="cs"/>
          <w:sz w:val="24"/>
          <w:rtl/>
        </w:rPr>
        <w:t>ا</w:t>
      </w:r>
      <w:r w:rsidRPr="00005091">
        <w:rPr>
          <w:rFonts w:ascii="Simplified Arabic" w:hAnsi="Simplified Arabic" w:cs="Simplified Arabic" w:hint="cs"/>
          <w:sz w:val="24"/>
          <w:rtl/>
        </w:rPr>
        <w:t>لتجديد</w:t>
      </w:r>
      <w:r w:rsidR="00D1583F" w:rsidRPr="00005091">
        <w:rPr>
          <w:rFonts w:ascii="Simplified Arabic" w:hAnsi="Simplified Arabic" w:cs="Simplified Arabic" w:hint="cs"/>
          <w:sz w:val="24"/>
          <w:rtl/>
        </w:rPr>
        <w:t xml:space="preserve"> </w:t>
      </w:r>
      <w:r w:rsidR="00D1583F" w:rsidRPr="00005091">
        <w:rPr>
          <w:rFonts w:ascii="Simplified Arabic" w:hAnsi="Simplified Arabic" w:cs="Simplified Arabic"/>
          <w:sz w:val="24"/>
          <w:rtl/>
        </w:rPr>
        <w:t>الثامن</w:t>
      </w:r>
      <w:r w:rsidRPr="00005091">
        <w:rPr>
          <w:rFonts w:ascii="Simplified Arabic" w:hAnsi="Simplified Arabic" w:cs="Simplified Arabic" w:hint="cs"/>
          <w:sz w:val="24"/>
          <w:rtl/>
        </w:rPr>
        <w:t xml:space="preserve"> </w:t>
      </w:r>
      <w:r w:rsidR="00D1583F" w:rsidRPr="00005091">
        <w:rPr>
          <w:rFonts w:ascii="Simplified Arabic" w:hAnsi="Simplified Arabic" w:cs="Simplified Arabic" w:hint="cs"/>
          <w:sz w:val="24"/>
          <w:rtl/>
        </w:rPr>
        <w:t>ل</w:t>
      </w:r>
      <w:r w:rsidRPr="00005091">
        <w:rPr>
          <w:rFonts w:ascii="Simplified Arabic" w:hAnsi="Simplified Arabic" w:cs="Simplified Arabic" w:hint="cs"/>
          <w:sz w:val="24"/>
          <w:rtl/>
        </w:rPr>
        <w:t>موارد</w:t>
      </w:r>
      <w:r w:rsidRPr="00005091">
        <w:rPr>
          <w:rFonts w:ascii="Simplified Arabic" w:hAnsi="Simplified Arabic" w:cs="Simplified Arabic"/>
          <w:sz w:val="24"/>
          <w:rtl/>
        </w:rPr>
        <w:t xml:space="preserve"> مرفق البيئة العالمية في إطار </w:t>
      </w:r>
      <w:r w:rsidR="00D1583F" w:rsidRPr="00005091">
        <w:rPr>
          <w:rFonts w:ascii="Simplified Arabic" w:hAnsi="Simplified Arabic" w:cs="Simplified Arabic" w:hint="cs"/>
          <w:sz w:val="24"/>
          <w:rtl/>
        </w:rPr>
        <w:t>ال</w:t>
      </w:r>
      <w:r w:rsidRPr="00005091">
        <w:rPr>
          <w:rFonts w:ascii="Simplified Arabic" w:hAnsi="Simplified Arabic" w:cs="Simplified Arabic"/>
          <w:sz w:val="24"/>
          <w:rtl/>
        </w:rPr>
        <w:t>استراتيجي</w:t>
      </w:r>
      <w:r w:rsidR="00D1583F" w:rsidRPr="00005091">
        <w:rPr>
          <w:rFonts w:ascii="Simplified Arabic" w:hAnsi="Simplified Arabic" w:cs="Simplified Arabic" w:hint="cs"/>
          <w:sz w:val="24"/>
          <w:rtl/>
        </w:rPr>
        <w:t>ة</w:t>
      </w:r>
      <w:r w:rsidRPr="00005091">
        <w:rPr>
          <w:rFonts w:ascii="Simplified Arabic" w:hAnsi="Simplified Arabic" w:cs="Simplified Arabic"/>
          <w:sz w:val="24"/>
          <w:rtl/>
        </w:rPr>
        <w:t xml:space="preserve"> وتوجيهات البرمجة</w:t>
      </w:r>
      <w:r w:rsidR="00D1583F" w:rsidRPr="00005091">
        <w:rPr>
          <w:rFonts w:ascii="Simplified Arabic" w:hAnsi="Simplified Arabic" w:cs="Simplified Arabic" w:hint="cs"/>
          <w:sz w:val="24"/>
          <w:rtl/>
        </w:rPr>
        <w:t xml:space="preserve"> الخاصة</w:t>
      </w:r>
      <w:r w:rsidR="00D95527" w:rsidRPr="00005091">
        <w:rPr>
          <w:rFonts w:ascii="Simplified Arabic" w:hAnsi="Simplified Arabic" w:cs="Simplified Arabic" w:hint="cs"/>
          <w:sz w:val="24"/>
          <w:rtl/>
        </w:rPr>
        <w:t xml:space="preserve"> </w:t>
      </w:r>
      <w:r w:rsidR="0075185A">
        <w:rPr>
          <w:rFonts w:ascii="Simplified Arabic" w:hAnsi="Simplified Arabic" w:cs="Simplified Arabic" w:hint="cs"/>
          <w:sz w:val="24"/>
          <w:rtl/>
        </w:rPr>
        <w:t>به</w:t>
      </w:r>
      <w:r w:rsidRPr="00005091">
        <w:rPr>
          <w:rFonts w:ascii="Simplified Arabic" w:hAnsi="Simplified Arabic" w:cs="Simplified Arabic"/>
          <w:sz w:val="24"/>
          <w:rtl/>
        </w:rPr>
        <w:t>،]</w:t>
      </w:r>
      <w:r w:rsidR="00D95527" w:rsidRPr="00005091">
        <w:rPr>
          <w:rStyle w:val="FootnoteReference"/>
          <w:i/>
          <w:snapToGrid w:val="0"/>
          <w:kern w:val="22"/>
          <w:szCs w:val="22"/>
          <w:lang w:eastAsia="zh-CN"/>
        </w:rPr>
        <w:footnoteReference w:id="4"/>
      </w:r>
    </w:p>
    <w:p w14:paraId="17785B6E" w14:textId="77777777" w:rsidR="005A72F7" w:rsidRPr="00005091" w:rsidRDefault="005A72F7" w:rsidP="005A72F7">
      <w:pPr>
        <w:kinsoku w:val="0"/>
        <w:overflowPunct w:val="0"/>
        <w:autoSpaceDE w:val="0"/>
        <w:autoSpaceDN w:val="0"/>
        <w:bidi/>
        <w:adjustRightInd w:val="0"/>
        <w:snapToGrid w:val="0"/>
        <w:spacing w:after="120" w:line="216" w:lineRule="auto"/>
        <w:ind w:left="720" w:firstLine="720"/>
        <w:rPr>
          <w:rStyle w:val="hps"/>
          <w:rFonts w:cs="Simplified Arabic"/>
          <w:rtl/>
        </w:rPr>
      </w:pPr>
      <w:r w:rsidRPr="00005091">
        <w:rPr>
          <w:rStyle w:val="hps"/>
          <w:rFonts w:cs="Simplified Arabic" w:hint="cs"/>
          <w:i/>
          <w:iCs/>
          <w:rtl/>
        </w:rPr>
        <w:t xml:space="preserve">وإذ يقر </w:t>
      </w:r>
      <w:r w:rsidRPr="00005091">
        <w:rPr>
          <w:rStyle w:val="hps"/>
          <w:rFonts w:cs="Simplified Arabic" w:hint="cs"/>
          <w:rtl/>
        </w:rPr>
        <w:t>بالحاجة إلى شراكات وأوجه تعاون فعالة بين جميع الجهات الفاعلة ذات الصلة، وإلى تعزيز الشراكات مع الأعمال التجارية والقطاع المالي من أجل النهوض بحشد الموارد ومواءمة التدفقات المالية مع مهمة الإطار العالمي للتنوع البيولوجي لما بعد عام 2020،</w:t>
      </w:r>
    </w:p>
    <w:p w14:paraId="7F5845F7" w14:textId="77777777" w:rsidR="00253107" w:rsidRPr="00005091" w:rsidRDefault="005A72F7" w:rsidP="007717F1">
      <w:pPr>
        <w:kinsoku w:val="0"/>
        <w:overflowPunct w:val="0"/>
        <w:autoSpaceDE w:val="0"/>
        <w:autoSpaceDN w:val="0"/>
        <w:bidi/>
        <w:adjustRightInd w:val="0"/>
        <w:snapToGrid w:val="0"/>
        <w:spacing w:after="120" w:line="216" w:lineRule="auto"/>
        <w:ind w:left="720" w:firstLine="720"/>
        <w:rPr>
          <w:rFonts w:cs="Simplified Arabic"/>
          <w:lang w:val="en-US" w:bidi="ar-EG"/>
        </w:rPr>
      </w:pPr>
      <w:r w:rsidRPr="00005091">
        <w:rPr>
          <w:rStyle w:val="hps"/>
          <w:rFonts w:cs="Simplified Arabic" w:hint="cs"/>
          <w:i/>
          <w:iCs/>
          <w:rtl/>
        </w:rPr>
        <w:t xml:space="preserve">وإذ يدرك </w:t>
      </w:r>
      <w:r w:rsidRPr="00005091">
        <w:rPr>
          <w:rStyle w:val="hps"/>
          <w:rFonts w:cs="Simplified Arabic" w:hint="cs"/>
          <w:rtl/>
        </w:rPr>
        <w:t>فرص تسخير أوجه التآزر بين اتفاقيات ريو، بما في ذلك أوجه التآزر المتعلقة بحشد الموارد واستخدام الموارد من أجل حفظ التنوع البيولوجي واستخدامه المستدام،</w:t>
      </w:r>
    </w:p>
    <w:p w14:paraId="7881035C" w14:textId="77777777" w:rsidR="003A0904" w:rsidRPr="00005091" w:rsidRDefault="003A0904" w:rsidP="003A0904">
      <w:pPr>
        <w:kinsoku w:val="0"/>
        <w:overflowPunct w:val="0"/>
        <w:autoSpaceDE w:val="0"/>
        <w:autoSpaceDN w:val="0"/>
        <w:bidi/>
        <w:adjustRightInd w:val="0"/>
        <w:snapToGrid w:val="0"/>
        <w:spacing w:after="120" w:line="216" w:lineRule="auto"/>
        <w:ind w:left="673" w:firstLine="709"/>
        <w:rPr>
          <w:rFonts w:cs="Simplified Arabic"/>
          <w:snapToGrid w:val="0"/>
          <w:kern w:val="22"/>
        </w:rPr>
      </w:pPr>
      <w:r w:rsidRPr="00005091">
        <w:rPr>
          <w:rFonts w:cs="Simplified Arabic" w:hint="cs"/>
          <w:snapToGrid w:val="0"/>
          <w:kern w:val="22"/>
          <w:rtl/>
        </w:rPr>
        <w:lastRenderedPageBreak/>
        <w:t>1-</w:t>
      </w:r>
      <w:r w:rsidRPr="00005091">
        <w:rPr>
          <w:rFonts w:cs="Simplified Arabic" w:hint="cs"/>
          <w:i/>
          <w:iCs/>
          <w:snapToGrid w:val="0"/>
          <w:kern w:val="22"/>
          <w:rtl/>
        </w:rPr>
        <w:tab/>
        <w:t xml:space="preserve">يعرب عن تقديره </w:t>
      </w:r>
      <w:r w:rsidRPr="00005091">
        <w:rPr>
          <w:rFonts w:cs="Simplified Arabic" w:hint="cs"/>
          <w:snapToGrid w:val="0"/>
          <w:kern w:val="22"/>
          <w:rtl/>
        </w:rPr>
        <w:t xml:space="preserve">لحكومة ألمانيا لتقديمها الدعم المالي لعمل فريق الخبراء المعني بحشد الموارد، ولاستضافة حلقة العمل </w:t>
      </w:r>
      <w:proofErr w:type="spellStart"/>
      <w:r w:rsidRPr="00005091">
        <w:rPr>
          <w:rFonts w:cs="Simplified Arabic" w:hint="cs"/>
          <w:snapToGrid w:val="0"/>
          <w:kern w:val="22"/>
          <w:rtl/>
        </w:rPr>
        <w:t>المواضيعية</w:t>
      </w:r>
      <w:proofErr w:type="spellEnd"/>
      <w:r w:rsidRPr="00005091">
        <w:rPr>
          <w:rFonts w:cs="Simplified Arabic" w:hint="cs"/>
          <w:snapToGrid w:val="0"/>
          <w:kern w:val="22"/>
          <w:rtl/>
        </w:rPr>
        <w:t xml:space="preserve"> بشأن حشد الموارد للإطار العالمي للتنوع البيولوجي لما بعد عام 2020، التي عُقدت في برلين في الفترة من 14 إلى 16 يناير/كانون الثاني 2020؛</w:t>
      </w:r>
    </w:p>
    <w:p w14:paraId="086AD4F0" w14:textId="504A6135" w:rsidR="003A0904" w:rsidRPr="00005091" w:rsidRDefault="003A0904" w:rsidP="003A0904">
      <w:pPr>
        <w:kinsoku w:val="0"/>
        <w:overflowPunct w:val="0"/>
        <w:autoSpaceDE w:val="0"/>
        <w:autoSpaceDN w:val="0"/>
        <w:bidi/>
        <w:adjustRightInd w:val="0"/>
        <w:snapToGrid w:val="0"/>
        <w:spacing w:after="120" w:line="216" w:lineRule="auto"/>
        <w:ind w:left="673" w:firstLine="709"/>
        <w:rPr>
          <w:rFonts w:cs="Simplified Arabic"/>
          <w:snapToGrid w:val="0"/>
          <w:kern w:val="22"/>
        </w:rPr>
      </w:pPr>
      <w:r w:rsidRPr="00005091">
        <w:rPr>
          <w:rFonts w:cs="Simplified Arabic" w:hint="cs"/>
          <w:snapToGrid w:val="0"/>
          <w:kern w:val="22"/>
          <w:rtl/>
        </w:rPr>
        <w:t>2-</w:t>
      </w:r>
      <w:r w:rsidRPr="00005091">
        <w:rPr>
          <w:rFonts w:cs="Simplified Arabic" w:hint="cs"/>
          <w:snapToGrid w:val="0"/>
          <w:kern w:val="22"/>
          <w:rtl/>
        </w:rPr>
        <w:tab/>
        <w:t>[</w:t>
      </w:r>
      <w:r w:rsidRPr="00005091">
        <w:rPr>
          <w:rFonts w:cs="Simplified Arabic" w:hint="cs"/>
          <w:i/>
          <w:iCs/>
          <w:snapToGrid w:val="0"/>
          <w:kern w:val="22"/>
          <w:rtl/>
        </w:rPr>
        <w:t xml:space="preserve">يحيط علما بـ] [يقدر] </w:t>
      </w:r>
      <w:r w:rsidRPr="00005091">
        <w:rPr>
          <w:rFonts w:cs="Simplified Arabic" w:hint="cs"/>
          <w:snapToGrid w:val="0"/>
          <w:kern w:val="22"/>
          <w:rtl/>
        </w:rPr>
        <w:t>التقرير النهائي لفريق الخبراء، الذي يقدم تقييما للموارد المكتسبة من جميع المصادر واللازمة لتنفيذ الإطار العالمي للتنوع البيولوجي لما بعد عام 2020، فضلا عن التقارير الأخرى لفريق الخبراء، التي نظرت فيها الهيئة الفرعية للتنفيذ في اجتماعها الثالث</w:t>
      </w:r>
      <w:r w:rsidRPr="00D323B4">
        <w:rPr>
          <w:rFonts w:cs="Simplified Arabic" w:hint="cs"/>
          <w:snapToGrid w:val="0"/>
          <w:kern w:val="22"/>
          <w:rtl/>
        </w:rPr>
        <w:t>؛] [</w:t>
      </w:r>
      <w:r w:rsidR="00D323B4" w:rsidRPr="00D323B4">
        <w:rPr>
          <w:rFonts w:cs="Simplified Arabic" w:hint="cs"/>
          <w:snapToGrid w:val="0"/>
          <w:kern w:val="22"/>
          <w:rtl/>
        </w:rPr>
        <w:t>ويلاحظ</w:t>
      </w:r>
      <w:r w:rsidRPr="00D323B4">
        <w:rPr>
          <w:rFonts w:cs="Simplified Arabic" w:hint="cs"/>
          <w:snapToGrid w:val="0"/>
          <w:kern w:val="22"/>
          <w:rtl/>
        </w:rPr>
        <w:t xml:space="preserve"> [مع القلق] بأن</w:t>
      </w:r>
      <w:r w:rsidRPr="00005091">
        <w:rPr>
          <w:rFonts w:cs="Simplified Arabic" w:hint="cs"/>
          <w:snapToGrid w:val="0"/>
          <w:kern w:val="22"/>
          <w:rtl/>
        </w:rPr>
        <w:t xml:space="preserve"> التدفقات المالية الدولية متعددة الأطراف للتنوع البيولوجي تمثل جزءا [صغيرا جدا] من إجمالي التمويل العالمي للتنوع البيولوجي؛] [ويلاحظ [بالتالي] أن إعادة </w:t>
      </w:r>
      <w:proofErr w:type="spellStart"/>
      <w:r w:rsidRPr="00005091">
        <w:rPr>
          <w:rFonts w:cs="Simplified Arabic" w:hint="cs"/>
          <w:snapToGrid w:val="0"/>
          <w:kern w:val="22"/>
          <w:rtl/>
        </w:rPr>
        <w:t>توجية</w:t>
      </w:r>
      <w:proofErr w:type="spellEnd"/>
      <w:r w:rsidRPr="00005091">
        <w:rPr>
          <w:rFonts w:cs="Simplified Arabic" w:hint="cs"/>
          <w:snapToGrid w:val="0"/>
          <w:kern w:val="22"/>
          <w:rtl/>
        </w:rPr>
        <w:t xml:space="preserve"> الموارد الضارة بالتنوع البيولوجي، مع توليد موارد إضافية من جميع المصادر وتعزيز فعالية وكفاءة استخدام الموارد، ستكون عناصر [أساسية] لحشد الموارد؛]</w:t>
      </w:r>
    </w:p>
    <w:p w14:paraId="0577C00D" w14:textId="77777777" w:rsidR="003A0904" w:rsidRPr="00005091" w:rsidRDefault="003A0904" w:rsidP="003A0904">
      <w:pPr>
        <w:kinsoku w:val="0"/>
        <w:overflowPunct w:val="0"/>
        <w:autoSpaceDE w:val="0"/>
        <w:autoSpaceDN w:val="0"/>
        <w:bidi/>
        <w:adjustRightInd w:val="0"/>
        <w:snapToGrid w:val="0"/>
        <w:spacing w:after="120" w:line="216" w:lineRule="auto"/>
        <w:ind w:left="673" w:firstLine="709"/>
        <w:rPr>
          <w:rFonts w:cs="Simplified Arabic"/>
          <w:snapToGrid w:val="0"/>
          <w:kern w:val="22"/>
        </w:rPr>
      </w:pPr>
      <w:r w:rsidRPr="00005091">
        <w:rPr>
          <w:rFonts w:cs="Simplified Arabic" w:hint="cs"/>
          <w:snapToGrid w:val="0"/>
          <w:kern w:val="22"/>
          <w:rtl/>
        </w:rPr>
        <w:t>3-</w:t>
      </w:r>
      <w:r w:rsidRPr="00005091">
        <w:rPr>
          <w:rFonts w:cs="Simplified Arabic" w:hint="cs"/>
          <w:i/>
          <w:iCs/>
          <w:snapToGrid w:val="0"/>
          <w:kern w:val="22"/>
          <w:rtl/>
        </w:rPr>
        <w:tab/>
        <w:t xml:space="preserve">يحيط علما </w:t>
      </w:r>
      <w:r w:rsidRPr="00005091">
        <w:rPr>
          <w:rFonts w:cs="Simplified Arabic" w:hint="cs"/>
          <w:snapToGrid w:val="0"/>
          <w:kern w:val="22"/>
          <w:rtl/>
        </w:rPr>
        <w:t>بالتحليل النهائي لأطر الإبلاغ المالي التي تلقتها الأطراف، الذي أعدته الأمينة التنفيذية؛</w:t>
      </w:r>
      <w:r w:rsidRPr="00005091">
        <w:rPr>
          <w:rStyle w:val="FootnoteReference"/>
          <w:rFonts w:cs="Simplified Arabic"/>
          <w:snapToGrid w:val="0"/>
          <w:kern w:val="22"/>
          <w:rtl/>
        </w:rPr>
        <w:footnoteReference w:id="5"/>
      </w:r>
    </w:p>
    <w:p w14:paraId="5E0F636D" w14:textId="77777777" w:rsidR="003A0904" w:rsidRPr="00005091" w:rsidRDefault="00B610BE" w:rsidP="003A0904">
      <w:pPr>
        <w:kinsoku w:val="0"/>
        <w:overflowPunct w:val="0"/>
        <w:autoSpaceDE w:val="0"/>
        <w:autoSpaceDN w:val="0"/>
        <w:bidi/>
        <w:adjustRightInd w:val="0"/>
        <w:snapToGrid w:val="0"/>
        <w:spacing w:after="120" w:line="216" w:lineRule="auto"/>
        <w:ind w:left="673" w:firstLine="709"/>
        <w:rPr>
          <w:rFonts w:cs="Simplified Arabic"/>
          <w:snapToGrid w:val="0"/>
          <w:kern w:val="22"/>
        </w:rPr>
      </w:pPr>
      <w:r w:rsidRPr="00005091">
        <w:rPr>
          <w:rFonts w:cs="Simplified Arabic" w:hint="cs"/>
          <w:snapToGrid w:val="0"/>
          <w:kern w:val="22"/>
          <w:rtl/>
        </w:rPr>
        <w:t>4-</w:t>
      </w:r>
      <w:r w:rsidRPr="00005091">
        <w:rPr>
          <w:rFonts w:cs="Simplified Arabic" w:hint="cs"/>
          <w:i/>
          <w:iCs/>
          <w:snapToGrid w:val="0"/>
          <w:kern w:val="22"/>
          <w:rtl/>
        </w:rPr>
        <w:tab/>
      </w:r>
      <w:r w:rsidR="003A0904" w:rsidRPr="00005091">
        <w:rPr>
          <w:rFonts w:cs="Simplified Arabic" w:hint="cs"/>
          <w:i/>
          <w:iCs/>
          <w:snapToGrid w:val="0"/>
          <w:kern w:val="22"/>
          <w:rtl/>
        </w:rPr>
        <w:t xml:space="preserve">يلاحظ مع التقدير </w:t>
      </w:r>
      <w:r w:rsidR="003A0904" w:rsidRPr="00005091">
        <w:rPr>
          <w:rFonts w:cs="Simplified Arabic" w:hint="cs"/>
          <w:snapToGrid w:val="0"/>
          <w:kern w:val="22"/>
          <w:rtl/>
        </w:rPr>
        <w:t>التقدم الذي أحرزته الأطراف من البلدان المتقدمة والبلدان النامية على حد سواء [، فضلا عن الأطراف التي تمر اقتصاداتها بمرحلة انتقالية [والدول الجزرية الصغيرة النامية] [ومراكز أصل الموارد الجينية]]، في تنفيذ استراتيجية حشد الموارد وأهداف حشد الموارد المعتمدة بموجب الهدف 20 من أهداف أيشي للتنوع البيولوجي؛</w:t>
      </w:r>
    </w:p>
    <w:p w14:paraId="0F6628FD" w14:textId="50477458" w:rsidR="003A0904" w:rsidRPr="00005091" w:rsidRDefault="00B610BE" w:rsidP="003A0904">
      <w:pPr>
        <w:kinsoku w:val="0"/>
        <w:overflowPunct w:val="0"/>
        <w:autoSpaceDE w:val="0"/>
        <w:autoSpaceDN w:val="0"/>
        <w:bidi/>
        <w:adjustRightInd w:val="0"/>
        <w:snapToGrid w:val="0"/>
        <w:spacing w:after="120" w:line="216" w:lineRule="auto"/>
        <w:ind w:left="673" w:firstLine="709"/>
        <w:rPr>
          <w:rFonts w:cs="Simplified Arabic"/>
          <w:snapToGrid w:val="0"/>
          <w:kern w:val="22"/>
          <w:rtl/>
        </w:rPr>
      </w:pPr>
      <w:r w:rsidRPr="00005091">
        <w:rPr>
          <w:rFonts w:cs="Simplified Arabic" w:hint="cs"/>
          <w:snapToGrid w:val="0"/>
          <w:kern w:val="22"/>
          <w:rtl/>
        </w:rPr>
        <w:t>5-</w:t>
      </w:r>
      <w:r w:rsidRPr="00005091">
        <w:rPr>
          <w:rFonts w:cs="Simplified Arabic" w:hint="cs"/>
          <w:i/>
          <w:iCs/>
          <w:snapToGrid w:val="0"/>
          <w:kern w:val="22"/>
          <w:rtl/>
        </w:rPr>
        <w:tab/>
      </w:r>
      <w:r w:rsidR="003A0904" w:rsidRPr="00D323B4">
        <w:rPr>
          <w:rFonts w:cs="Simplified Arabic" w:hint="cs"/>
          <w:snapToGrid w:val="0"/>
          <w:kern w:val="22"/>
          <w:rtl/>
        </w:rPr>
        <w:t>[</w:t>
      </w:r>
      <w:r w:rsidR="003A0904" w:rsidRPr="00005091">
        <w:rPr>
          <w:rFonts w:cs="Simplified Arabic" w:hint="cs"/>
          <w:i/>
          <w:iCs/>
          <w:snapToGrid w:val="0"/>
          <w:kern w:val="22"/>
          <w:rtl/>
        </w:rPr>
        <w:t xml:space="preserve">يقر </w:t>
      </w:r>
      <w:r w:rsidR="003A0904" w:rsidRPr="00005091">
        <w:rPr>
          <w:rFonts w:cs="Simplified Arabic" w:hint="cs"/>
          <w:snapToGrid w:val="0"/>
          <w:kern w:val="22"/>
          <w:rtl/>
        </w:rPr>
        <w:t xml:space="preserve">بأنه على الرغم من التقدم المحرز، </w:t>
      </w:r>
      <w:r w:rsidR="00D323B4">
        <w:rPr>
          <w:rFonts w:cs="Simplified Arabic" w:hint="cs"/>
          <w:snapToGrid w:val="0"/>
          <w:kern w:val="22"/>
          <w:rtl/>
        </w:rPr>
        <w:t xml:space="preserve">فإن </w:t>
      </w:r>
      <w:r w:rsidR="003A0904" w:rsidRPr="00005091">
        <w:rPr>
          <w:rFonts w:cs="Simplified Arabic" w:hint="cs"/>
          <w:snapToGrid w:val="0"/>
          <w:kern w:val="22"/>
          <w:rtl/>
        </w:rPr>
        <w:t>هناك فجوة تمويلية كبيرة ومستمرة تتعلق بالتنفيذ الفعال لأهداف أيشي للتنوع البيولوجي، وأنه يتعين بذل المزيد من الجهود من أجل [توفير و] حشد الموارد [من جميع المصادر] [، وفقا للمادة 20 من الاتفاقية] [والمبدأ 7 من إعلان ريو بشأن البيئة والتنمية]، بطريقة تتناسب مع مستوى الطموح [لتنفيذ الإطار العالمي للتنوع البيولوجي لما بعد عام 2020] [ومع التكاليف الإضافية التي ستحتاجها البلدان النامية للوفاء بتنفيذ الإطار العالمي للتنوع البيولوجي لما بعد عام 2020]؛</w:t>
      </w:r>
    </w:p>
    <w:p w14:paraId="5D3F23F6" w14:textId="77777777" w:rsidR="00C83F2E" w:rsidRPr="00005091" w:rsidRDefault="00C83F2E" w:rsidP="00C83F2E">
      <w:pPr>
        <w:kinsoku w:val="0"/>
        <w:overflowPunct w:val="0"/>
        <w:autoSpaceDE w:val="0"/>
        <w:autoSpaceDN w:val="0"/>
        <w:bidi/>
        <w:adjustRightInd w:val="0"/>
        <w:snapToGrid w:val="0"/>
        <w:spacing w:after="120" w:line="216" w:lineRule="auto"/>
        <w:ind w:left="673" w:firstLine="709"/>
        <w:rPr>
          <w:rFonts w:cs="Simplified Arabic"/>
          <w:snapToGrid w:val="0"/>
          <w:kern w:val="22"/>
          <w:rtl/>
        </w:rPr>
      </w:pPr>
      <w:r w:rsidRPr="00005091">
        <w:rPr>
          <w:rFonts w:cs="Simplified Arabic" w:hint="cs"/>
          <w:snapToGrid w:val="0"/>
          <w:kern w:val="22"/>
          <w:rtl/>
        </w:rPr>
        <w:t>6-</w:t>
      </w:r>
      <w:r w:rsidRPr="00005091">
        <w:rPr>
          <w:rFonts w:cs="Simplified Arabic" w:hint="cs"/>
          <w:snapToGrid w:val="0"/>
          <w:kern w:val="22"/>
          <w:rtl/>
        </w:rPr>
        <w:tab/>
      </w:r>
      <w:r w:rsidRPr="00005091">
        <w:rPr>
          <w:rFonts w:cs="Simplified Arabic" w:hint="cs"/>
          <w:i/>
          <w:iCs/>
          <w:snapToGrid w:val="0"/>
          <w:kern w:val="22"/>
          <w:rtl/>
        </w:rPr>
        <w:t xml:space="preserve">يقر أيضا </w:t>
      </w:r>
      <w:r w:rsidRPr="00005091">
        <w:rPr>
          <w:rFonts w:cs="Simplified Arabic" w:hint="cs"/>
          <w:snapToGrid w:val="0"/>
          <w:kern w:val="22"/>
          <w:rtl/>
        </w:rPr>
        <w:t>باستمرار حاجة البلدان النامية إلى وسائل أخرى للتنفيذ، بما في ذلك الدعم التقني [والمالي] وبناء القدرات، بما في ذلك اتخاذ الإجراءات المحلية لحشد الموارد ورصدها والإبلاغ عنها؛</w:t>
      </w:r>
    </w:p>
    <w:p w14:paraId="5A537B18" w14:textId="2BA4BB1A" w:rsidR="00C83F2E" w:rsidRPr="00005091" w:rsidRDefault="00C83F2E" w:rsidP="00BF7B08">
      <w:pPr>
        <w:pStyle w:val="ListParagraph"/>
        <w:kinsoku w:val="0"/>
        <w:overflowPunct w:val="0"/>
        <w:autoSpaceDE w:val="0"/>
        <w:autoSpaceDN w:val="0"/>
        <w:bidi/>
        <w:adjustRightInd w:val="0"/>
        <w:snapToGrid w:val="0"/>
        <w:spacing w:after="120" w:line="216" w:lineRule="auto"/>
        <w:ind w:firstLine="720"/>
        <w:contextualSpacing w:val="0"/>
        <w:rPr>
          <w:rFonts w:cs="Simplified Arabic"/>
          <w:snapToGrid w:val="0"/>
          <w:kern w:val="22"/>
          <w:rtl/>
        </w:rPr>
      </w:pPr>
      <w:r w:rsidRPr="00005091">
        <w:rPr>
          <w:rFonts w:cs="Simplified Arabic" w:hint="cs"/>
          <w:snapToGrid w:val="0"/>
          <w:kern w:val="22"/>
          <w:rtl/>
        </w:rPr>
        <w:t>[</w:t>
      </w:r>
      <w:r w:rsidR="00BF7B08" w:rsidRPr="00005091">
        <w:rPr>
          <w:rFonts w:cs="Simplified Arabic" w:hint="cs"/>
          <w:snapToGrid w:val="0"/>
          <w:kern w:val="22"/>
          <w:rtl/>
        </w:rPr>
        <w:t>7-</w:t>
      </w:r>
      <w:r w:rsidR="00BF7B08" w:rsidRPr="00005091">
        <w:rPr>
          <w:rFonts w:cs="Simplified Arabic" w:hint="cs"/>
          <w:snapToGrid w:val="0"/>
          <w:kern w:val="22"/>
          <w:rtl/>
        </w:rPr>
        <w:tab/>
      </w:r>
      <w:r w:rsidRPr="00005091">
        <w:rPr>
          <w:rFonts w:cs="Simplified Arabic" w:hint="cs"/>
          <w:i/>
          <w:iCs/>
          <w:snapToGrid w:val="0"/>
          <w:kern w:val="22"/>
          <w:rtl/>
        </w:rPr>
        <w:t>يؤكد على</w:t>
      </w:r>
      <w:r w:rsidRPr="00005091">
        <w:rPr>
          <w:rFonts w:cs="Simplified Arabic" w:hint="cs"/>
          <w:snapToGrid w:val="0"/>
          <w:kern w:val="22"/>
          <w:rtl/>
        </w:rPr>
        <w:t xml:space="preserve"> أن الدعم المالي الملائم والمستدام للبلدان النامية </w:t>
      </w:r>
      <w:r w:rsidR="00D323B4">
        <w:rPr>
          <w:rFonts w:cs="Simplified Arabic" w:hint="cs"/>
          <w:snapToGrid w:val="0"/>
          <w:kern w:val="22"/>
          <w:rtl/>
        </w:rPr>
        <w:t>يشكّل</w:t>
      </w:r>
      <w:r w:rsidRPr="00005091">
        <w:rPr>
          <w:rFonts w:cs="Simplified Arabic" w:hint="cs"/>
          <w:snapToGrid w:val="0"/>
          <w:kern w:val="22"/>
          <w:rtl/>
        </w:rPr>
        <w:t xml:space="preserve"> المصادر الرئيسية لتنفيذ الاتفاقية؛]</w:t>
      </w:r>
    </w:p>
    <w:p w14:paraId="4FA622AE" w14:textId="77777777" w:rsidR="00C83F2E" w:rsidRPr="00005091" w:rsidRDefault="00C83F2E" w:rsidP="00BF7B08">
      <w:pPr>
        <w:pStyle w:val="ListParagraph"/>
        <w:kinsoku w:val="0"/>
        <w:overflowPunct w:val="0"/>
        <w:autoSpaceDE w:val="0"/>
        <w:autoSpaceDN w:val="0"/>
        <w:bidi/>
        <w:adjustRightInd w:val="0"/>
        <w:snapToGrid w:val="0"/>
        <w:spacing w:after="120" w:line="216" w:lineRule="auto"/>
        <w:ind w:firstLine="720"/>
        <w:contextualSpacing w:val="0"/>
        <w:rPr>
          <w:rFonts w:ascii="Times New Roman Bold" w:hAnsi="Times New Roman Bold" w:cs="Simplified Arabic"/>
          <w:rtl/>
          <w:lang w:val="en-US" w:bidi="ar-EG"/>
        </w:rPr>
      </w:pPr>
      <w:r w:rsidRPr="00090D0A">
        <w:rPr>
          <w:rFonts w:cs="Simplified Arabic" w:hint="cs"/>
          <w:snapToGrid w:val="0"/>
          <w:kern w:val="22"/>
          <w:rtl/>
        </w:rPr>
        <w:t>[</w:t>
      </w:r>
      <w:r w:rsidR="00BF7B08" w:rsidRPr="00090D0A">
        <w:rPr>
          <w:rFonts w:cs="Simplified Arabic" w:hint="cs"/>
          <w:snapToGrid w:val="0"/>
          <w:kern w:val="22"/>
          <w:rtl/>
        </w:rPr>
        <w:t>8-</w:t>
      </w:r>
      <w:r w:rsidR="00BF7B08" w:rsidRPr="00005091">
        <w:rPr>
          <w:rFonts w:ascii="Times New Roman Bold" w:hAnsi="Times New Roman Bold" w:cs="Simplified Arabic" w:hint="cs"/>
          <w:rtl/>
          <w:lang w:val="en-US" w:bidi="ar-EG"/>
        </w:rPr>
        <w:tab/>
      </w:r>
      <w:r w:rsidRPr="00005091">
        <w:rPr>
          <w:rFonts w:ascii="Times New Roman Bold" w:hAnsi="Times New Roman Bold" w:cs="Simplified Arabic" w:hint="cs"/>
          <w:i/>
          <w:iCs/>
          <w:rtl/>
          <w:lang w:val="en-US" w:bidi="ar-EG"/>
        </w:rPr>
        <w:t>يقرر</w:t>
      </w:r>
      <w:r w:rsidRPr="00005091">
        <w:rPr>
          <w:rFonts w:ascii="Times New Roman Bold" w:hAnsi="Times New Roman Bold" w:cs="Simplified Arabic" w:hint="cs"/>
          <w:rtl/>
          <w:lang w:val="en-US" w:bidi="ar-EG"/>
        </w:rPr>
        <w:t xml:space="preserve"> الإبقاء على أهلية جميع البلدان النامية للدعم المالي للتنوع البيولوجي؛]</w:t>
      </w:r>
    </w:p>
    <w:p w14:paraId="338D5AAF" w14:textId="77777777" w:rsidR="00C83F2E" w:rsidRPr="008E011B" w:rsidRDefault="002E7CF0" w:rsidP="00162DCF">
      <w:pPr>
        <w:pStyle w:val="ListParagraph"/>
        <w:kinsoku w:val="0"/>
        <w:overflowPunct w:val="0"/>
        <w:autoSpaceDE w:val="0"/>
        <w:autoSpaceDN w:val="0"/>
        <w:bidi/>
        <w:adjustRightInd w:val="0"/>
        <w:snapToGrid w:val="0"/>
        <w:spacing w:after="120" w:line="216" w:lineRule="auto"/>
        <w:ind w:hanging="47"/>
        <w:contextualSpacing w:val="0"/>
        <w:rPr>
          <w:rFonts w:ascii="Times New Roman Bold" w:hAnsi="Times New Roman Bold" w:cs="Simplified Arabic"/>
          <w:b/>
          <w:bCs/>
          <w:rtl/>
          <w:lang w:val="en-US" w:bidi="ar-EG"/>
        </w:rPr>
      </w:pPr>
      <w:r>
        <w:rPr>
          <w:rFonts w:ascii="Times New Roman Bold" w:hAnsi="Times New Roman Bold" w:cs="Simplified Arabic" w:hint="cs"/>
          <w:b/>
          <w:bCs/>
          <w:rtl/>
          <w:lang w:val="en-US" w:bidi="ar-EG"/>
        </w:rPr>
        <w:t xml:space="preserve">[عملية </w:t>
      </w:r>
      <w:r w:rsidR="00C83F2E" w:rsidRPr="008E011B">
        <w:rPr>
          <w:rFonts w:ascii="Times New Roman Bold" w:hAnsi="Times New Roman Bold" w:cs="Simplified Arabic" w:hint="cs"/>
          <w:b/>
          <w:bCs/>
          <w:rtl/>
          <w:lang w:val="en-US" w:bidi="ar-EG"/>
        </w:rPr>
        <w:t>تحديث مرفقات المقررين 1/2 و8/18ٍ</w:t>
      </w:r>
    </w:p>
    <w:p w14:paraId="50DCAD83" w14:textId="77777777" w:rsidR="00C83F2E" w:rsidRPr="000E36B1" w:rsidRDefault="002E7CF0" w:rsidP="00C83F2E">
      <w:pPr>
        <w:pStyle w:val="ListParagraph"/>
        <w:kinsoku w:val="0"/>
        <w:overflowPunct w:val="0"/>
        <w:autoSpaceDE w:val="0"/>
        <w:autoSpaceDN w:val="0"/>
        <w:bidi/>
        <w:adjustRightInd w:val="0"/>
        <w:snapToGrid w:val="0"/>
        <w:spacing w:after="120" w:line="216" w:lineRule="auto"/>
        <w:ind w:firstLine="720"/>
        <w:contextualSpacing w:val="0"/>
        <w:rPr>
          <w:rFonts w:ascii="Times New Roman Bold" w:hAnsi="Times New Roman Bold" w:cs="Simplified Arabic"/>
          <w:rtl/>
          <w:lang w:val="en-US" w:bidi="ar-EG"/>
        </w:rPr>
      </w:pPr>
      <w:r w:rsidRPr="00090D0A">
        <w:rPr>
          <w:rFonts w:cs="Simplified Arabic" w:hint="cs"/>
          <w:snapToGrid w:val="0"/>
          <w:kern w:val="22"/>
          <w:rtl/>
        </w:rPr>
        <w:t>9-</w:t>
      </w:r>
      <w:r w:rsidRPr="000E36B1">
        <w:rPr>
          <w:rFonts w:ascii="Times New Roman Bold" w:hAnsi="Times New Roman Bold" w:cs="Simplified Arabic" w:hint="cs"/>
          <w:rtl/>
          <w:lang w:val="en-US" w:bidi="ar-EG"/>
        </w:rPr>
        <w:tab/>
      </w:r>
      <w:r w:rsidR="00C83F2E" w:rsidRPr="000E36B1">
        <w:rPr>
          <w:rFonts w:ascii="Times New Roman Bold" w:hAnsi="Times New Roman Bold" w:cs="Simplified Arabic" w:hint="cs"/>
          <w:i/>
          <w:iCs/>
          <w:rtl/>
          <w:lang w:val="en-US" w:bidi="ar-EG"/>
        </w:rPr>
        <w:t>يشير إلى</w:t>
      </w:r>
      <w:r w:rsidR="00C83F2E" w:rsidRPr="000E36B1">
        <w:rPr>
          <w:rFonts w:ascii="Times New Roman Bold" w:hAnsi="Times New Roman Bold" w:cs="Simplified Arabic" w:hint="cs"/>
          <w:rtl/>
          <w:lang w:val="en-US" w:bidi="ar-EG"/>
        </w:rPr>
        <w:t xml:space="preserve"> المادة 20-2 من الاتفاقية، التي تنص على تكليف بإنشاء واستعراض دوري، وحسب الضرورة، تعديل قائمة الأطراف من البلدان المتقدمة والأطراف الأخرى التي تتحمل طوعيا التزامات الأطراف من البلدان المتقدمة، وآخر تحديث مقدم في المرفق بالمقرر 8/18؛</w:t>
      </w:r>
    </w:p>
    <w:p w14:paraId="3CF94E6F" w14:textId="77777777" w:rsidR="00C83F2E" w:rsidRPr="000E36B1" w:rsidRDefault="002E7CF0" w:rsidP="00C83F2E">
      <w:pPr>
        <w:pStyle w:val="ListParagraph"/>
        <w:kinsoku w:val="0"/>
        <w:overflowPunct w:val="0"/>
        <w:autoSpaceDE w:val="0"/>
        <w:autoSpaceDN w:val="0"/>
        <w:bidi/>
        <w:adjustRightInd w:val="0"/>
        <w:snapToGrid w:val="0"/>
        <w:spacing w:after="120" w:line="216" w:lineRule="auto"/>
        <w:ind w:firstLine="720"/>
        <w:contextualSpacing w:val="0"/>
        <w:rPr>
          <w:rFonts w:ascii="Times New Roman Bold" w:hAnsi="Times New Roman Bold" w:cs="Simplified Arabic"/>
          <w:rtl/>
          <w:lang w:val="en-US" w:bidi="ar-EG"/>
        </w:rPr>
      </w:pPr>
      <w:r w:rsidRPr="00090D0A">
        <w:rPr>
          <w:rFonts w:cs="Simplified Arabic" w:hint="cs"/>
          <w:snapToGrid w:val="0"/>
          <w:kern w:val="22"/>
          <w:rtl/>
        </w:rPr>
        <w:t>10-</w:t>
      </w:r>
      <w:r w:rsidRPr="000E36B1">
        <w:rPr>
          <w:rFonts w:ascii="Times New Roman Bold" w:hAnsi="Times New Roman Bold" w:cs="Simplified Arabic" w:hint="cs"/>
          <w:rtl/>
          <w:lang w:val="en-US" w:bidi="ar-EG"/>
        </w:rPr>
        <w:tab/>
      </w:r>
      <w:r w:rsidR="00C83F2E" w:rsidRPr="000E36B1">
        <w:rPr>
          <w:rFonts w:ascii="Times New Roman Bold" w:hAnsi="Times New Roman Bold" w:cs="Simplified Arabic" w:hint="cs"/>
          <w:i/>
          <w:iCs/>
          <w:rtl/>
          <w:lang w:val="en-US" w:bidi="ar-EG"/>
        </w:rPr>
        <w:t>يلاحظ مع القلق</w:t>
      </w:r>
      <w:r w:rsidR="00C83F2E" w:rsidRPr="000E36B1">
        <w:rPr>
          <w:rFonts w:ascii="Times New Roman Bold" w:hAnsi="Times New Roman Bold" w:cs="Simplified Arabic" w:hint="cs"/>
          <w:rtl/>
          <w:lang w:val="en-US" w:bidi="ar-EG"/>
        </w:rPr>
        <w:t xml:space="preserve"> أن قائمة الأطراف التي تتحمل طوعيا التزامات الأطراف من البلدان المتقدمة لم يتم مراجعتها منذ عام 2006؛</w:t>
      </w:r>
    </w:p>
    <w:p w14:paraId="4342DBFB" w14:textId="77777777" w:rsidR="00C83F2E" w:rsidRPr="000E36B1" w:rsidRDefault="00714CF0" w:rsidP="00C83F2E">
      <w:pPr>
        <w:pStyle w:val="ListParagraph"/>
        <w:kinsoku w:val="0"/>
        <w:overflowPunct w:val="0"/>
        <w:autoSpaceDE w:val="0"/>
        <w:autoSpaceDN w:val="0"/>
        <w:bidi/>
        <w:adjustRightInd w:val="0"/>
        <w:snapToGrid w:val="0"/>
        <w:spacing w:after="120" w:line="216" w:lineRule="auto"/>
        <w:ind w:firstLine="720"/>
        <w:contextualSpacing w:val="0"/>
        <w:rPr>
          <w:rFonts w:ascii="Times New Roman Bold" w:hAnsi="Times New Roman Bold" w:cs="Simplified Arabic"/>
          <w:rtl/>
          <w:lang w:val="en-US" w:bidi="ar-EG"/>
        </w:rPr>
      </w:pPr>
      <w:r w:rsidRPr="00090D0A">
        <w:rPr>
          <w:rFonts w:cs="Simplified Arabic" w:hint="cs"/>
          <w:snapToGrid w:val="0"/>
          <w:kern w:val="22"/>
          <w:rtl/>
        </w:rPr>
        <w:t>11</w:t>
      </w:r>
      <w:r w:rsidR="002E7CF0" w:rsidRPr="00090D0A">
        <w:rPr>
          <w:rFonts w:cs="Simplified Arabic" w:hint="cs"/>
          <w:snapToGrid w:val="0"/>
          <w:kern w:val="22"/>
          <w:rtl/>
        </w:rPr>
        <w:t>-</w:t>
      </w:r>
      <w:r w:rsidR="002E7CF0" w:rsidRPr="000E36B1">
        <w:rPr>
          <w:rFonts w:ascii="Times New Roman Bold" w:hAnsi="Times New Roman Bold" w:cs="Simplified Arabic" w:hint="cs"/>
          <w:rtl/>
          <w:lang w:val="en-US" w:bidi="ar-EG"/>
        </w:rPr>
        <w:tab/>
      </w:r>
      <w:r w:rsidR="00C83F2E" w:rsidRPr="000E36B1">
        <w:rPr>
          <w:rFonts w:ascii="Times New Roman Bold" w:hAnsi="Times New Roman Bold" w:cs="Simplified Arabic" w:hint="cs"/>
          <w:i/>
          <w:iCs/>
          <w:rtl/>
          <w:lang w:val="en-US" w:bidi="ar-EG"/>
        </w:rPr>
        <w:t>يؤكد</w:t>
      </w:r>
      <w:r w:rsidR="00C83F2E" w:rsidRPr="000E36B1">
        <w:rPr>
          <w:rFonts w:ascii="Times New Roman Bold" w:hAnsi="Times New Roman Bold" w:cs="Simplified Arabic" w:hint="cs"/>
          <w:rtl/>
          <w:lang w:val="en-US" w:bidi="ar-EG"/>
        </w:rPr>
        <w:t xml:space="preserve"> على أهمية تشارك الأعباء بين جميع الهيئات المكونة وتوسيع قاعدة المانحين من أجل زيادة التدفقات المالية من جميع المصادر، بما يتسق مع المقرر 14/22؛</w:t>
      </w:r>
    </w:p>
    <w:p w14:paraId="76FDF5FC" w14:textId="77777777" w:rsidR="00C83F2E" w:rsidRPr="000E36B1" w:rsidRDefault="00714CF0" w:rsidP="00714CF0">
      <w:pPr>
        <w:pStyle w:val="ListParagraph"/>
        <w:kinsoku w:val="0"/>
        <w:overflowPunct w:val="0"/>
        <w:autoSpaceDE w:val="0"/>
        <w:autoSpaceDN w:val="0"/>
        <w:bidi/>
        <w:adjustRightInd w:val="0"/>
        <w:snapToGrid w:val="0"/>
        <w:spacing w:after="120" w:line="216" w:lineRule="auto"/>
        <w:ind w:firstLine="720"/>
        <w:contextualSpacing w:val="0"/>
        <w:rPr>
          <w:rFonts w:ascii="Times New Roman Bold" w:hAnsi="Times New Roman Bold" w:cs="Simplified Arabic"/>
          <w:rtl/>
          <w:lang w:val="en-US" w:bidi="ar-EG"/>
        </w:rPr>
      </w:pPr>
      <w:r w:rsidRPr="00090D0A">
        <w:rPr>
          <w:rFonts w:cs="Simplified Arabic" w:hint="cs"/>
          <w:snapToGrid w:val="0"/>
          <w:kern w:val="22"/>
          <w:rtl/>
        </w:rPr>
        <w:lastRenderedPageBreak/>
        <w:t>12</w:t>
      </w:r>
      <w:r w:rsidR="002E7CF0" w:rsidRPr="00090D0A">
        <w:rPr>
          <w:rFonts w:cs="Simplified Arabic" w:hint="cs"/>
          <w:snapToGrid w:val="0"/>
          <w:kern w:val="22"/>
          <w:rtl/>
        </w:rPr>
        <w:t>-</w:t>
      </w:r>
      <w:r w:rsidR="002E7CF0" w:rsidRPr="000E36B1">
        <w:rPr>
          <w:rFonts w:ascii="Times New Roman Bold" w:hAnsi="Times New Roman Bold" w:cs="Simplified Arabic" w:hint="cs"/>
          <w:rtl/>
          <w:lang w:val="en-US" w:bidi="ar-EG"/>
        </w:rPr>
        <w:tab/>
      </w:r>
      <w:r w:rsidR="00C83F2E" w:rsidRPr="000E36B1">
        <w:rPr>
          <w:rFonts w:ascii="Times New Roman Bold" w:hAnsi="Times New Roman Bold" w:cs="Simplified Arabic" w:hint="cs"/>
          <w:i/>
          <w:iCs/>
          <w:rtl/>
          <w:lang w:val="en-US" w:bidi="ar-EG"/>
        </w:rPr>
        <w:t>يلاحظ</w:t>
      </w:r>
      <w:r w:rsidR="00C83F2E" w:rsidRPr="000E36B1">
        <w:rPr>
          <w:rFonts w:ascii="Times New Roman Bold" w:hAnsi="Times New Roman Bold" w:cs="Simplified Arabic" w:hint="cs"/>
          <w:rtl/>
          <w:lang w:val="en-US" w:bidi="ar-EG"/>
        </w:rPr>
        <w:t xml:space="preserve"> الدور المتزايد وأهمية المؤسسات المالية من القطاع العام والخاص، والمنظمات الخيرية والقطاع الخاص في المساعدة على الوفاء بأهداف الاتفاقية، كجزء من الالتزام المتزايد لتحقيق أهداف التنمية المستدامة، ويرحب بدعمها للأطراف من البلدان النامية في تنفيذ الاتفاقية، كتكميل للجهود المستمرة التي تبذلها الأطراف من البلدان المتقدمة؛</w:t>
      </w:r>
    </w:p>
    <w:p w14:paraId="07D2C188" w14:textId="77777777" w:rsidR="00346B0E" w:rsidRPr="000E36B1" w:rsidRDefault="00346B0E" w:rsidP="00346B0E">
      <w:pPr>
        <w:bidi/>
        <w:snapToGrid w:val="0"/>
        <w:spacing w:before="120" w:after="160"/>
        <w:ind w:left="720" w:firstLine="720"/>
        <w:rPr>
          <w:rFonts w:eastAsia="Yu Mincho"/>
          <w:kern w:val="2"/>
          <w:szCs w:val="22"/>
          <w:rtl/>
          <w:lang w:eastAsia="zh-CN" w:bidi="ar-EG"/>
        </w:rPr>
      </w:pPr>
      <w:r w:rsidRPr="00090D0A">
        <w:rPr>
          <w:rFonts w:cs="Simplified Arabic" w:hint="cs"/>
          <w:snapToGrid w:val="0"/>
          <w:kern w:val="22"/>
          <w:rtl/>
        </w:rPr>
        <w:t>13</w:t>
      </w:r>
      <w:r w:rsidRPr="000E36B1">
        <w:rPr>
          <w:rFonts w:ascii="Times New Roman Bold" w:hAnsi="Times New Roman Bold" w:cs="Simplified Arabic" w:hint="cs"/>
          <w:rtl/>
          <w:lang w:val="en-US" w:bidi="ar-EG"/>
        </w:rPr>
        <w:t>-</w:t>
      </w:r>
      <w:r w:rsidRPr="000E36B1">
        <w:rPr>
          <w:rFonts w:ascii="Times New Roman Bold" w:hAnsi="Times New Roman Bold" w:cs="Simplified Arabic" w:hint="cs"/>
          <w:rtl/>
          <w:lang w:val="en-US" w:bidi="ar-EG"/>
        </w:rPr>
        <w:tab/>
      </w:r>
      <w:r w:rsidRPr="000E36B1">
        <w:rPr>
          <w:rFonts w:ascii="Times New Roman Bold" w:hAnsi="Times New Roman Bold" w:cs="Simplified Arabic" w:hint="cs"/>
          <w:i/>
          <w:iCs/>
          <w:rtl/>
          <w:lang w:val="en-US" w:bidi="ar-EG"/>
        </w:rPr>
        <w:t>يقرر</w:t>
      </w:r>
      <w:r w:rsidRPr="000E36B1">
        <w:rPr>
          <w:rFonts w:ascii="Times New Roman Bold" w:hAnsi="Times New Roman Bold" w:cs="Simplified Arabic" w:hint="cs"/>
          <w:rtl/>
          <w:lang w:val="en-US" w:bidi="ar-EG"/>
        </w:rPr>
        <w:t xml:space="preserve"> ما يلي:</w:t>
      </w:r>
    </w:p>
    <w:p w14:paraId="3B5730FC" w14:textId="77777777" w:rsidR="00051AB7" w:rsidRPr="000E36B1" w:rsidRDefault="00051AB7" w:rsidP="00051AB7">
      <w:pPr>
        <w:bidi/>
        <w:spacing w:after="160"/>
        <w:ind w:left="720" w:firstLine="720"/>
        <w:rPr>
          <w:rFonts w:eastAsia="Yu Mincho"/>
          <w:iCs/>
          <w:kern w:val="2"/>
          <w:szCs w:val="22"/>
          <w:lang w:eastAsia="zh-CN"/>
        </w:rPr>
      </w:pPr>
      <w:r w:rsidRPr="000E36B1">
        <w:rPr>
          <w:rFonts w:ascii="Times New Roman Bold" w:hAnsi="Times New Roman Bold" w:cs="Simplified Arabic" w:hint="cs"/>
          <w:rtl/>
          <w:lang w:val="en-US" w:bidi="ar-EG"/>
        </w:rPr>
        <w:t>(أ)</w:t>
      </w:r>
      <w:r w:rsidRPr="000E36B1">
        <w:rPr>
          <w:rFonts w:ascii="Times New Roman Bold" w:hAnsi="Times New Roman Bold" w:cs="Simplified Arabic" w:hint="cs"/>
          <w:rtl/>
          <w:lang w:val="en-US" w:bidi="ar-EG"/>
        </w:rPr>
        <w:tab/>
        <w:t>استعراض المرفق بالمقرر 8/18 في الاجتماع الخامس عشر القادم لمؤتمر الأطراف، بغية تجديد وتحديث القائمة لكي تعكس الحقائق الراهنة ويعترف بالمساعدة التي يقدمها عدد من الأطراف والهيئات التي لا يرد ذكرها في المرفق ويرحب بالمساهمات التي تقدمها تلك الأطراف وجميع الأطراف والهيئات التي تتمتع بالقدرات والاستعداد للمساعدة في تحقيق أهداف الاتفاقية؛]</w:t>
      </w:r>
      <w:r w:rsidR="00346B0E" w:rsidRPr="000E36B1">
        <w:rPr>
          <w:rFonts w:eastAsia="Yu Mincho"/>
          <w:iCs/>
          <w:kern w:val="2"/>
          <w:szCs w:val="22"/>
          <w:lang w:eastAsia="zh-CN"/>
        </w:rPr>
        <w:t xml:space="preserve"> </w:t>
      </w:r>
    </w:p>
    <w:p w14:paraId="1AFEFE54" w14:textId="43A81D7F" w:rsidR="00051AB7" w:rsidRPr="000E36B1" w:rsidRDefault="00051AB7" w:rsidP="00051AB7">
      <w:pPr>
        <w:keepNext/>
        <w:suppressLineNumbers/>
        <w:suppressAutoHyphens/>
        <w:kinsoku w:val="0"/>
        <w:overflowPunct w:val="0"/>
        <w:autoSpaceDE w:val="0"/>
        <w:autoSpaceDN w:val="0"/>
        <w:bidi/>
        <w:adjustRightInd w:val="0"/>
        <w:snapToGrid w:val="0"/>
        <w:spacing w:before="120" w:after="120"/>
        <w:ind w:left="720" w:firstLine="720"/>
        <w:rPr>
          <w:rFonts w:eastAsia="Yu Mincho"/>
          <w:iCs/>
          <w:kern w:val="2"/>
          <w:szCs w:val="22"/>
          <w:lang w:eastAsia="zh-CN"/>
        </w:rPr>
      </w:pPr>
      <w:r w:rsidRPr="000E36B1">
        <w:rPr>
          <w:rFonts w:ascii="Times New Roman Bold" w:hAnsi="Times New Roman Bold" w:cs="Simplified Arabic" w:hint="cs"/>
          <w:rtl/>
          <w:lang w:val="en-US" w:bidi="ar-EG"/>
        </w:rPr>
        <w:t>(ب)</w:t>
      </w:r>
      <w:r w:rsidRPr="000E36B1">
        <w:rPr>
          <w:rFonts w:ascii="Times New Roman Bold" w:hAnsi="Times New Roman Bold" w:cs="Simplified Arabic" w:hint="cs"/>
          <w:rtl/>
          <w:lang w:val="en-US" w:bidi="ar-EG"/>
        </w:rPr>
        <w:tab/>
        <w:t xml:space="preserve">استعراض معايير الأهلية المقدمة في المقرر 1/2، المرفق الأول، بغية ضمان تقديم الموارد إلى البلدان </w:t>
      </w:r>
      <w:r w:rsidR="008A4C04">
        <w:rPr>
          <w:rFonts w:ascii="Times New Roman Bold" w:hAnsi="Times New Roman Bold" w:cs="Simplified Arabic" w:hint="cs"/>
          <w:rtl/>
          <w:lang w:val="en-US" w:bidi="ar-EG"/>
        </w:rPr>
        <w:t>الأشد حاجة إلى</w:t>
      </w:r>
      <w:r w:rsidRPr="000E36B1">
        <w:rPr>
          <w:rFonts w:ascii="Times New Roman Bold" w:hAnsi="Times New Roman Bold" w:cs="Simplified Arabic" w:hint="cs"/>
          <w:rtl/>
          <w:lang w:val="en-US" w:bidi="ar-EG"/>
        </w:rPr>
        <w:t xml:space="preserve"> المساعدة الفورية، ولا سيما مع ملاحظة الاحتياجات الخاصة والحالة الخاصة لأقل البلدان نموا، والدول الجزرية الصغيرة النامية، والبلدان التي لديها مناطق قاحلة وشبه قاحلية، والمناطق الساحلية والجبلية</w:t>
      </w:r>
      <w:r w:rsidRPr="008A4C04">
        <w:rPr>
          <w:rFonts w:ascii="Times New Roman Bold" w:hAnsi="Times New Roman Bold" w:cs="Simplified Arabic" w:hint="cs"/>
          <w:rtl/>
          <w:lang w:val="en-US" w:bidi="ar-EG"/>
        </w:rPr>
        <w:t>؛ ويطلب إلى</w:t>
      </w:r>
      <w:r w:rsidRPr="000E36B1">
        <w:rPr>
          <w:rFonts w:ascii="Times New Roman Bold" w:hAnsi="Times New Roman Bold" w:cs="Simplified Arabic" w:hint="cs"/>
          <w:rtl/>
          <w:lang w:val="en-US" w:bidi="ar-EG"/>
        </w:rPr>
        <w:t xml:space="preserve"> الأمينة التنفيذية إعداد عناصر لتحديث مثل هذه المعايير لكي ينظر فيها الاجتماع الخامس عشر لمؤتمر الأطراف، مع مراعاة أكثر المعايير الأخيرة المستخدمة من البنك الدولي للإنشاء والتعمير (</w:t>
      </w:r>
      <w:r w:rsidR="00643879">
        <w:rPr>
          <w:rFonts w:ascii="Times New Roman Bold" w:hAnsi="Times New Roman Bold" w:cs="Simplified Arabic" w:hint="cs"/>
          <w:rtl/>
          <w:lang w:val="en-US" w:bidi="ar-EG"/>
        </w:rPr>
        <w:t>البنك الدولي للإنشاء والتعمير</w:t>
      </w:r>
      <w:r w:rsidRPr="000E36B1">
        <w:rPr>
          <w:rFonts w:ascii="Times New Roman Bold" w:hAnsi="Times New Roman Bold" w:cs="Simplified Arabic" w:hint="cs"/>
          <w:rtl/>
          <w:lang w:val="en-US" w:bidi="ar-EG"/>
        </w:rPr>
        <w:t>، البنك الدولي)؛]</w:t>
      </w:r>
      <w:r w:rsidRPr="000E36B1">
        <w:rPr>
          <w:rFonts w:eastAsia="Yu Mincho"/>
          <w:iCs/>
          <w:kern w:val="2"/>
          <w:szCs w:val="22"/>
          <w:lang w:eastAsia="zh-CN"/>
        </w:rPr>
        <w:t xml:space="preserve"> </w:t>
      </w:r>
    </w:p>
    <w:p w14:paraId="436F9AA2" w14:textId="77777777" w:rsidR="00253107" w:rsidRPr="00210EB7" w:rsidRDefault="00051AB7" w:rsidP="00162DCF">
      <w:pPr>
        <w:keepNext/>
        <w:suppressLineNumbers/>
        <w:suppressAutoHyphens/>
        <w:kinsoku w:val="0"/>
        <w:overflowPunct w:val="0"/>
        <w:autoSpaceDE w:val="0"/>
        <w:autoSpaceDN w:val="0"/>
        <w:bidi/>
        <w:adjustRightInd w:val="0"/>
        <w:snapToGrid w:val="0"/>
        <w:spacing w:before="120" w:after="120"/>
        <w:ind w:left="720" w:hanging="47"/>
        <w:jc w:val="left"/>
        <w:rPr>
          <w:b/>
          <w:snapToGrid w:val="0"/>
          <w:kern w:val="22"/>
          <w:szCs w:val="22"/>
        </w:rPr>
      </w:pPr>
      <w:r>
        <w:rPr>
          <w:rFonts w:ascii="Times New Roman Bold" w:hAnsi="Times New Roman Bold" w:cs="Simplified Arabic" w:hint="cs"/>
          <w:b/>
          <w:bCs/>
          <w:rtl/>
          <w:lang w:val="en-US" w:bidi="ar-EG"/>
        </w:rPr>
        <w:t>خلف للاستراتيجية الحالية لحشد الموارد</w:t>
      </w:r>
    </w:p>
    <w:p w14:paraId="2B8C0295" w14:textId="65472B0A" w:rsidR="00253107" w:rsidRPr="00210EB7" w:rsidRDefault="00051AB7" w:rsidP="00162DCF">
      <w:pPr>
        <w:suppressLineNumbers/>
        <w:suppressAutoHyphens/>
        <w:kinsoku w:val="0"/>
        <w:overflowPunct w:val="0"/>
        <w:autoSpaceDE w:val="0"/>
        <w:autoSpaceDN w:val="0"/>
        <w:bidi/>
        <w:adjustRightInd w:val="0"/>
        <w:snapToGrid w:val="0"/>
        <w:spacing w:before="120" w:after="120"/>
        <w:ind w:left="720" w:hanging="47"/>
        <w:rPr>
          <w:b/>
          <w:snapToGrid w:val="0"/>
          <w:kern w:val="22"/>
          <w:szCs w:val="22"/>
          <w:lang w:bidi="ar-EG"/>
        </w:rPr>
      </w:pPr>
      <w:r>
        <w:rPr>
          <w:rFonts w:ascii="Times New Roman Bold" w:hAnsi="Times New Roman Bold" w:cs="Simplified Arabic" w:hint="cs"/>
          <w:b/>
          <w:bCs/>
          <w:rtl/>
          <w:lang w:val="en-US" w:bidi="ar-EG"/>
        </w:rPr>
        <w:t>الخيار ألف</w:t>
      </w:r>
    </w:p>
    <w:p w14:paraId="354BDDC7" w14:textId="43EAFCF0" w:rsidR="00051AB7" w:rsidRPr="00687F62" w:rsidRDefault="0069745B" w:rsidP="00051AB7">
      <w:pPr>
        <w:kinsoku w:val="0"/>
        <w:overflowPunct w:val="0"/>
        <w:autoSpaceDE w:val="0"/>
        <w:autoSpaceDN w:val="0"/>
        <w:bidi/>
        <w:adjustRightInd w:val="0"/>
        <w:snapToGrid w:val="0"/>
        <w:spacing w:after="120" w:line="216" w:lineRule="auto"/>
        <w:ind w:left="673" w:firstLine="709"/>
        <w:rPr>
          <w:rFonts w:cs="Simplified Arabic"/>
          <w:snapToGrid w:val="0"/>
          <w:kern w:val="22"/>
        </w:rPr>
      </w:pPr>
      <w:r w:rsidRPr="0069745B">
        <w:rPr>
          <w:rFonts w:cs="Simplified Arabic" w:hint="cs"/>
          <w:snapToGrid w:val="0"/>
          <w:kern w:val="22"/>
          <w:rtl/>
        </w:rPr>
        <w:t>[</w:t>
      </w:r>
      <w:r w:rsidRPr="0069745B">
        <w:rPr>
          <w:rFonts w:cs="Simplified Arabic"/>
          <w:snapToGrid w:val="0"/>
          <w:kern w:val="22"/>
          <w:sz w:val="24"/>
          <w:szCs w:val="28"/>
        </w:rPr>
        <w:t>14</w:t>
      </w:r>
      <w:r>
        <w:rPr>
          <w:rFonts w:cs="Simplified Arabic" w:hint="cs"/>
          <w:snapToGrid w:val="0"/>
          <w:kern w:val="22"/>
          <w:rtl/>
          <w:lang w:val="en-US"/>
        </w:rPr>
        <w:t>-</w:t>
      </w:r>
      <w:r w:rsidR="00051AB7" w:rsidRPr="00687F62">
        <w:rPr>
          <w:rFonts w:cs="Simplified Arabic" w:hint="cs"/>
          <w:i/>
          <w:iCs/>
          <w:snapToGrid w:val="0"/>
          <w:kern w:val="22"/>
          <w:rtl/>
        </w:rPr>
        <w:tab/>
      </w:r>
      <w:r w:rsidRPr="0069745B">
        <w:rPr>
          <w:rFonts w:cs="Simplified Arabic" w:hint="cs"/>
          <w:snapToGrid w:val="0"/>
          <w:kern w:val="22"/>
          <w:rtl/>
        </w:rPr>
        <w:t xml:space="preserve"> </w:t>
      </w:r>
      <w:r w:rsidR="00051AB7" w:rsidRPr="0069745B">
        <w:rPr>
          <w:rFonts w:cs="Simplified Arabic" w:hint="cs"/>
          <w:snapToGrid w:val="0"/>
          <w:kern w:val="22"/>
          <w:rtl/>
        </w:rPr>
        <w:t>[</w:t>
      </w:r>
      <w:r w:rsidR="00051AB7" w:rsidRPr="00687F62">
        <w:rPr>
          <w:rFonts w:cs="Simplified Arabic" w:hint="cs"/>
          <w:i/>
          <w:iCs/>
          <w:snapToGrid w:val="0"/>
          <w:kern w:val="22"/>
          <w:rtl/>
        </w:rPr>
        <w:t>يعتمد</w:t>
      </w:r>
      <w:r w:rsidR="00051AB7" w:rsidRPr="0069745B">
        <w:rPr>
          <w:rFonts w:cs="Simplified Arabic" w:hint="cs"/>
          <w:snapToGrid w:val="0"/>
          <w:kern w:val="22"/>
          <w:rtl/>
        </w:rPr>
        <w:t>]</w:t>
      </w:r>
      <w:r w:rsidR="00051AB7" w:rsidRPr="00687F62">
        <w:rPr>
          <w:rFonts w:cs="Simplified Arabic" w:hint="cs"/>
          <w:i/>
          <w:iCs/>
          <w:snapToGrid w:val="0"/>
          <w:kern w:val="22"/>
          <w:rtl/>
        </w:rPr>
        <w:t xml:space="preserve"> </w:t>
      </w:r>
      <w:r w:rsidR="00051AB7" w:rsidRPr="0069745B">
        <w:rPr>
          <w:rFonts w:cs="Simplified Arabic" w:hint="cs"/>
          <w:snapToGrid w:val="0"/>
          <w:kern w:val="22"/>
          <w:rtl/>
        </w:rPr>
        <w:t>[</w:t>
      </w:r>
      <w:r w:rsidR="00051AB7" w:rsidRPr="00687F62">
        <w:rPr>
          <w:rFonts w:cs="Simplified Arabic" w:hint="cs"/>
          <w:i/>
          <w:iCs/>
          <w:snapToGrid w:val="0"/>
          <w:kern w:val="22"/>
          <w:rtl/>
        </w:rPr>
        <w:t xml:space="preserve">يحيط علما </w:t>
      </w:r>
      <w:r w:rsidR="00051AB7" w:rsidRPr="0069745B">
        <w:rPr>
          <w:rFonts w:cs="Simplified Arabic" w:hint="cs"/>
          <w:i/>
          <w:iCs/>
          <w:snapToGrid w:val="0"/>
          <w:kern w:val="22"/>
          <w:rtl/>
        </w:rPr>
        <w:t>بــ</w:t>
      </w:r>
      <w:r w:rsidR="00051AB7" w:rsidRPr="0069745B">
        <w:rPr>
          <w:rFonts w:cs="Simplified Arabic" w:hint="cs"/>
          <w:snapToGrid w:val="0"/>
          <w:kern w:val="22"/>
          <w:rtl/>
        </w:rPr>
        <w:t>]</w:t>
      </w:r>
      <w:r w:rsidR="00051AB7" w:rsidRPr="00687F62">
        <w:rPr>
          <w:rFonts w:cs="Simplified Arabic" w:hint="cs"/>
          <w:i/>
          <w:iCs/>
          <w:snapToGrid w:val="0"/>
          <w:kern w:val="22"/>
          <w:rtl/>
        </w:rPr>
        <w:t xml:space="preserve"> </w:t>
      </w:r>
      <w:r w:rsidR="00051AB7" w:rsidRPr="00687F62">
        <w:rPr>
          <w:rFonts w:cs="Simplified Arabic" w:hint="cs"/>
          <w:snapToGrid w:val="0"/>
          <w:kern w:val="22"/>
          <w:rtl/>
        </w:rPr>
        <w:t xml:space="preserve">[خلف] الاستراتيجية [الحالية] لحشد الموارد، الوارد في المرفق </w:t>
      </w:r>
      <w:r>
        <w:rPr>
          <w:rFonts w:cs="Simplified Arabic" w:hint="cs"/>
          <w:snapToGrid w:val="0"/>
          <w:kern w:val="22"/>
          <w:rtl/>
        </w:rPr>
        <w:t>الأول</w:t>
      </w:r>
      <w:r w:rsidR="00051AB7" w:rsidRPr="00687F62">
        <w:rPr>
          <w:rFonts w:cs="Simplified Arabic" w:hint="cs"/>
          <w:snapToGrid w:val="0"/>
          <w:kern w:val="22"/>
          <w:rtl/>
        </w:rPr>
        <w:t xml:space="preserve"> لهذه التوصية [، مع مراعاة الظروف الوطنية؛]</w:t>
      </w:r>
    </w:p>
    <w:p w14:paraId="3A87F85B" w14:textId="77777777" w:rsidR="00051AB7" w:rsidRPr="00687F62" w:rsidRDefault="00051AB7" w:rsidP="00051AB7">
      <w:pPr>
        <w:kinsoku w:val="0"/>
        <w:overflowPunct w:val="0"/>
        <w:autoSpaceDE w:val="0"/>
        <w:autoSpaceDN w:val="0"/>
        <w:bidi/>
        <w:adjustRightInd w:val="0"/>
        <w:snapToGrid w:val="0"/>
        <w:spacing w:after="120" w:line="216" w:lineRule="auto"/>
        <w:ind w:left="673" w:firstLine="709"/>
        <w:rPr>
          <w:rFonts w:cs="Simplified Arabic"/>
          <w:snapToGrid w:val="0"/>
          <w:kern w:val="22"/>
        </w:rPr>
      </w:pPr>
      <w:r w:rsidRPr="00687F62">
        <w:rPr>
          <w:rFonts w:cs="Simplified Arabic" w:hint="cs"/>
          <w:snapToGrid w:val="0"/>
          <w:kern w:val="22"/>
          <w:rtl/>
        </w:rPr>
        <w:t>15-</w:t>
      </w:r>
      <w:r w:rsidRPr="00687F62">
        <w:rPr>
          <w:rFonts w:cs="Simplified Arabic" w:hint="cs"/>
          <w:i/>
          <w:iCs/>
          <w:snapToGrid w:val="0"/>
          <w:kern w:val="22"/>
          <w:rtl/>
        </w:rPr>
        <w:tab/>
        <w:t xml:space="preserve">يدعو </w:t>
      </w:r>
      <w:r w:rsidRPr="00687F62">
        <w:rPr>
          <w:rFonts w:cs="Simplified Arabic" w:hint="cs"/>
          <w:snapToGrid w:val="0"/>
          <w:kern w:val="22"/>
          <w:rtl/>
        </w:rPr>
        <w:t>الأطراف والحكومات الأخرى إلى مراعاة [خلف] الاستراتيجية [الحالية] لحشد الموارد كإطار مرن يتم الاسترشاد به لتنفيذ هدف (أهداف) حشد الموارد في الإطار العالمي للتنوع البيولوجي لما بعد عام 2020 [، وفقا للظروف الوطنية]؛</w:t>
      </w:r>
    </w:p>
    <w:p w14:paraId="0D4F8577" w14:textId="77777777" w:rsidR="00051AB7" w:rsidRPr="00687F62" w:rsidRDefault="00051AB7" w:rsidP="00051AB7">
      <w:pPr>
        <w:kinsoku w:val="0"/>
        <w:overflowPunct w:val="0"/>
        <w:autoSpaceDE w:val="0"/>
        <w:autoSpaceDN w:val="0"/>
        <w:bidi/>
        <w:adjustRightInd w:val="0"/>
        <w:snapToGrid w:val="0"/>
        <w:spacing w:after="120" w:line="216" w:lineRule="auto"/>
        <w:ind w:left="673" w:firstLine="709"/>
        <w:rPr>
          <w:rFonts w:cs="Simplified Arabic"/>
          <w:snapToGrid w:val="0"/>
          <w:kern w:val="22"/>
        </w:rPr>
      </w:pPr>
      <w:r w:rsidRPr="00687F62">
        <w:rPr>
          <w:rFonts w:cs="Simplified Arabic" w:hint="cs"/>
          <w:snapToGrid w:val="0"/>
          <w:kern w:val="22"/>
          <w:rtl/>
        </w:rPr>
        <w:t>16-</w:t>
      </w:r>
      <w:r w:rsidRPr="00687F62">
        <w:rPr>
          <w:rFonts w:cs="Simplified Arabic" w:hint="cs"/>
          <w:i/>
          <w:iCs/>
          <w:snapToGrid w:val="0"/>
          <w:kern w:val="22"/>
          <w:rtl/>
        </w:rPr>
        <w:tab/>
        <w:t xml:space="preserve">يدعو </w:t>
      </w:r>
      <w:r w:rsidRPr="00687F62">
        <w:rPr>
          <w:rFonts w:cs="Simplified Arabic" w:hint="cs"/>
          <w:snapToGrid w:val="0"/>
          <w:kern w:val="22"/>
          <w:rtl/>
        </w:rPr>
        <w:t>المنظمات والمبادرات الدولية ذات الصلة إلى دعم تنفيذ [خلف] الاستراتيجية [الحالية] لحشد الموارد على جميع المستويات؛</w:t>
      </w:r>
    </w:p>
    <w:p w14:paraId="3EBFE7DE" w14:textId="764E6EDD" w:rsidR="00051AB7" w:rsidRPr="00687F62" w:rsidRDefault="00051AB7" w:rsidP="00051AB7">
      <w:pPr>
        <w:kinsoku w:val="0"/>
        <w:overflowPunct w:val="0"/>
        <w:autoSpaceDE w:val="0"/>
        <w:autoSpaceDN w:val="0"/>
        <w:bidi/>
        <w:adjustRightInd w:val="0"/>
        <w:snapToGrid w:val="0"/>
        <w:spacing w:after="120" w:line="216" w:lineRule="auto"/>
        <w:ind w:left="673" w:firstLine="709"/>
        <w:rPr>
          <w:rFonts w:cs="Simplified Arabic"/>
          <w:snapToGrid w:val="0"/>
          <w:kern w:val="22"/>
        </w:rPr>
      </w:pPr>
      <w:r w:rsidRPr="00687F62">
        <w:rPr>
          <w:rFonts w:cs="Simplified Arabic" w:hint="cs"/>
          <w:snapToGrid w:val="0"/>
          <w:kern w:val="22"/>
          <w:rtl/>
        </w:rPr>
        <w:t>17-</w:t>
      </w:r>
      <w:r w:rsidRPr="00687F62">
        <w:rPr>
          <w:rFonts w:cs="Simplified Arabic" w:hint="cs"/>
          <w:i/>
          <w:iCs/>
          <w:snapToGrid w:val="0"/>
          <w:kern w:val="22"/>
          <w:rtl/>
        </w:rPr>
        <w:t xml:space="preserve"> </w:t>
      </w:r>
      <w:r w:rsidRPr="00687F62">
        <w:rPr>
          <w:rFonts w:cs="Simplified Arabic" w:hint="cs"/>
          <w:i/>
          <w:iCs/>
          <w:snapToGrid w:val="0"/>
          <w:kern w:val="22"/>
          <w:rtl/>
        </w:rPr>
        <w:tab/>
      </w:r>
      <w:r w:rsidRPr="002E6833">
        <w:rPr>
          <w:rFonts w:cs="Simplified Arabic" w:hint="cs"/>
          <w:snapToGrid w:val="0"/>
          <w:kern w:val="22"/>
          <w:rtl/>
        </w:rPr>
        <w:t>[</w:t>
      </w:r>
      <w:r w:rsidRPr="00687F62">
        <w:rPr>
          <w:rFonts w:cs="Simplified Arabic" w:hint="cs"/>
          <w:i/>
          <w:iCs/>
          <w:snapToGrid w:val="0"/>
          <w:kern w:val="22"/>
          <w:rtl/>
        </w:rPr>
        <w:t>يدعو</w:t>
      </w:r>
      <w:r w:rsidRPr="002E6833">
        <w:rPr>
          <w:rFonts w:cs="Simplified Arabic" w:hint="cs"/>
          <w:snapToGrid w:val="0"/>
          <w:kern w:val="22"/>
          <w:rtl/>
        </w:rPr>
        <w:t>]</w:t>
      </w:r>
      <w:r w:rsidRPr="00687F62">
        <w:rPr>
          <w:rFonts w:cs="Simplified Arabic" w:hint="cs"/>
          <w:i/>
          <w:iCs/>
          <w:snapToGrid w:val="0"/>
          <w:kern w:val="22"/>
          <w:rtl/>
        </w:rPr>
        <w:t xml:space="preserve"> </w:t>
      </w:r>
      <w:r w:rsidRPr="002E6833">
        <w:rPr>
          <w:rFonts w:cs="Simplified Arabic" w:hint="cs"/>
          <w:snapToGrid w:val="0"/>
          <w:kern w:val="22"/>
          <w:rtl/>
        </w:rPr>
        <w:t>[</w:t>
      </w:r>
      <w:r w:rsidRPr="00687F62">
        <w:rPr>
          <w:rFonts w:cs="Simplified Arabic" w:hint="cs"/>
          <w:i/>
          <w:iCs/>
          <w:snapToGrid w:val="0"/>
          <w:kern w:val="22"/>
          <w:rtl/>
        </w:rPr>
        <w:t>يشجع</w:t>
      </w:r>
      <w:r w:rsidRPr="002E6833">
        <w:rPr>
          <w:rFonts w:cs="Simplified Arabic" w:hint="cs"/>
          <w:snapToGrid w:val="0"/>
          <w:kern w:val="22"/>
          <w:rtl/>
        </w:rPr>
        <w:t>]</w:t>
      </w:r>
      <w:r w:rsidRPr="00687F62">
        <w:rPr>
          <w:rFonts w:cs="Simplified Arabic" w:hint="cs"/>
          <w:i/>
          <w:iCs/>
          <w:snapToGrid w:val="0"/>
          <w:kern w:val="22"/>
          <w:rtl/>
        </w:rPr>
        <w:t xml:space="preserve"> </w:t>
      </w:r>
      <w:r w:rsidRPr="00687F62">
        <w:rPr>
          <w:rFonts w:cs="Simplified Arabic" w:hint="cs"/>
          <w:snapToGrid w:val="0"/>
          <w:kern w:val="22"/>
          <w:rtl/>
        </w:rPr>
        <w:t>منظمات التمويل الثنائية ومتعددة الأطراف ذات الصلة وكذلك مرفق البيئة العالمية إلى تقديم الدعم التقني والمالي وكذلك بناء القدرات، من أجل تنفيذ [خلف] الاستراتيجية [الحالية] لحشد الموارد في البلدان النامية والبلدان التي تمر اقتصاداتها بمرحلة انتقالية فضلا عن الدول الجزرية الصغيرة النامية، [وفقا [للاحتياجات] والظروف والأولويات الوطنية</w:t>
      </w:r>
      <w:r w:rsidR="00EA35FB" w:rsidRPr="00687F62">
        <w:rPr>
          <w:rFonts w:cs="Simplified Arabic" w:hint="cs"/>
          <w:snapToGrid w:val="0"/>
          <w:kern w:val="22"/>
          <w:rtl/>
        </w:rPr>
        <w:t>]]</w:t>
      </w:r>
      <w:r w:rsidRPr="00687F62">
        <w:rPr>
          <w:rFonts w:cs="Simplified Arabic" w:hint="cs"/>
          <w:snapToGrid w:val="0"/>
          <w:kern w:val="22"/>
          <w:rtl/>
        </w:rPr>
        <w:t>؛</w:t>
      </w:r>
    </w:p>
    <w:p w14:paraId="632F0DFB" w14:textId="3533AB3E" w:rsidR="00051AB7" w:rsidRDefault="00051AB7" w:rsidP="00162DCF">
      <w:pPr>
        <w:kinsoku w:val="0"/>
        <w:overflowPunct w:val="0"/>
        <w:autoSpaceDE w:val="0"/>
        <w:autoSpaceDN w:val="0"/>
        <w:bidi/>
        <w:adjustRightInd w:val="0"/>
        <w:snapToGrid w:val="0"/>
        <w:spacing w:after="120" w:line="216" w:lineRule="auto"/>
        <w:ind w:left="720" w:hanging="47"/>
        <w:rPr>
          <w:rFonts w:cs="Simplified Arabic"/>
          <w:b/>
          <w:bCs/>
          <w:snapToGrid w:val="0"/>
          <w:kern w:val="22"/>
          <w:rtl/>
        </w:rPr>
      </w:pPr>
      <w:r>
        <w:rPr>
          <w:rFonts w:cs="Simplified Arabic" w:hint="cs"/>
          <w:b/>
          <w:bCs/>
          <w:snapToGrid w:val="0"/>
          <w:kern w:val="22"/>
          <w:rtl/>
        </w:rPr>
        <w:t>الخيار باء</w:t>
      </w:r>
    </w:p>
    <w:p w14:paraId="1F384A53" w14:textId="69FBF946" w:rsidR="00051AB7" w:rsidRPr="00687F62" w:rsidRDefault="00EA35FB" w:rsidP="00B30F59">
      <w:pPr>
        <w:kinsoku w:val="0"/>
        <w:overflowPunct w:val="0"/>
        <w:autoSpaceDE w:val="0"/>
        <w:autoSpaceDN w:val="0"/>
        <w:bidi/>
        <w:adjustRightInd w:val="0"/>
        <w:snapToGrid w:val="0"/>
        <w:spacing w:after="120" w:line="216" w:lineRule="auto"/>
        <w:ind w:left="720" w:firstLine="720"/>
        <w:rPr>
          <w:rFonts w:cs="Simplified Arabic"/>
          <w:snapToGrid w:val="0"/>
          <w:kern w:val="22"/>
          <w:rtl/>
        </w:rPr>
      </w:pPr>
      <w:r w:rsidRPr="0069745B">
        <w:rPr>
          <w:rFonts w:cs="Simplified Arabic" w:hint="cs"/>
          <w:snapToGrid w:val="0"/>
          <w:kern w:val="22"/>
          <w:rtl/>
        </w:rPr>
        <w:t>[</w:t>
      </w:r>
      <w:r w:rsidRPr="0069745B">
        <w:rPr>
          <w:rFonts w:cs="Simplified Arabic"/>
          <w:snapToGrid w:val="0"/>
          <w:kern w:val="22"/>
          <w:sz w:val="24"/>
          <w:szCs w:val="28"/>
        </w:rPr>
        <w:t>14</w:t>
      </w:r>
      <w:r>
        <w:rPr>
          <w:rFonts w:cs="Simplified Arabic" w:hint="cs"/>
          <w:snapToGrid w:val="0"/>
          <w:kern w:val="22"/>
          <w:rtl/>
          <w:lang w:val="en-US"/>
        </w:rPr>
        <w:t>-</w:t>
      </w:r>
      <w:r>
        <w:rPr>
          <w:rFonts w:cs="Simplified Arabic"/>
          <w:snapToGrid w:val="0"/>
          <w:kern w:val="22"/>
          <w:rtl/>
          <w:lang w:val="en-US"/>
        </w:rPr>
        <w:tab/>
      </w:r>
      <w:r w:rsidR="00051AB7" w:rsidRPr="00687F62">
        <w:rPr>
          <w:rFonts w:cs="Simplified Arabic" w:hint="cs"/>
          <w:i/>
          <w:iCs/>
          <w:snapToGrid w:val="0"/>
          <w:kern w:val="22"/>
          <w:rtl/>
        </w:rPr>
        <w:t>يطلب إلى</w:t>
      </w:r>
      <w:r w:rsidR="00051AB7" w:rsidRPr="00687F62">
        <w:rPr>
          <w:rFonts w:cs="Simplified Arabic" w:hint="cs"/>
          <w:snapToGrid w:val="0"/>
          <w:kern w:val="22"/>
          <w:rtl/>
        </w:rPr>
        <w:t xml:space="preserve"> الهيئة الفرعية للتنفيذ في اجتماعها الرابع أن تقدم توصيات بشأن مراجعة الاستراتيجية الحالية لحشد الموارد استنادا إلى العناصر الواردة في المرفق الأول بهذه التوصية والتقديمات المقدمة من الأطراف، والحكومات الأخرى والمنظمات والمبادرات ذات الصلة؛</w:t>
      </w:r>
    </w:p>
    <w:p w14:paraId="4D881A75" w14:textId="2374229D" w:rsidR="00051AB7" w:rsidRPr="00687F62" w:rsidRDefault="00EA35FB" w:rsidP="00051AB7">
      <w:pPr>
        <w:kinsoku w:val="0"/>
        <w:overflowPunct w:val="0"/>
        <w:autoSpaceDE w:val="0"/>
        <w:autoSpaceDN w:val="0"/>
        <w:bidi/>
        <w:adjustRightInd w:val="0"/>
        <w:snapToGrid w:val="0"/>
        <w:spacing w:after="120" w:line="216" w:lineRule="auto"/>
        <w:ind w:left="720" w:firstLine="720"/>
        <w:rPr>
          <w:rFonts w:cs="Simplified Arabic"/>
          <w:snapToGrid w:val="0"/>
          <w:kern w:val="22"/>
          <w:rtl/>
        </w:rPr>
      </w:pPr>
      <w:r w:rsidRPr="00EA35FB">
        <w:rPr>
          <w:rFonts w:cs="Simplified Arabic"/>
          <w:snapToGrid w:val="0"/>
          <w:kern w:val="22"/>
          <w:sz w:val="24"/>
          <w:szCs w:val="28"/>
          <w:lang w:val="en-US"/>
        </w:rPr>
        <w:lastRenderedPageBreak/>
        <w:t>15</w:t>
      </w:r>
      <w:r>
        <w:rPr>
          <w:rFonts w:cs="Simplified Arabic" w:hint="cs"/>
          <w:snapToGrid w:val="0"/>
          <w:kern w:val="22"/>
          <w:rtl/>
          <w:lang w:val="en-US"/>
        </w:rPr>
        <w:t>-</w:t>
      </w:r>
      <w:r>
        <w:rPr>
          <w:rFonts w:cs="Simplified Arabic"/>
          <w:snapToGrid w:val="0"/>
          <w:kern w:val="22"/>
          <w:rtl/>
          <w:lang w:val="en-US"/>
        </w:rPr>
        <w:tab/>
      </w:r>
      <w:r w:rsidR="00051AB7" w:rsidRPr="00687F62">
        <w:rPr>
          <w:rFonts w:cs="Simplified Arabic" w:hint="cs"/>
          <w:i/>
          <w:iCs/>
          <w:snapToGrid w:val="0"/>
          <w:kern w:val="22"/>
          <w:rtl/>
        </w:rPr>
        <w:t>يقرر</w:t>
      </w:r>
      <w:r w:rsidR="00051AB7" w:rsidRPr="00687F62">
        <w:rPr>
          <w:rFonts w:cs="Simplified Arabic" w:hint="cs"/>
          <w:snapToGrid w:val="0"/>
          <w:kern w:val="22"/>
          <w:rtl/>
        </w:rPr>
        <w:t xml:space="preserve"> إجراء مراجعة للاستراتيجية الحالية لحشد الموارد في اجتماعه السادس عشر استنادا إلى توصيات الهيئة الفرعية للتنفيذ من أجل تيسير التنفيذ الآني للإطار العالمي للتنوع البيولوجي لما بعد عام 2020؛</w:t>
      </w:r>
    </w:p>
    <w:p w14:paraId="796BDF34" w14:textId="507D3F66" w:rsidR="00051AB7" w:rsidRPr="00687F62" w:rsidRDefault="00B30F59" w:rsidP="00B30F59">
      <w:pPr>
        <w:kinsoku w:val="0"/>
        <w:overflowPunct w:val="0"/>
        <w:autoSpaceDE w:val="0"/>
        <w:autoSpaceDN w:val="0"/>
        <w:bidi/>
        <w:adjustRightInd w:val="0"/>
        <w:snapToGrid w:val="0"/>
        <w:spacing w:after="120" w:line="216" w:lineRule="auto"/>
        <w:ind w:left="720" w:firstLine="720"/>
        <w:rPr>
          <w:rFonts w:cs="Simplified Arabic"/>
          <w:snapToGrid w:val="0"/>
          <w:kern w:val="22"/>
          <w:rtl/>
        </w:rPr>
      </w:pPr>
      <w:r w:rsidRPr="00687F62">
        <w:rPr>
          <w:rFonts w:cs="Simplified Arabic" w:hint="cs"/>
          <w:snapToGrid w:val="0"/>
          <w:kern w:val="22"/>
          <w:rtl/>
        </w:rPr>
        <w:t>16-</w:t>
      </w:r>
      <w:r w:rsidR="00EA35FB">
        <w:rPr>
          <w:rFonts w:cs="Simplified Arabic"/>
          <w:snapToGrid w:val="0"/>
          <w:kern w:val="22"/>
          <w:rtl/>
        </w:rPr>
        <w:tab/>
      </w:r>
      <w:r w:rsidR="00051AB7" w:rsidRPr="00687F62">
        <w:rPr>
          <w:rFonts w:cs="Simplified Arabic" w:hint="cs"/>
          <w:i/>
          <w:iCs/>
          <w:snapToGrid w:val="0"/>
          <w:kern w:val="22"/>
          <w:rtl/>
        </w:rPr>
        <w:t>يدعو</w:t>
      </w:r>
      <w:r w:rsidR="00051AB7" w:rsidRPr="00687F62">
        <w:rPr>
          <w:rFonts w:cs="Simplified Arabic" w:hint="cs"/>
          <w:snapToGrid w:val="0"/>
          <w:kern w:val="22"/>
          <w:rtl/>
        </w:rPr>
        <w:t xml:space="preserve"> الأطراف، والحكومات الأخرى، فضلا عن المنظمات والمبادرات الدولية ذات الصلة إلى تزويد الأمينة التنفيذية بتقديمات بشأن المراجعة وبخبراتها السابقة مع الاستراتيجية الحالية لحشد الموارد بغية مراجعتها من أجل تيسير تنفيذ الإطار العالمي للتنوع البيولوجي لما بعد عام 2020؛</w:t>
      </w:r>
    </w:p>
    <w:p w14:paraId="3A5ED2E4" w14:textId="4BD3210F" w:rsidR="00051AB7" w:rsidRPr="00687F62" w:rsidRDefault="00B30F59" w:rsidP="00051AB7">
      <w:pPr>
        <w:kinsoku w:val="0"/>
        <w:overflowPunct w:val="0"/>
        <w:autoSpaceDE w:val="0"/>
        <w:autoSpaceDN w:val="0"/>
        <w:bidi/>
        <w:adjustRightInd w:val="0"/>
        <w:snapToGrid w:val="0"/>
        <w:spacing w:after="120" w:line="216" w:lineRule="auto"/>
        <w:ind w:left="720" w:firstLine="720"/>
        <w:rPr>
          <w:rFonts w:cs="Simplified Arabic"/>
          <w:snapToGrid w:val="0"/>
          <w:kern w:val="22"/>
          <w:rtl/>
        </w:rPr>
      </w:pPr>
      <w:r w:rsidRPr="00687F62">
        <w:rPr>
          <w:rFonts w:cs="Simplified Arabic" w:hint="cs"/>
          <w:snapToGrid w:val="0"/>
          <w:kern w:val="22"/>
          <w:rtl/>
        </w:rPr>
        <w:t>17-</w:t>
      </w:r>
      <w:r w:rsidR="00EA35FB">
        <w:rPr>
          <w:rFonts w:cs="Simplified Arabic"/>
          <w:snapToGrid w:val="0"/>
          <w:kern w:val="22"/>
          <w:rtl/>
        </w:rPr>
        <w:tab/>
      </w:r>
      <w:r w:rsidR="00051AB7" w:rsidRPr="00687F62">
        <w:rPr>
          <w:rFonts w:cs="Simplified Arabic" w:hint="cs"/>
          <w:i/>
          <w:iCs/>
          <w:snapToGrid w:val="0"/>
          <w:kern w:val="22"/>
          <w:rtl/>
        </w:rPr>
        <w:t>يطلب إلى</w:t>
      </w:r>
      <w:r w:rsidR="00051AB7" w:rsidRPr="00687F62">
        <w:rPr>
          <w:rFonts w:cs="Simplified Arabic" w:hint="cs"/>
          <w:snapToGrid w:val="0"/>
          <w:kern w:val="22"/>
          <w:rtl/>
        </w:rPr>
        <w:t xml:space="preserve"> الأمينة التنفيذية تجميع وتوليف جميع التقديمات المستلمة وإعداد مشروع خلف للاستراتيجية الحالية لحشد الموارد لكي تنظر فيه الهيئة الفرعية للتنفيذ في اجتماعها الرابع]</w:t>
      </w:r>
      <w:r w:rsidR="00960826">
        <w:rPr>
          <w:rFonts w:cs="Simplified Arabic" w:hint="cs"/>
          <w:snapToGrid w:val="0"/>
          <w:kern w:val="22"/>
          <w:rtl/>
        </w:rPr>
        <w:t>.</w:t>
      </w:r>
    </w:p>
    <w:p w14:paraId="62CD3830" w14:textId="77777777" w:rsidR="00253107" w:rsidRPr="00210EB7" w:rsidRDefault="00D21F56" w:rsidP="00162DCF">
      <w:pPr>
        <w:suppressLineNumbers/>
        <w:suppressAutoHyphens/>
        <w:kinsoku w:val="0"/>
        <w:overflowPunct w:val="0"/>
        <w:autoSpaceDE w:val="0"/>
        <w:autoSpaceDN w:val="0"/>
        <w:bidi/>
        <w:adjustRightInd w:val="0"/>
        <w:snapToGrid w:val="0"/>
        <w:spacing w:before="120" w:after="120"/>
        <w:ind w:left="720" w:hanging="47"/>
        <w:jc w:val="left"/>
        <w:rPr>
          <w:b/>
          <w:snapToGrid w:val="0"/>
          <w:kern w:val="22"/>
          <w:szCs w:val="22"/>
        </w:rPr>
      </w:pPr>
      <w:r w:rsidRPr="00D424ED">
        <w:rPr>
          <w:rFonts w:cs="Simplified Arabic" w:hint="cs"/>
          <w:b/>
          <w:bCs/>
          <w:snapToGrid w:val="0"/>
          <w:kern w:val="22"/>
          <w:rtl/>
        </w:rPr>
        <w:t>خطط التمويل الوطنية</w:t>
      </w:r>
    </w:p>
    <w:p w14:paraId="75F16E96" w14:textId="77777777" w:rsidR="00984829" w:rsidRPr="00162DCF" w:rsidRDefault="00984829" w:rsidP="00A97DE1">
      <w:pPr>
        <w:suppressLineNumbers/>
        <w:suppressAutoHyphens/>
        <w:kinsoku w:val="0"/>
        <w:overflowPunct w:val="0"/>
        <w:autoSpaceDE w:val="0"/>
        <w:autoSpaceDN w:val="0"/>
        <w:bidi/>
        <w:adjustRightInd w:val="0"/>
        <w:snapToGrid w:val="0"/>
        <w:spacing w:before="120" w:after="120"/>
        <w:ind w:left="720" w:firstLine="720"/>
        <w:rPr>
          <w:rFonts w:ascii="Simplified Arabic" w:hAnsi="Simplified Arabic" w:cs="Simplified Arabic"/>
          <w:sz w:val="24"/>
          <w:rtl/>
          <w:lang w:bidi="ar-EG"/>
        </w:rPr>
      </w:pPr>
      <w:r w:rsidRPr="00162DCF">
        <w:rPr>
          <w:rFonts w:ascii="Simplified Arabic" w:hAnsi="Simplified Arabic" w:cs="Simplified Arabic"/>
          <w:sz w:val="24"/>
          <w:rtl/>
        </w:rPr>
        <w:t>18-</w:t>
      </w:r>
      <w:r w:rsidRPr="00162DCF">
        <w:rPr>
          <w:rFonts w:ascii="Simplified Arabic" w:hAnsi="Simplified Arabic" w:cs="Simplified Arabic" w:hint="cs"/>
          <w:sz w:val="24"/>
          <w:rtl/>
        </w:rPr>
        <w:tab/>
      </w:r>
      <w:r w:rsidRPr="00162DCF">
        <w:rPr>
          <w:rFonts w:ascii="Simplified Arabic" w:hAnsi="Simplified Arabic" w:cs="Simplified Arabic"/>
          <w:i/>
          <w:iCs/>
          <w:sz w:val="24"/>
          <w:rtl/>
        </w:rPr>
        <w:t>يدعو</w:t>
      </w:r>
      <w:r w:rsidRPr="00162DCF">
        <w:rPr>
          <w:rFonts w:ascii="Simplified Arabic" w:hAnsi="Simplified Arabic" w:cs="Simplified Arabic"/>
          <w:sz w:val="24"/>
          <w:rtl/>
        </w:rPr>
        <w:t xml:space="preserve"> الأطراف إلى </w:t>
      </w:r>
      <w:r w:rsidRPr="00162DCF">
        <w:rPr>
          <w:rFonts w:cs="Simplified Arabic" w:hint="cs"/>
          <w:snapToGrid w:val="0"/>
          <w:kern w:val="22"/>
          <w:rtl/>
        </w:rPr>
        <w:t xml:space="preserve">إعداد </w:t>
      </w:r>
      <w:r w:rsidRPr="00162DCF">
        <w:rPr>
          <w:rFonts w:ascii="Simplified Arabic" w:hAnsi="Simplified Arabic" w:cs="Simplified Arabic"/>
          <w:sz w:val="24"/>
          <w:rtl/>
        </w:rPr>
        <w:t xml:space="preserve">وتحديث وتنفيذ </w:t>
      </w:r>
      <w:r w:rsidR="001B73FE" w:rsidRPr="00162DCF">
        <w:rPr>
          <w:rFonts w:cs="Simplified Arabic" w:hint="cs"/>
          <w:snapToGrid w:val="0"/>
          <w:kern w:val="22"/>
          <w:rtl/>
        </w:rPr>
        <w:t>خطط التمويل الوطنية للتنوع البيولوجي</w:t>
      </w:r>
      <w:r w:rsidRPr="00162DCF">
        <w:rPr>
          <w:rFonts w:ascii="Simplified Arabic" w:hAnsi="Simplified Arabic" w:cs="Simplified Arabic"/>
          <w:sz w:val="24"/>
          <w:rtl/>
        </w:rPr>
        <w:t xml:space="preserve"> أو الأدوات </w:t>
      </w:r>
      <w:r w:rsidR="001B73FE" w:rsidRPr="00162DCF">
        <w:rPr>
          <w:rFonts w:cs="Simplified Arabic" w:hint="cs"/>
          <w:snapToGrid w:val="0"/>
          <w:kern w:val="22"/>
          <w:rtl/>
        </w:rPr>
        <w:t>المشابهة</w:t>
      </w:r>
      <w:r w:rsidRPr="00162DCF">
        <w:rPr>
          <w:rFonts w:ascii="Simplified Arabic" w:hAnsi="Simplified Arabic" w:cs="Simplified Arabic"/>
          <w:sz w:val="24"/>
          <w:rtl/>
        </w:rPr>
        <w:t xml:space="preserve">، </w:t>
      </w:r>
      <w:r w:rsidR="001B73FE" w:rsidRPr="00162DCF">
        <w:rPr>
          <w:rFonts w:ascii="Simplified Arabic" w:hAnsi="Simplified Arabic" w:cs="Simplified Arabic"/>
          <w:sz w:val="24"/>
          <w:rtl/>
        </w:rPr>
        <w:t>استنادا</w:t>
      </w:r>
      <w:r w:rsidRPr="00162DCF">
        <w:rPr>
          <w:rFonts w:ascii="Simplified Arabic" w:hAnsi="Simplified Arabic" w:cs="Simplified Arabic"/>
          <w:sz w:val="24"/>
          <w:rtl/>
        </w:rPr>
        <w:t xml:space="preserve"> إلى الاستراتيجيات وخطط العمل الوطنية للتنوع البيولوجي، وتحديد الموارد الوطنية والدولية المتاحة [والمحتملة] [من جميع المصادر] والفجوات والقيود المالية و/أو تك</w:t>
      </w:r>
      <w:r w:rsidR="001B73FE" w:rsidRPr="00162DCF">
        <w:rPr>
          <w:rFonts w:ascii="Simplified Arabic" w:hAnsi="Simplified Arabic" w:cs="Simplified Arabic" w:hint="cs"/>
          <w:sz w:val="24"/>
          <w:rtl/>
        </w:rPr>
        <w:t>ا</w:t>
      </w:r>
      <w:r w:rsidRPr="00162DCF">
        <w:rPr>
          <w:rFonts w:ascii="Simplified Arabic" w:hAnsi="Simplified Arabic" w:cs="Simplified Arabic"/>
          <w:sz w:val="24"/>
          <w:rtl/>
        </w:rPr>
        <w:t>ل</w:t>
      </w:r>
      <w:r w:rsidR="001B73FE" w:rsidRPr="00162DCF">
        <w:rPr>
          <w:rFonts w:ascii="Simplified Arabic" w:hAnsi="Simplified Arabic" w:cs="Simplified Arabic" w:hint="cs"/>
          <w:sz w:val="24"/>
          <w:rtl/>
        </w:rPr>
        <w:t>ي</w:t>
      </w:r>
      <w:r w:rsidRPr="00162DCF">
        <w:rPr>
          <w:rFonts w:ascii="Simplified Arabic" w:hAnsi="Simplified Arabic" w:cs="Simplified Arabic"/>
          <w:sz w:val="24"/>
          <w:rtl/>
        </w:rPr>
        <w:t>ف تنفيذ استراتيجياتها وخطط عملها الوطنية للتنوع البيولوجي، من أجل [ضمان</w:t>
      </w:r>
      <w:r w:rsidR="00A97DE1" w:rsidRPr="00162DCF">
        <w:rPr>
          <w:rFonts w:ascii="Simplified Arabic" w:hAnsi="Simplified Arabic" w:cs="Simplified Arabic" w:hint="cs"/>
          <w:sz w:val="24"/>
          <w:rtl/>
        </w:rPr>
        <w:t xml:space="preserve"> حشد</w:t>
      </w:r>
      <w:r w:rsidRPr="00162DCF">
        <w:rPr>
          <w:rFonts w:ascii="Simplified Arabic" w:hAnsi="Simplified Arabic" w:cs="Simplified Arabic"/>
          <w:sz w:val="24"/>
          <w:rtl/>
        </w:rPr>
        <w:t>] [</w:t>
      </w:r>
      <w:r w:rsidR="00CA73C3" w:rsidRPr="00162DCF">
        <w:rPr>
          <w:rFonts w:ascii="Simplified Arabic" w:hAnsi="Simplified Arabic" w:cs="Simplified Arabic" w:hint="cs"/>
          <w:sz w:val="24"/>
          <w:rtl/>
        </w:rPr>
        <w:t>حشد</w:t>
      </w:r>
      <w:r w:rsidRPr="00162DCF">
        <w:rPr>
          <w:rFonts w:ascii="Simplified Arabic" w:hAnsi="Simplified Arabic" w:cs="Simplified Arabic"/>
          <w:sz w:val="24"/>
          <w:rtl/>
        </w:rPr>
        <w:t>] الموارد المالية الدولية والوطنية ال</w:t>
      </w:r>
      <w:r w:rsidR="00A97DE1" w:rsidRPr="00162DCF">
        <w:rPr>
          <w:rFonts w:ascii="Simplified Arabic" w:hAnsi="Simplified Arabic" w:cs="Simplified Arabic" w:hint="cs"/>
          <w:sz w:val="24"/>
          <w:rtl/>
        </w:rPr>
        <w:t>كافي</w:t>
      </w:r>
      <w:r w:rsidRPr="00162DCF">
        <w:rPr>
          <w:rFonts w:ascii="Simplified Arabic" w:hAnsi="Simplified Arabic" w:cs="Simplified Arabic"/>
          <w:sz w:val="24"/>
          <w:rtl/>
        </w:rPr>
        <w:t>ة في الوقت المناسب من أجل التنفيذ [الوطني] الفعال للإطار العالمي للتنوع البيولوجي لما بعد عام 2020 [، مع مراعاة المادة</w:t>
      </w:r>
      <w:r w:rsidR="00A97DE1" w:rsidRPr="00162DCF">
        <w:rPr>
          <w:rFonts w:ascii="Simplified Arabic" w:hAnsi="Simplified Arabic" w:cs="Simplified Arabic" w:hint="cs"/>
          <w:sz w:val="24"/>
          <w:rtl/>
        </w:rPr>
        <w:t xml:space="preserve"> 20-4</w:t>
      </w:r>
      <w:r w:rsidRPr="00162DCF">
        <w:rPr>
          <w:rFonts w:ascii="Simplified Arabic" w:hAnsi="Simplified Arabic" w:cs="Simplified Arabic"/>
          <w:sz w:val="24"/>
          <w:rtl/>
        </w:rPr>
        <w:t xml:space="preserve"> من الاتفاقية]؛</w:t>
      </w:r>
    </w:p>
    <w:p w14:paraId="4A2C78F0" w14:textId="77777777" w:rsidR="005C1B5D" w:rsidRPr="005C1B5D" w:rsidRDefault="005C1B5D" w:rsidP="00162DCF">
      <w:pPr>
        <w:suppressLineNumbers/>
        <w:suppressAutoHyphens/>
        <w:kinsoku w:val="0"/>
        <w:overflowPunct w:val="0"/>
        <w:autoSpaceDE w:val="0"/>
        <w:autoSpaceDN w:val="0"/>
        <w:bidi/>
        <w:adjustRightInd w:val="0"/>
        <w:snapToGrid w:val="0"/>
        <w:spacing w:before="120" w:after="120"/>
        <w:ind w:left="720" w:hanging="47"/>
        <w:rPr>
          <w:b/>
          <w:bCs/>
          <w:snapToGrid w:val="0"/>
          <w:kern w:val="22"/>
          <w:szCs w:val="22"/>
          <w:rtl/>
          <w:lang w:bidi="ar-EG"/>
        </w:rPr>
      </w:pPr>
      <w:r w:rsidRPr="005C1B5D">
        <w:rPr>
          <w:rFonts w:ascii="Simplified Arabic" w:hAnsi="Simplified Arabic" w:cs="Simplified Arabic"/>
          <w:b/>
          <w:bCs/>
          <w:sz w:val="24"/>
          <w:rtl/>
        </w:rPr>
        <w:t xml:space="preserve">الخيار </w:t>
      </w:r>
      <w:r>
        <w:rPr>
          <w:rFonts w:ascii="Times New Roman Bold" w:hAnsi="Times New Roman Bold" w:cs="Simplified Arabic" w:hint="cs"/>
          <w:b/>
          <w:bCs/>
          <w:rtl/>
          <w:lang w:val="en-US" w:bidi="ar-EG"/>
        </w:rPr>
        <w:t>ألف</w:t>
      </w:r>
    </w:p>
    <w:p w14:paraId="27286030" w14:textId="77777777" w:rsidR="00227F52" w:rsidRPr="00162DCF" w:rsidRDefault="00A54502" w:rsidP="00A54502">
      <w:pPr>
        <w:suppressLineNumbers/>
        <w:suppressAutoHyphens/>
        <w:kinsoku w:val="0"/>
        <w:overflowPunct w:val="0"/>
        <w:autoSpaceDE w:val="0"/>
        <w:autoSpaceDN w:val="0"/>
        <w:bidi/>
        <w:adjustRightInd w:val="0"/>
        <w:snapToGrid w:val="0"/>
        <w:spacing w:before="120" w:after="120"/>
        <w:ind w:left="720" w:firstLine="720"/>
        <w:rPr>
          <w:rFonts w:ascii="Simplified Arabic" w:hAnsi="Simplified Arabic" w:cs="Simplified Arabic"/>
          <w:sz w:val="24"/>
          <w:rtl/>
        </w:rPr>
      </w:pPr>
      <w:r w:rsidRPr="00162DCF">
        <w:rPr>
          <w:rFonts w:ascii="Simplified Arabic" w:hAnsi="Simplified Arabic" w:cs="Simplified Arabic"/>
          <w:sz w:val="24"/>
          <w:rtl/>
        </w:rPr>
        <w:t>[19</w:t>
      </w:r>
      <w:r w:rsidRPr="00162DCF">
        <w:rPr>
          <w:rFonts w:ascii="Simplified Arabic" w:hAnsi="Simplified Arabic" w:cs="Simplified Arabic" w:hint="cs"/>
          <w:sz w:val="24"/>
          <w:rtl/>
        </w:rPr>
        <w:t>-</w:t>
      </w:r>
      <w:r w:rsidR="00227F52" w:rsidRPr="00162DCF">
        <w:rPr>
          <w:rFonts w:ascii="Simplified Arabic" w:hAnsi="Simplified Arabic" w:cs="Simplified Arabic"/>
          <w:sz w:val="24"/>
          <w:rtl/>
        </w:rPr>
        <w:t xml:space="preserve"> </w:t>
      </w:r>
      <w:r w:rsidR="00E76D4D" w:rsidRPr="00162DCF">
        <w:rPr>
          <w:rFonts w:ascii="Simplified Arabic" w:hAnsi="Simplified Arabic" w:cs="Simplified Arabic" w:hint="cs"/>
          <w:sz w:val="24"/>
          <w:rtl/>
        </w:rPr>
        <w:tab/>
      </w:r>
      <w:r w:rsidR="00227F52" w:rsidRPr="00162DCF">
        <w:rPr>
          <w:rFonts w:ascii="Simplified Arabic" w:hAnsi="Simplified Arabic" w:cs="Simplified Arabic"/>
          <w:i/>
          <w:iCs/>
          <w:sz w:val="24"/>
          <w:rtl/>
        </w:rPr>
        <w:t>يشجع</w:t>
      </w:r>
      <w:r w:rsidR="00227F52" w:rsidRPr="00162DCF">
        <w:rPr>
          <w:rFonts w:ascii="Simplified Arabic" w:hAnsi="Simplified Arabic" w:cs="Simplified Arabic"/>
          <w:sz w:val="24"/>
          <w:rtl/>
        </w:rPr>
        <w:t xml:space="preserve"> </w:t>
      </w:r>
      <w:r w:rsidR="008E0C01" w:rsidRPr="00162DCF">
        <w:rPr>
          <w:rStyle w:val="hps"/>
          <w:rFonts w:cs="Simplified Arabic" w:hint="cs"/>
          <w:rtl/>
        </w:rPr>
        <w:t>الأطراف</w:t>
      </w:r>
      <w:r w:rsidRPr="00162DCF">
        <w:rPr>
          <w:rStyle w:val="hps"/>
          <w:rFonts w:cs="Simplified Arabic" w:hint="cs"/>
          <w:rtl/>
        </w:rPr>
        <w:t xml:space="preserve"> من البلدان المتقدمة</w:t>
      </w:r>
      <w:r w:rsidR="00227F52" w:rsidRPr="00162DCF">
        <w:rPr>
          <w:rFonts w:ascii="Simplified Arabic" w:hAnsi="Simplified Arabic" w:cs="Simplified Arabic"/>
          <w:sz w:val="24"/>
          <w:rtl/>
        </w:rPr>
        <w:t xml:space="preserve"> على </w:t>
      </w:r>
      <w:r w:rsidR="00227F52" w:rsidRPr="00162DCF">
        <w:rPr>
          <w:rFonts w:ascii="Simplified Arabic" w:hAnsi="Simplified Arabic" w:cs="Simplified Arabic" w:hint="cs"/>
          <w:sz w:val="24"/>
          <w:rtl/>
        </w:rPr>
        <w:t xml:space="preserve">أن تدرج في </w:t>
      </w:r>
      <w:r w:rsidR="00227F52" w:rsidRPr="00162DCF">
        <w:rPr>
          <w:rFonts w:ascii="Simplified Arabic" w:hAnsi="Simplified Arabic" w:cs="Simplified Arabic"/>
          <w:sz w:val="24"/>
          <w:rtl/>
        </w:rPr>
        <w:t xml:space="preserve">خطط التمويل الوطنية أو الأدوات </w:t>
      </w:r>
      <w:r w:rsidR="00227F52" w:rsidRPr="00162DCF">
        <w:rPr>
          <w:rFonts w:cs="Simplified Arabic" w:hint="cs"/>
          <w:snapToGrid w:val="0"/>
          <w:kern w:val="22"/>
          <w:rtl/>
        </w:rPr>
        <w:t>المشابهة</w:t>
      </w:r>
      <w:r w:rsidR="00227F52" w:rsidRPr="00162DCF">
        <w:rPr>
          <w:rFonts w:ascii="Simplified Arabic" w:hAnsi="Simplified Arabic" w:cs="Simplified Arabic"/>
          <w:sz w:val="24"/>
          <w:rtl/>
        </w:rPr>
        <w:t xml:space="preserve"> مساهم</w:t>
      </w:r>
      <w:r w:rsidR="00227F52" w:rsidRPr="00162DCF">
        <w:rPr>
          <w:rFonts w:ascii="Simplified Arabic" w:hAnsi="Simplified Arabic" w:cs="Simplified Arabic" w:hint="cs"/>
          <w:sz w:val="24"/>
          <w:rtl/>
        </w:rPr>
        <w:t>ا</w:t>
      </w:r>
      <w:r w:rsidR="00227F52" w:rsidRPr="00162DCF">
        <w:rPr>
          <w:rFonts w:ascii="Simplified Arabic" w:hAnsi="Simplified Arabic" w:cs="Simplified Arabic"/>
          <w:sz w:val="24"/>
          <w:rtl/>
        </w:rPr>
        <w:t xml:space="preserve">تها المالية في تنفيذ الاتفاقية في </w:t>
      </w:r>
      <w:r w:rsidRPr="00162DCF">
        <w:rPr>
          <w:rStyle w:val="hps"/>
          <w:rFonts w:cs="Simplified Arabic" w:hint="cs"/>
          <w:rtl/>
        </w:rPr>
        <w:t>الأطراف من</w:t>
      </w:r>
      <w:r w:rsidRPr="00162DCF">
        <w:rPr>
          <w:rFonts w:ascii="Simplified Arabic" w:hAnsi="Simplified Arabic" w:cs="Simplified Arabic"/>
          <w:sz w:val="24"/>
          <w:rtl/>
        </w:rPr>
        <w:t xml:space="preserve"> </w:t>
      </w:r>
      <w:r w:rsidR="00227F52" w:rsidRPr="00162DCF">
        <w:rPr>
          <w:rFonts w:ascii="Simplified Arabic" w:hAnsi="Simplified Arabic" w:cs="Simplified Arabic"/>
          <w:sz w:val="24"/>
          <w:rtl/>
        </w:rPr>
        <w:t>البلدان النامية؛]</w:t>
      </w:r>
    </w:p>
    <w:p w14:paraId="52FED279" w14:textId="77777777" w:rsidR="00B1606C" w:rsidRDefault="008E0C01" w:rsidP="00162DCF">
      <w:pPr>
        <w:suppressLineNumbers/>
        <w:suppressAutoHyphens/>
        <w:kinsoku w:val="0"/>
        <w:overflowPunct w:val="0"/>
        <w:autoSpaceDE w:val="0"/>
        <w:autoSpaceDN w:val="0"/>
        <w:bidi/>
        <w:adjustRightInd w:val="0"/>
        <w:snapToGrid w:val="0"/>
        <w:spacing w:before="120" w:after="120"/>
        <w:ind w:left="720" w:hanging="47"/>
        <w:rPr>
          <w:b/>
          <w:snapToGrid w:val="0"/>
          <w:kern w:val="22"/>
          <w:szCs w:val="22"/>
        </w:rPr>
      </w:pPr>
      <w:r w:rsidRPr="005C1B5D">
        <w:rPr>
          <w:rFonts w:ascii="Simplified Arabic" w:hAnsi="Simplified Arabic" w:cs="Simplified Arabic"/>
          <w:b/>
          <w:bCs/>
          <w:sz w:val="24"/>
          <w:rtl/>
        </w:rPr>
        <w:t xml:space="preserve">الخيار </w:t>
      </w:r>
      <w:r>
        <w:rPr>
          <w:rFonts w:ascii="Times New Roman Bold" w:hAnsi="Times New Roman Bold" w:cs="Simplified Arabic" w:hint="cs"/>
          <w:b/>
          <w:bCs/>
          <w:rtl/>
          <w:lang w:val="en-US" w:bidi="ar-EG"/>
        </w:rPr>
        <w:t>باء</w:t>
      </w:r>
    </w:p>
    <w:p w14:paraId="14DD5F46" w14:textId="534D01B1" w:rsidR="00A54502" w:rsidRPr="00162DCF" w:rsidRDefault="00A54502" w:rsidP="005D3E58">
      <w:pPr>
        <w:suppressLineNumbers/>
        <w:suppressAutoHyphens/>
        <w:kinsoku w:val="0"/>
        <w:overflowPunct w:val="0"/>
        <w:autoSpaceDE w:val="0"/>
        <w:autoSpaceDN w:val="0"/>
        <w:bidi/>
        <w:adjustRightInd w:val="0"/>
        <w:snapToGrid w:val="0"/>
        <w:spacing w:before="120" w:after="120"/>
        <w:ind w:left="720" w:firstLine="720"/>
        <w:rPr>
          <w:snapToGrid w:val="0"/>
          <w:kern w:val="22"/>
          <w:szCs w:val="22"/>
          <w:rtl/>
        </w:rPr>
      </w:pPr>
      <w:bookmarkStart w:id="1" w:name="_Hlk98791272"/>
      <w:r w:rsidRPr="00162DCF">
        <w:rPr>
          <w:rFonts w:ascii="Simplified Arabic" w:hAnsi="Simplified Arabic" w:cs="Simplified Arabic"/>
          <w:sz w:val="24"/>
          <w:rtl/>
        </w:rPr>
        <w:t>[19</w:t>
      </w:r>
      <w:r w:rsidRPr="00162DCF">
        <w:rPr>
          <w:rFonts w:ascii="Simplified Arabic" w:hAnsi="Simplified Arabic" w:cs="Simplified Arabic" w:hint="cs"/>
          <w:sz w:val="24"/>
          <w:rtl/>
        </w:rPr>
        <w:t>-</w:t>
      </w:r>
      <w:r w:rsidR="00E76D4D" w:rsidRPr="00162DCF">
        <w:rPr>
          <w:rFonts w:ascii="Simplified Arabic" w:hAnsi="Simplified Arabic" w:cs="Simplified Arabic" w:hint="cs"/>
          <w:sz w:val="24"/>
          <w:rtl/>
        </w:rPr>
        <w:tab/>
      </w:r>
      <w:r w:rsidRPr="00162DCF">
        <w:rPr>
          <w:rFonts w:ascii="Simplified Arabic" w:hAnsi="Simplified Arabic" w:cs="Simplified Arabic"/>
          <w:sz w:val="24"/>
          <w:rtl/>
        </w:rPr>
        <w:t>[</w:t>
      </w:r>
      <w:r w:rsidRPr="00162DCF">
        <w:rPr>
          <w:rFonts w:ascii="Simplified Arabic" w:hAnsi="Simplified Arabic" w:cs="Simplified Arabic"/>
          <w:i/>
          <w:iCs/>
          <w:sz w:val="24"/>
          <w:rtl/>
        </w:rPr>
        <w:t>يدعو</w:t>
      </w:r>
      <w:r w:rsidRPr="00162DCF">
        <w:rPr>
          <w:rFonts w:ascii="Simplified Arabic" w:hAnsi="Simplified Arabic" w:cs="Simplified Arabic"/>
          <w:sz w:val="24"/>
          <w:rtl/>
        </w:rPr>
        <w:t>]</w:t>
      </w:r>
      <w:r w:rsidR="00AB500F" w:rsidRPr="00162DCF">
        <w:rPr>
          <w:rFonts w:ascii="Simplified Arabic" w:hAnsi="Simplified Arabic" w:cs="Simplified Arabic" w:hint="cs"/>
          <w:sz w:val="24"/>
          <w:rtl/>
        </w:rPr>
        <w:t xml:space="preserve"> </w:t>
      </w:r>
      <w:r w:rsidR="00AB500F" w:rsidRPr="00162DCF">
        <w:rPr>
          <w:rFonts w:ascii="Simplified Arabic" w:hAnsi="Simplified Arabic" w:cs="Simplified Arabic"/>
          <w:sz w:val="24"/>
          <w:rtl/>
        </w:rPr>
        <w:t>[</w:t>
      </w:r>
      <w:r w:rsidR="00AB500F" w:rsidRPr="00162DCF">
        <w:rPr>
          <w:rFonts w:ascii="Simplified Arabic" w:hAnsi="Simplified Arabic" w:cs="Simplified Arabic"/>
          <w:i/>
          <w:iCs/>
          <w:sz w:val="24"/>
          <w:rtl/>
        </w:rPr>
        <w:t>يشجع</w:t>
      </w:r>
      <w:r w:rsidR="00AB500F" w:rsidRPr="00162DCF">
        <w:rPr>
          <w:rFonts w:ascii="Simplified Arabic" w:hAnsi="Simplified Arabic" w:cs="Simplified Arabic"/>
          <w:sz w:val="24"/>
          <w:rtl/>
        </w:rPr>
        <w:t>]</w:t>
      </w:r>
      <w:r w:rsidRPr="00162DCF">
        <w:rPr>
          <w:rFonts w:ascii="Simplified Arabic" w:hAnsi="Simplified Arabic" w:cs="Simplified Arabic"/>
          <w:sz w:val="24"/>
          <w:rtl/>
        </w:rPr>
        <w:t xml:space="preserve"> </w:t>
      </w:r>
      <w:r w:rsidRPr="00162DCF">
        <w:rPr>
          <w:rStyle w:val="hps"/>
          <w:rFonts w:cs="Simplified Arabic" w:hint="cs"/>
          <w:rtl/>
        </w:rPr>
        <w:t>الأطراف من البلدان المتقدمة</w:t>
      </w:r>
      <w:r w:rsidRPr="00162DCF">
        <w:rPr>
          <w:rFonts w:ascii="Simplified Arabic" w:hAnsi="Simplified Arabic" w:cs="Simplified Arabic"/>
          <w:sz w:val="24"/>
          <w:rtl/>
        </w:rPr>
        <w:t xml:space="preserve"> والأطراف الأخرى </w:t>
      </w:r>
      <w:r w:rsidR="0085081F" w:rsidRPr="00162DCF">
        <w:rPr>
          <w:rFonts w:ascii="Simplified Arabic" w:hAnsi="Simplified Arabic" w:cs="Simplified Arabic" w:hint="cs"/>
          <w:sz w:val="24"/>
          <w:rtl/>
        </w:rPr>
        <w:t>التي بمقدورها أن</w:t>
      </w:r>
      <w:r w:rsidRPr="00162DCF">
        <w:rPr>
          <w:rFonts w:ascii="Simplified Arabic" w:hAnsi="Simplified Arabic" w:cs="Simplified Arabic"/>
          <w:sz w:val="24"/>
          <w:rtl/>
        </w:rPr>
        <w:t xml:space="preserve"> [</w:t>
      </w:r>
      <w:r w:rsidR="0085081F" w:rsidRPr="00162DCF">
        <w:rPr>
          <w:rFonts w:ascii="Simplified Arabic" w:hAnsi="Simplified Arabic" w:cs="Simplified Arabic" w:hint="cs"/>
          <w:sz w:val="24"/>
          <w:rtl/>
        </w:rPr>
        <w:t>تد</w:t>
      </w:r>
      <w:r w:rsidRPr="00162DCF">
        <w:rPr>
          <w:rFonts w:ascii="Simplified Arabic" w:hAnsi="Simplified Arabic" w:cs="Simplified Arabic"/>
          <w:sz w:val="24"/>
          <w:rtl/>
        </w:rPr>
        <w:t>ر</w:t>
      </w:r>
      <w:r w:rsidR="0085081F" w:rsidRPr="00162DCF">
        <w:rPr>
          <w:rFonts w:ascii="Simplified Arabic" w:hAnsi="Simplified Arabic" w:cs="Simplified Arabic" w:hint="cs"/>
          <w:sz w:val="24"/>
          <w:rtl/>
        </w:rPr>
        <w:t>س</w:t>
      </w:r>
      <w:r w:rsidRPr="00162DCF">
        <w:rPr>
          <w:rFonts w:ascii="Simplified Arabic" w:hAnsi="Simplified Arabic" w:cs="Simplified Arabic"/>
          <w:sz w:val="24"/>
          <w:rtl/>
        </w:rPr>
        <w:t>] [ت</w:t>
      </w:r>
      <w:r w:rsidR="0085081F" w:rsidRPr="00162DCF">
        <w:rPr>
          <w:rFonts w:ascii="Simplified Arabic" w:hAnsi="Simplified Arabic" w:cs="Simplified Arabic" w:hint="cs"/>
          <w:sz w:val="24"/>
          <w:rtl/>
        </w:rPr>
        <w:t>درج</w:t>
      </w:r>
      <w:r w:rsidRPr="00162DCF">
        <w:rPr>
          <w:rFonts w:ascii="Simplified Arabic" w:hAnsi="Simplified Arabic" w:cs="Simplified Arabic"/>
          <w:sz w:val="24"/>
          <w:rtl/>
        </w:rPr>
        <w:t>] [</w:t>
      </w:r>
      <w:r w:rsidR="004459A4">
        <w:rPr>
          <w:rFonts w:ascii="Simplified Arabic" w:hAnsi="Simplified Arabic" w:cs="Simplified Arabic" w:hint="cs"/>
          <w:sz w:val="24"/>
          <w:rtl/>
        </w:rPr>
        <w:t>تفصح</w:t>
      </w:r>
      <w:r w:rsidRPr="00162DCF">
        <w:rPr>
          <w:rFonts w:ascii="Simplified Arabic" w:hAnsi="Simplified Arabic" w:cs="Simplified Arabic"/>
          <w:sz w:val="24"/>
          <w:rtl/>
        </w:rPr>
        <w:t xml:space="preserve"> في أدوات</w:t>
      </w:r>
      <w:r w:rsidR="00AB500F" w:rsidRPr="00162DCF">
        <w:rPr>
          <w:rFonts w:ascii="Simplified Arabic" w:hAnsi="Simplified Arabic" w:cs="Simplified Arabic" w:hint="cs"/>
          <w:sz w:val="24"/>
          <w:rtl/>
        </w:rPr>
        <w:t>ها</w:t>
      </w:r>
      <w:r w:rsidRPr="00162DCF">
        <w:rPr>
          <w:rFonts w:ascii="Simplified Arabic" w:hAnsi="Simplified Arabic" w:cs="Simplified Arabic"/>
          <w:sz w:val="24"/>
          <w:rtl/>
        </w:rPr>
        <w:t xml:space="preserve"> </w:t>
      </w:r>
      <w:r w:rsidR="00AB500F" w:rsidRPr="00162DCF">
        <w:rPr>
          <w:rFonts w:ascii="Simplified Arabic" w:hAnsi="Simplified Arabic" w:cs="Simplified Arabic" w:hint="cs"/>
          <w:sz w:val="24"/>
          <w:rtl/>
        </w:rPr>
        <w:t>ل</w:t>
      </w:r>
      <w:r w:rsidRPr="00162DCF">
        <w:rPr>
          <w:rFonts w:ascii="Simplified Arabic" w:hAnsi="Simplified Arabic" w:cs="Simplified Arabic"/>
          <w:sz w:val="24"/>
          <w:rtl/>
        </w:rPr>
        <w:t xml:space="preserve">لتخطيط والإبلاغ المالي ذات الصلة] في أدوات التخطيط ذات الصلة [في خططها المالية الوطنية أو أدوات التخطيط </w:t>
      </w:r>
      <w:r w:rsidR="00AB500F" w:rsidRPr="00162DCF">
        <w:rPr>
          <w:rFonts w:ascii="Simplified Arabic" w:hAnsi="Simplified Arabic" w:cs="Simplified Arabic"/>
          <w:sz w:val="24"/>
          <w:rtl/>
        </w:rPr>
        <w:t>الم</w:t>
      </w:r>
      <w:r w:rsidR="00AB500F" w:rsidRPr="00162DCF">
        <w:rPr>
          <w:rFonts w:ascii="Simplified Arabic" w:hAnsi="Simplified Arabic" w:cs="Simplified Arabic" w:hint="cs"/>
          <w:sz w:val="24"/>
          <w:rtl/>
        </w:rPr>
        <w:t>شابه</w:t>
      </w:r>
      <w:r w:rsidR="00AB500F" w:rsidRPr="00162DCF">
        <w:rPr>
          <w:rFonts w:ascii="Simplified Arabic" w:hAnsi="Simplified Arabic" w:cs="Simplified Arabic"/>
          <w:sz w:val="24"/>
          <w:rtl/>
        </w:rPr>
        <w:t>ة</w:t>
      </w:r>
      <w:r w:rsidR="00AB500F" w:rsidRPr="00162DCF">
        <w:rPr>
          <w:rFonts w:ascii="Simplified Arabic" w:hAnsi="Simplified Arabic" w:cs="Simplified Arabic" w:hint="cs"/>
          <w:sz w:val="24"/>
          <w:rtl/>
        </w:rPr>
        <w:t xml:space="preserve"> </w:t>
      </w:r>
      <w:r w:rsidR="00AB500F" w:rsidRPr="00162DCF">
        <w:rPr>
          <w:rFonts w:ascii="Simplified Arabic" w:hAnsi="Simplified Arabic" w:cs="Simplified Arabic"/>
          <w:sz w:val="24"/>
          <w:rtl/>
        </w:rPr>
        <w:t>[و/أو تك</w:t>
      </w:r>
      <w:r w:rsidR="00AB500F" w:rsidRPr="00162DCF">
        <w:rPr>
          <w:rFonts w:ascii="Simplified Arabic" w:hAnsi="Simplified Arabic" w:cs="Simplified Arabic" w:hint="cs"/>
          <w:sz w:val="24"/>
          <w:rtl/>
        </w:rPr>
        <w:t>ا</w:t>
      </w:r>
      <w:r w:rsidR="00AB500F" w:rsidRPr="00162DCF">
        <w:rPr>
          <w:rFonts w:ascii="Simplified Arabic" w:hAnsi="Simplified Arabic" w:cs="Simplified Arabic"/>
          <w:sz w:val="24"/>
          <w:rtl/>
        </w:rPr>
        <w:t>ل</w:t>
      </w:r>
      <w:r w:rsidR="00AB500F" w:rsidRPr="00162DCF">
        <w:rPr>
          <w:rFonts w:ascii="Simplified Arabic" w:hAnsi="Simplified Arabic" w:cs="Simplified Arabic" w:hint="cs"/>
          <w:sz w:val="24"/>
          <w:rtl/>
        </w:rPr>
        <w:t>ي</w:t>
      </w:r>
      <w:r w:rsidR="00AB500F" w:rsidRPr="00162DCF">
        <w:rPr>
          <w:rFonts w:ascii="Simplified Arabic" w:hAnsi="Simplified Arabic" w:cs="Simplified Arabic"/>
          <w:sz w:val="24"/>
          <w:rtl/>
        </w:rPr>
        <w:t xml:space="preserve">ف تنفيذ استراتيجياتها وخطط عملها الوطنية للتنوع البيولوجي،] [النسبة المئوية من الناتج المحلي الإجمالي التي تعتزم </w:t>
      </w:r>
      <w:r w:rsidR="00A63185" w:rsidRPr="00162DCF">
        <w:rPr>
          <w:rFonts w:ascii="Simplified Arabic" w:hAnsi="Simplified Arabic" w:cs="Simplified Arabic" w:hint="cs"/>
          <w:sz w:val="24"/>
          <w:rtl/>
        </w:rPr>
        <w:t>تخصيص</w:t>
      </w:r>
      <w:r w:rsidR="00AB500F" w:rsidRPr="00162DCF">
        <w:rPr>
          <w:rFonts w:ascii="Simplified Arabic" w:hAnsi="Simplified Arabic" w:cs="Simplified Arabic"/>
          <w:sz w:val="24"/>
          <w:rtl/>
        </w:rPr>
        <w:t>ها كمساهمة مالية في تنفيذ إطار التنوع البيولوجي العالمي لما بعد عام 2020،]]</w:t>
      </w:r>
      <w:r w:rsidR="00AB500F" w:rsidRPr="00162DCF">
        <w:rPr>
          <w:rFonts w:ascii="Simplified Arabic" w:hAnsi="Simplified Arabic" w:cs="Simplified Arabic" w:hint="cs"/>
          <w:sz w:val="24"/>
          <w:rtl/>
        </w:rPr>
        <w:t xml:space="preserve"> </w:t>
      </w:r>
      <w:r w:rsidR="00D46155" w:rsidRPr="00162DCF">
        <w:rPr>
          <w:rFonts w:ascii="Simplified Arabic" w:hAnsi="Simplified Arabic" w:cs="Simplified Arabic"/>
          <w:sz w:val="24"/>
          <w:rtl/>
        </w:rPr>
        <w:t>مساهم</w:t>
      </w:r>
      <w:r w:rsidR="00D46155" w:rsidRPr="00162DCF">
        <w:rPr>
          <w:rFonts w:ascii="Simplified Arabic" w:hAnsi="Simplified Arabic" w:cs="Simplified Arabic" w:hint="cs"/>
          <w:sz w:val="24"/>
          <w:rtl/>
        </w:rPr>
        <w:t>ا</w:t>
      </w:r>
      <w:r w:rsidR="00D46155" w:rsidRPr="00162DCF">
        <w:rPr>
          <w:rFonts w:ascii="Simplified Arabic" w:hAnsi="Simplified Arabic" w:cs="Simplified Arabic"/>
          <w:sz w:val="24"/>
          <w:rtl/>
        </w:rPr>
        <w:t>تها المالية</w:t>
      </w:r>
      <w:r w:rsidR="00D46155" w:rsidRPr="00162DCF">
        <w:rPr>
          <w:rFonts w:ascii="Simplified Arabic" w:hAnsi="Simplified Arabic" w:cs="Simplified Arabic" w:hint="cs"/>
          <w:sz w:val="24"/>
          <w:rtl/>
        </w:rPr>
        <w:t xml:space="preserve"> المقدمة</w:t>
      </w:r>
      <w:r w:rsidR="00D46155" w:rsidRPr="00162DCF">
        <w:rPr>
          <w:rFonts w:ascii="Simplified Arabic" w:hAnsi="Simplified Arabic" w:cs="Simplified Arabic"/>
          <w:sz w:val="24"/>
          <w:rtl/>
        </w:rPr>
        <w:t xml:space="preserve"> </w:t>
      </w:r>
      <w:r w:rsidR="00D46155" w:rsidRPr="00162DCF">
        <w:rPr>
          <w:rFonts w:ascii="Simplified Arabic" w:hAnsi="Simplified Arabic" w:cs="Simplified Arabic" w:hint="cs"/>
          <w:sz w:val="24"/>
          <w:rtl/>
        </w:rPr>
        <w:t>ل</w:t>
      </w:r>
      <w:r w:rsidR="00D46155" w:rsidRPr="00162DCF">
        <w:rPr>
          <w:rStyle w:val="hps"/>
          <w:rFonts w:cs="Simplified Arabic" w:hint="cs"/>
          <w:rtl/>
        </w:rPr>
        <w:t>لأطراف من البلدان النامية</w:t>
      </w:r>
      <w:r w:rsidR="00D46155" w:rsidRPr="00162DCF">
        <w:rPr>
          <w:rFonts w:ascii="Simplified Arabic" w:hAnsi="Simplified Arabic" w:cs="Simplified Arabic"/>
          <w:sz w:val="24"/>
          <w:rtl/>
        </w:rPr>
        <w:t xml:space="preserve"> [والأطراف التي تمر اقتصاداتها </w:t>
      </w:r>
      <w:r w:rsidR="00D46155" w:rsidRPr="00162DCF">
        <w:rPr>
          <w:rFonts w:cs="Simplified Arabic" w:hint="cs"/>
          <w:snapToGrid w:val="0"/>
          <w:kern w:val="22"/>
          <w:rtl/>
        </w:rPr>
        <w:t>بمرحلة انتقالية</w:t>
      </w:r>
      <w:r w:rsidR="00D46155" w:rsidRPr="00162DCF">
        <w:rPr>
          <w:rFonts w:ascii="Simplified Arabic" w:hAnsi="Simplified Arabic" w:cs="Simplified Arabic"/>
          <w:sz w:val="24"/>
          <w:rtl/>
        </w:rPr>
        <w:t xml:space="preserve">،] </w:t>
      </w:r>
      <w:r w:rsidR="00492C31" w:rsidRPr="00162DCF">
        <w:rPr>
          <w:rFonts w:ascii="Simplified Arabic" w:hAnsi="Simplified Arabic" w:cs="Simplified Arabic" w:hint="cs"/>
          <w:sz w:val="24"/>
          <w:rtl/>
        </w:rPr>
        <w:t>من أجل</w:t>
      </w:r>
      <w:r w:rsidR="00D46155" w:rsidRPr="00162DCF">
        <w:rPr>
          <w:rFonts w:ascii="Simplified Arabic" w:hAnsi="Simplified Arabic" w:cs="Simplified Arabic" w:hint="cs"/>
          <w:sz w:val="24"/>
          <w:rtl/>
        </w:rPr>
        <w:t xml:space="preserve"> </w:t>
      </w:r>
      <w:r w:rsidR="00D46155" w:rsidRPr="00162DCF">
        <w:rPr>
          <w:rFonts w:ascii="Simplified Arabic" w:hAnsi="Simplified Arabic" w:cs="Simplified Arabic"/>
          <w:sz w:val="24"/>
          <w:rtl/>
        </w:rPr>
        <w:t>تنف</w:t>
      </w:r>
      <w:r w:rsidR="00492C31" w:rsidRPr="00162DCF">
        <w:rPr>
          <w:rFonts w:ascii="Simplified Arabic" w:hAnsi="Simplified Arabic" w:cs="Simplified Arabic" w:hint="cs"/>
          <w:sz w:val="24"/>
          <w:rtl/>
        </w:rPr>
        <w:t>ي</w:t>
      </w:r>
      <w:r w:rsidR="00D46155" w:rsidRPr="00162DCF">
        <w:rPr>
          <w:rFonts w:ascii="Simplified Arabic" w:hAnsi="Simplified Arabic" w:cs="Simplified Arabic"/>
          <w:sz w:val="24"/>
          <w:rtl/>
        </w:rPr>
        <w:t xml:space="preserve">ذ </w:t>
      </w:r>
      <w:r w:rsidR="00D46155" w:rsidRPr="00162DCF">
        <w:rPr>
          <w:rFonts w:ascii="Simplified Arabic" w:hAnsi="Simplified Arabic" w:cs="Simplified Arabic" w:hint="cs"/>
          <w:sz w:val="24"/>
          <w:rtl/>
        </w:rPr>
        <w:t>ا</w:t>
      </w:r>
      <w:r w:rsidR="00D46155" w:rsidRPr="00162DCF">
        <w:rPr>
          <w:rFonts w:ascii="Simplified Arabic" w:hAnsi="Simplified Arabic" w:cs="Simplified Arabic"/>
          <w:sz w:val="24"/>
          <w:rtl/>
        </w:rPr>
        <w:t xml:space="preserve">لاتفاقية، بما في ذلك </w:t>
      </w:r>
      <w:r w:rsidR="00492C31" w:rsidRPr="00162DCF">
        <w:rPr>
          <w:rFonts w:ascii="Simplified Arabic" w:hAnsi="Simplified Arabic" w:cs="Simplified Arabic" w:hint="cs"/>
          <w:sz w:val="24"/>
          <w:rtl/>
        </w:rPr>
        <w:t>ال</w:t>
      </w:r>
      <w:r w:rsidR="00D46155" w:rsidRPr="00162DCF">
        <w:rPr>
          <w:rFonts w:ascii="Simplified Arabic" w:hAnsi="Simplified Arabic" w:cs="Simplified Arabic"/>
          <w:sz w:val="24"/>
          <w:rtl/>
        </w:rPr>
        <w:t xml:space="preserve">استراتيجيات وخطط </w:t>
      </w:r>
      <w:r w:rsidR="00492C31" w:rsidRPr="00162DCF">
        <w:rPr>
          <w:rFonts w:ascii="Simplified Arabic" w:hAnsi="Simplified Arabic" w:cs="Simplified Arabic" w:hint="cs"/>
          <w:sz w:val="24"/>
          <w:rtl/>
        </w:rPr>
        <w:t>ال</w:t>
      </w:r>
      <w:r w:rsidR="00D46155" w:rsidRPr="00162DCF">
        <w:rPr>
          <w:rFonts w:ascii="Simplified Arabic" w:hAnsi="Simplified Arabic" w:cs="Simplified Arabic"/>
          <w:sz w:val="24"/>
          <w:rtl/>
        </w:rPr>
        <w:t xml:space="preserve">عمل الوطنية للتنوع البيولوجي، في البلدان الأطراف المتلقية [، بما </w:t>
      </w:r>
      <w:r w:rsidR="005D3E58" w:rsidRPr="00162DCF">
        <w:rPr>
          <w:rFonts w:ascii="Simplified Arabic" w:hAnsi="Simplified Arabic" w:cs="Simplified Arabic"/>
          <w:sz w:val="24"/>
          <w:rtl/>
        </w:rPr>
        <w:t>يت</w:t>
      </w:r>
      <w:r w:rsidR="005D3E58" w:rsidRPr="00162DCF">
        <w:rPr>
          <w:rFonts w:ascii="Simplified Arabic" w:hAnsi="Simplified Arabic" w:cs="Simplified Arabic" w:hint="cs"/>
          <w:sz w:val="24"/>
          <w:rtl/>
        </w:rPr>
        <w:t>س</w:t>
      </w:r>
      <w:r w:rsidR="005D3E58" w:rsidRPr="00162DCF">
        <w:rPr>
          <w:rFonts w:ascii="Simplified Arabic" w:hAnsi="Simplified Arabic" w:cs="Simplified Arabic"/>
          <w:sz w:val="24"/>
          <w:rtl/>
        </w:rPr>
        <w:t xml:space="preserve">ق </w:t>
      </w:r>
      <w:r w:rsidR="00D46155" w:rsidRPr="00162DCF">
        <w:rPr>
          <w:rFonts w:ascii="Simplified Arabic" w:hAnsi="Simplified Arabic" w:cs="Simplified Arabic"/>
          <w:sz w:val="24"/>
          <w:rtl/>
        </w:rPr>
        <w:t>مع [المادة 20] [المادت</w:t>
      </w:r>
      <w:r w:rsidR="00492C31" w:rsidRPr="00162DCF">
        <w:rPr>
          <w:rFonts w:ascii="Simplified Arabic" w:hAnsi="Simplified Arabic" w:cs="Simplified Arabic" w:hint="cs"/>
          <w:sz w:val="24"/>
          <w:rtl/>
        </w:rPr>
        <w:t>ي</w:t>
      </w:r>
      <w:r w:rsidR="00D46155" w:rsidRPr="00162DCF">
        <w:rPr>
          <w:rFonts w:ascii="Simplified Arabic" w:hAnsi="Simplified Arabic" w:cs="Simplified Arabic"/>
          <w:sz w:val="24"/>
          <w:rtl/>
        </w:rPr>
        <w:t>ن 20</w:t>
      </w:r>
      <w:r w:rsidR="00492C31" w:rsidRPr="00162DCF">
        <w:rPr>
          <w:rFonts w:ascii="Simplified Arabic" w:hAnsi="Simplified Arabic" w:cs="Simplified Arabic" w:hint="cs"/>
          <w:sz w:val="24"/>
          <w:rtl/>
        </w:rPr>
        <w:t>(</w:t>
      </w:r>
      <w:r w:rsidR="00D46155" w:rsidRPr="00162DCF">
        <w:rPr>
          <w:rFonts w:ascii="Simplified Arabic" w:hAnsi="Simplified Arabic" w:cs="Simplified Arabic"/>
          <w:sz w:val="24"/>
          <w:rtl/>
        </w:rPr>
        <w:t>2) و20</w:t>
      </w:r>
      <w:r w:rsidR="00492C31" w:rsidRPr="00162DCF">
        <w:rPr>
          <w:rFonts w:ascii="Simplified Arabic" w:hAnsi="Simplified Arabic" w:cs="Simplified Arabic" w:hint="cs"/>
          <w:sz w:val="24"/>
          <w:rtl/>
        </w:rPr>
        <w:t>(</w:t>
      </w:r>
      <w:r w:rsidR="00D46155" w:rsidRPr="00162DCF">
        <w:rPr>
          <w:rFonts w:ascii="Simplified Arabic" w:hAnsi="Simplified Arabic" w:cs="Simplified Arabic"/>
          <w:sz w:val="24"/>
          <w:rtl/>
        </w:rPr>
        <w:t>3)] من الاتفاقية] [والمقرر 13/21]؛]</w:t>
      </w:r>
      <w:r w:rsidR="00AB500F" w:rsidRPr="00162DCF">
        <w:rPr>
          <w:rFonts w:ascii="Simplified Arabic" w:hAnsi="Simplified Arabic" w:cs="Simplified Arabic" w:hint="cs"/>
          <w:sz w:val="24"/>
          <w:rtl/>
        </w:rPr>
        <w:t xml:space="preserve"> ع</w:t>
      </w:r>
      <w:r w:rsidRPr="00162DCF">
        <w:rPr>
          <w:rFonts w:ascii="Simplified Arabic" w:hAnsi="Simplified Arabic" w:cs="Simplified Arabic"/>
          <w:sz w:val="24"/>
          <w:rtl/>
        </w:rPr>
        <w:t>لى أن تفعل ذلك،</w:t>
      </w:r>
    </w:p>
    <w:bookmarkEnd w:id="1"/>
    <w:p w14:paraId="0B9CC8D0" w14:textId="77777777" w:rsidR="00E60520" w:rsidRPr="00162DCF" w:rsidRDefault="00E60520" w:rsidP="00B833FB">
      <w:pPr>
        <w:suppressLineNumbers/>
        <w:suppressAutoHyphens/>
        <w:kinsoku w:val="0"/>
        <w:overflowPunct w:val="0"/>
        <w:autoSpaceDE w:val="0"/>
        <w:autoSpaceDN w:val="0"/>
        <w:bidi/>
        <w:adjustRightInd w:val="0"/>
        <w:snapToGrid w:val="0"/>
        <w:spacing w:before="120" w:after="120"/>
        <w:ind w:left="720" w:firstLine="720"/>
        <w:rPr>
          <w:snapToGrid w:val="0"/>
          <w:kern w:val="22"/>
          <w:szCs w:val="22"/>
          <w:rtl/>
        </w:rPr>
      </w:pPr>
      <w:r w:rsidRPr="00162DCF">
        <w:rPr>
          <w:rFonts w:ascii="Simplified Arabic" w:hAnsi="Simplified Arabic" w:cs="Simplified Arabic"/>
          <w:sz w:val="24"/>
          <w:rtl/>
        </w:rPr>
        <w:t>[20-</w:t>
      </w:r>
      <w:r w:rsidR="00E76D4D" w:rsidRPr="00162DCF">
        <w:rPr>
          <w:rFonts w:ascii="Simplified Arabic" w:hAnsi="Simplified Arabic" w:cs="Simplified Arabic" w:hint="cs"/>
          <w:sz w:val="24"/>
          <w:rtl/>
        </w:rPr>
        <w:tab/>
      </w:r>
      <w:r w:rsidRPr="00162DCF">
        <w:rPr>
          <w:rFonts w:ascii="Simplified Arabic" w:hAnsi="Simplified Arabic" w:cs="Simplified Arabic"/>
          <w:i/>
          <w:iCs/>
          <w:sz w:val="24"/>
          <w:rtl/>
        </w:rPr>
        <w:t>يشجع</w:t>
      </w:r>
      <w:r w:rsidRPr="00162DCF">
        <w:rPr>
          <w:rFonts w:ascii="Simplified Arabic" w:hAnsi="Simplified Arabic" w:cs="Simplified Arabic"/>
          <w:sz w:val="24"/>
          <w:rtl/>
        </w:rPr>
        <w:t xml:space="preserve"> الأطراف من البلدان النامية، حسب الاقتضاء، على تقديم معلومات في خططها المالية الوطنية، </w:t>
      </w:r>
      <w:r w:rsidR="003121E9" w:rsidRPr="00162DCF">
        <w:rPr>
          <w:rFonts w:ascii="Simplified Arabic" w:hAnsi="Simplified Arabic" w:cs="Simplified Arabic" w:hint="cs"/>
          <w:sz w:val="24"/>
          <w:rtl/>
        </w:rPr>
        <w:t>عن ال</w:t>
      </w:r>
      <w:r w:rsidR="003121E9" w:rsidRPr="00162DCF">
        <w:rPr>
          <w:rFonts w:ascii="Simplified Arabic" w:hAnsi="Simplified Arabic" w:cs="Simplified Arabic"/>
          <w:sz w:val="24"/>
          <w:rtl/>
        </w:rPr>
        <w:t>دعم</w:t>
      </w:r>
      <w:r w:rsidR="003121E9" w:rsidRPr="00162DCF">
        <w:rPr>
          <w:rFonts w:ascii="Simplified Arabic" w:hAnsi="Simplified Arabic" w:cs="Simplified Arabic" w:hint="cs"/>
          <w:sz w:val="24"/>
          <w:rtl/>
        </w:rPr>
        <w:t xml:space="preserve"> المطلوب </w:t>
      </w:r>
      <w:proofErr w:type="spellStart"/>
      <w:r w:rsidR="003121E9" w:rsidRPr="00162DCF">
        <w:rPr>
          <w:rFonts w:ascii="Simplified Arabic" w:hAnsi="Simplified Arabic" w:cs="Simplified Arabic" w:hint="cs"/>
          <w:sz w:val="24"/>
          <w:rtl/>
        </w:rPr>
        <w:t>والمتلقى</w:t>
      </w:r>
      <w:proofErr w:type="spellEnd"/>
      <w:r w:rsidR="003121E9" w:rsidRPr="00162DCF">
        <w:rPr>
          <w:rFonts w:ascii="Simplified Arabic" w:hAnsi="Simplified Arabic" w:cs="Simplified Arabic" w:hint="cs"/>
          <w:sz w:val="24"/>
          <w:rtl/>
        </w:rPr>
        <w:t xml:space="preserve"> فيما </w:t>
      </w:r>
      <w:r w:rsidR="00B833FB" w:rsidRPr="00162DCF">
        <w:rPr>
          <w:rFonts w:ascii="Simplified Arabic" w:hAnsi="Simplified Arabic" w:cs="Simplified Arabic" w:hint="cs"/>
          <w:sz w:val="24"/>
          <w:rtl/>
        </w:rPr>
        <w:t>ي</w:t>
      </w:r>
      <w:r w:rsidR="003121E9" w:rsidRPr="00162DCF">
        <w:rPr>
          <w:rFonts w:ascii="Simplified Arabic" w:hAnsi="Simplified Arabic" w:cs="Simplified Arabic" w:hint="cs"/>
          <w:sz w:val="24"/>
          <w:rtl/>
        </w:rPr>
        <w:t>تعلق</w:t>
      </w:r>
      <w:r w:rsidRPr="00162DCF">
        <w:rPr>
          <w:rFonts w:ascii="Simplified Arabic" w:hAnsi="Simplified Arabic" w:cs="Simplified Arabic"/>
          <w:sz w:val="24"/>
          <w:rtl/>
        </w:rPr>
        <w:t xml:space="preserve"> </w:t>
      </w:r>
      <w:r w:rsidR="003121E9" w:rsidRPr="00162DCF">
        <w:rPr>
          <w:rFonts w:ascii="Simplified Arabic" w:hAnsi="Simplified Arabic" w:cs="Simplified Arabic" w:hint="cs"/>
          <w:sz w:val="24"/>
          <w:rtl/>
        </w:rPr>
        <w:t>ب</w:t>
      </w:r>
      <w:r w:rsidRPr="00162DCF">
        <w:rPr>
          <w:rFonts w:ascii="Simplified Arabic" w:hAnsi="Simplified Arabic" w:cs="Simplified Arabic"/>
          <w:sz w:val="24"/>
          <w:rtl/>
        </w:rPr>
        <w:t>التمويل وتطوير التكنولوجيا ونقلها وبناء القدرات لتنفيذ استراتيجياتها وخطط عملها الوطنية للتنوع البيولوجي؛]</w:t>
      </w:r>
    </w:p>
    <w:p w14:paraId="18D098E0" w14:textId="77777777" w:rsidR="00E76D4D" w:rsidRPr="00162DCF" w:rsidRDefault="00E76D4D" w:rsidP="001D4DBD">
      <w:pPr>
        <w:suppressLineNumbers/>
        <w:suppressAutoHyphens/>
        <w:kinsoku w:val="0"/>
        <w:overflowPunct w:val="0"/>
        <w:autoSpaceDE w:val="0"/>
        <w:autoSpaceDN w:val="0"/>
        <w:bidi/>
        <w:adjustRightInd w:val="0"/>
        <w:snapToGrid w:val="0"/>
        <w:spacing w:before="120" w:after="120"/>
        <w:ind w:left="720" w:firstLine="720"/>
        <w:rPr>
          <w:snapToGrid w:val="0"/>
          <w:kern w:val="22"/>
          <w:szCs w:val="22"/>
          <w:rtl/>
          <w:lang w:bidi="ar-EG"/>
        </w:rPr>
      </w:pPr>
      <w:r w:rsidRPr="00162DCF">
        <w:rPr>
          <w:rFonts w:cs="Simplified Arabic" w:hint="cs"/>
          <w:snapToGrid w:val="0"/>
          <w:kern w:val="22"/>
          <w:rtl/>
        </w:rPr>
        <w:t>2</w:t>
      </w:r>
      <w:r w:rsidR="001D4DBD" w:rsidRPr="00162DCF">
        <w:rPr>
          <w:rFonts w:cs="Simplified Arabic" w:hint="cs"/>
          <w:snapToGrid w:val="0"/>
          <w:kern w:val="22"/>
          <w:rtl/>
        </w:rPr>
        <w:t>1</w:t>
      </w:r>
      <w:r w:rsidRPr="00162DCF">
        <w:rPr>
          <w:rFonts w:cs="Simplified Arabic" w:hint="cs"/>
          <w:snapToGrid w:val="0"/>
          <w:kern w:val="22"/>
          <w:rtl/>
        </w:rPr>
        <w:t>-</w:t>
      </w:r>
      <w:r w:rsidRPr="00162DCF">
        <w:rPr>
          <w:rFonts w:cs="Simplified Arabic" w:hint="cs"/>
          <w:i/>
          <w:iCs/>
          <w:snapToGrid w:val="0"/>
          <w:kern w:val="22"/>
          <w:rtl/>
        </w:rPr>
        <w:tab/>
        <w:t xml:space="preserve">يحيط علما مع التقدير </w:t>
      </w:r>
      <w:r w:rsidRPr="00162DCF">
        <w:rPr>
          <w:rFonts w:cs="Simplified Arabic" w:hint="cs"/>
          <w:snapToGrid w:val="0"/>
          <w:kern w:val="22"/>
          <w:rtl/>
        </w:rPr>
        <w:t>بعمل المنظمات والمبادرات الدولية ذات الصلة والمهتمة، بما في ذلك مبادرة تمويل التنوع البيولوجي التابعة لبرنامج الأمم المتحدة الإنمائي، لتقديم الدعم المالي والتقني وبناء القدرات للبلدان المهتمة في إعداد</w:t>
      </w:r>
      <w:r w:rsidR="00C874BE" w:rsidRPr="00162DCF">
        <w:rPr>
          <w:rFonts w:cs="Simplified Arabic" w:hint="cs"/>
          <w:snapToGrid w:val="0"/>
          <w:kern w:val="22"/>
          <w:rtl/>
        </w:rPr>
        <w:t xml:space="preserve"> و</w:t>
      </w:r>
      <w:r w:rsidRPr="00162DCF">
        <w:rPr>
          <w:rFonts w:cs="Simplified Arabic" w:hint="cs"/>
          <w:snapToGrid w:val="0"/>
          <w:kern w:val="22"/>
          <w:rtl/>
        </w:rPr>
        <w:t>تحديث وتنفيذ خطط وطنية لتمويل التنوع البيولوجي، وتحسين منهجية مبادرة تمويل التنوع البيولوجي</w:t>
      </w:r>
      <w:r w:rsidR="00C874BE" w:rsidRPr="00162DCF">
        <w:rPr>
          <w:rFonts w:cs="Simplified Arabic" w:hint="cs"/>
          <w:snapToGrid w:val="0"/>
          <w:kern w:val="22"/>
          <w:rtl/>
        </w:rPr>
        <w:t>؛</w:t>
      </w:r>
    </w:p>
    <w:p w14:paraId="15857D87" w14:textId="77777777" w:rsidR="00E03630" w:rsidRPr="00162DCF" w:rsidRDefault="00E03630" w:rsidP="001D4DBD">
      <w:pPr>
        <w:suppressLineNumbers/>
        <w:suppressAutoHyphens/>
        <w:kinsoku w:val="0"/>
        <w:overflowPunct w:val="0"/>
        <w:autoSpaceDE w:val="0"/>
        <w:autoSpaceDN w:val="0"/>
        <w:bidi/>
        <w:adjustRightInd w:val="0"/>
        <w:snapToGrid w:val="0"/>
        <w:spacing w:before="120" w:after="120"/>
        <w:ind w:left="720" w:firstLine="720"/>
        <w:rPr>
          <w:rFonts w:cs="Simplified Arabic"/>
          <w:snapToGrid w:val="0"/>
          <w:kern w:val="22"/>
          <w:rtl/>
        </w:rPr>
      </w:pPr>
      <w:bookmarkStart w:id="2" w:name="_Hlk37148770"/>
      <w:bookmarkStart w:id="3" w:name="_Hlk37148406"/>
      <w:r w:rsidRPr="00162DCF">
        <w:rPr>
          <w:rFonts w:ascii="Simplified Arabic" w:hAnsi="Simplified Arabic" w:cs="Simplified Arabic"/>
          <w:sz w:val="24"/>
          <w:rtl/>
        </w:rPr>
        <w:lastRenderedPageBreak/>
        <w:t>2</w:t>
      </w:r>
      <w:r w:rsidR="001D4DBD" w:rsidRPr="00162DCF">
        <w:rPr>
          <w:rFonts w:ascii="Simplified Arabic" w:hAnsi="Simplified Arabic" w:cs="Simplified Arabic" w:hint="cs"/>
          <w:sz w:val="24"/>
          <w:rtl/>
        </w:rPr>
        <w:t>2</w:t>
      </w:r>
      <w:r w:rsidRPr="00162DCF">
        <w:rPr>
          <w:rFonts w:ascii="Simplified Arabic" w:hAnsi="Simplified Arabic" w:cs="Simplified Arabic"/>
          <w:sz w:val="24"/>
          <w:rtl/>
        </w:rPr>
        <w:t xml:space="preserve"> -</w:t>
      </w:r>
      <w:r w:rsidRPr="00162DCF">
        <w:rPr>
          <w:rFonts w:ascii="Simplified Arabic" w:hAnsi="Simplified Arabic" w:cs="Simplified Arabic" w:hint="cs"/>
          <w:sz w:val="24"/>
          <w:rtl/>
        </w:rPr>
        <w:tab/>
      </w:r>
      <w:r w:rsidRPr="00162DCF">
        <w:rPr>
          <w:rFonts w:cs="Simplified Arabic" w:hint="cs"/>
          <w:i/>
          <w:iCs/>
          <w:snapToGrid w:val="0"/>
          <w:kern w:val="22"/>
          <w:rtl/>
        </w:rPr>
        <w:t xml:space="preserve">يدعو </w:t>
      </w:r>
      <w:r w:rsidRPr="00162DCF">
        <w:rPr>
          <w:rFonts w:cs="Simplified Arabic" w:hint="cs"/>
          <w:snapToGrid w:val="0"/>
          <w:kern w:val="22"/>
          <w:rtl/>
        </w:rPr>
        <w:t>مبادرة تمويل التنوع البيولوجي التابعة لبرنامج الأمم المتحدة الإنمائي والمنظمات والمبادرات الدولية الأخرى ذات الصلة والمهتمة إلى مواصلة</w:t>
      </w:r>
      <w:r w:rsidR="000B6A81" w:rsidRPr="00162DCF">
        <w:rPr>
          <w:rFonts w:cs="Simplified Arabic" w:hint="cs"/>
          <w:snapToGrid w:val="0"/>
          <w:kern w:val="22"/>
          <w:rtl/>
        </w:rPr>
        <w:t xml:space="preserve"> وتوسيع</w:t>
      </w:r>
      <w:r w:rsidRPr="00162DCF">
        <w:rPr>
          <w:rFonts w:cs="Simplified Arabic" w:hint="cs"/>
          <w:snapToGrid w:val="0"/>
          <w:kern w:val="22"/>
          <w:rtl/>
        </w:rPr>
        <w:t xml:space="preserve"> دعمها لإعداد وتحديث وتنفيذ خطط التمويل المشار إليها في الفقرة </w:t>
      </w:r>
      <w:r w:rsidR="000B6A81" w:rsidRPr="00162DCF">
        <w:rPr>
          <w:rFonts w:cs="Simplified Arabic" w:hint="cs"/>
          <w:snapToGrid w:val="0"/>
          <w:kern w:val="22"/>
          <w:rtl/>
        </w:rPr>
        <w:t>السابقة</w:t>
      </w:r>
      <w:r w:rsidRPr="00162DCF">
        <w:rPr>
          <w:rFonts w:cs="Simplified Arabic" w:hint="cs"/>
          <w:snapToGrid w:val="0"/>
          <w:kern w:val="22"/>
          <w:rtl/>
        </w:rPr>
        <w:t>، بما في ذلك من خلال تقديم الإرشادات التقنية وفقا للظروف والقدرات الوطنية للأطراف المنفذة [وبما يتماشى مع سياساتها العامة]؛</w:t>
      </w:r>
    </w:p>
    <w:p w14:paraId="3D2D67B4" w14:textId="54061AE4" w:rsidR="00B63A64" w:rsidRPr="00162DCF" w:rsidRDefault="00B63A64" w:rsidP="001D4DBD">
      <w:pPr>
        <w:suppressLineNumbers/>
        <w:suppressAutoHyphens/>
        <w:kinsoku w:val="0"/>
        <w:overflowPunct w:val="0"/>
        <w:autoSpaceDE w:val="0"/>
        <w:autoSpaceDN w:val="0"/>
        <w:bidi/>
        <w:adjustRightInd w:val="0"/>
        <w:snapToGrid w:val="0"/>
        <w:spacing w:before="120" w:after="120"/>
        <w:ind w:left="720" w:firstLine="720"/>
        <w:rPr>
          <w:rFonts w:cs="Simplified Arabic"/>
          <w:snapToGrid w:val="0"/>
          <w:kern w:val="22"/>
          <w:rtl/>
        </w:rPr>
      </w:pPr>
      <w:r w:rsidRPr="00162DCF">
        <w:rPr>
          <w:rFonts w:ascii="Simplified Arabic" w:hAnsi="Simplified Arabic" w:cs="Simplified Arabic"/>
          <w:sz w:val="24"/>
          <w:rtl/>
        </w:rPr>
        <w:t>2</w:t>
      </w:r>
      <w:r w:rsidR="001D4DBD" w:rsidRPr="00162DCF">
        <w:rPr>
          <w:rFonts w:ascii="Simplified Arabic" w:hAnsi="Simplified Arabic" w:cs="Simplified Arabic" w:hint="cs"/>
          <w:sz w:val="24"/>
          <w:rtl/>
        </w:rPr>
        <w:t>3</w:t>
      </w:r>
      <w:r w:rsidRPr="00162DCF">
        <w:rPr>
          <w:rFonts w:ascii="Simplified Arabic" w:hAnsi="Simplified Arabic" w:cs="Simplified Arabic"/>
          <w:sz w:val="24"/>
          <w:rtl/>
        </w:rPr>
        <w:t xml:space="preserve">- </w:t>
      </w:r>
      <w:r w:rsidR="00876A4C" w:rsidRPr="00162DCF">
        <w:rPr>
          <w:rFonts w:ascii="Simplified Arabic" w:hAnsi="Simplified Arabic" w:cs="Simplified Arabic" w:hint="cs"/>
          <w:sz w:val="24"/>
          <w:rtl/>
        </w:rPr>
        <w:tab/>
      </w:r>
      <w:r w:rsidRPr="00162DCF">
        <w:rPr>
          <w:rFonts w:ascii="Simplified Arabic" w:hAnsi="Simplified Arabic" w:cs="Simplified Arabic"/>
          <w:i/>
          <w:iCs/>
          <w:sz w:val="24"/>
          <w:rtl/>
        </w:rPr>
        <w:t>[يطلب</w:t>
      </w:r>
      <w:r w:rsidRPr="00162DCF">
        <w:rPr>
          <w:rFonts w:ascii="Simplified Arabic" w:hAnsi="Simplified Arabic" w:cs="Simplified Arabic" w:hint="cs"/>
          <w:i/>
          <w:iCs/>
          <w:sz w:val="24"/>
          <w:rtl/>
        </w:rPr>
        <w:t xml:space="preserve"> إلى</w:t>
      </w:r>
      <w:r w:rsidRPr="00162DCF">
        <w:rPr>
          <w:rFonts w:ascii="Simplified Arabic" w:hAnsi="Simplified Arabic" w:cs="Simplified Arabic"/>
          <w:i/>
          <w:iCs/>
          <w:sz w:val="24"/>
          <w:rtl/>
        </w:rPr>
        <w:t xml:space="preserve">] [يدعو] </w:t>
      </w:r>
      <w:r w:rsidRPr="00162DCF">
        <w:rPr>
          <w:rFonts w:ascii="Simplified Arabic" w:hAnsi="Simplified Arabic" w:cs="Simplified Arabic"/>
          <w:sz w:val="24"/>
          <w:rtl/>
        </w:rPr>
        <w:t>مرفق البيئة العالمية</w:t>
      </w:r>
      <w:r w:rsidRPr="00162DCF">
        <w:rPr>
          <w:rFonts w:ascii="Simplified Arabic" w:hAnsi="Simplified Arabic" w:cs="Simplified Arabic" w:hint="cs"/>
          <w:sz w:val="24"/>
          <w:rtl/>
        </w:rPr>
        <w:t xml:space="preserve"> </w:t>
      </w:r>
      <w:r w:rsidRPr="004459A4">
        <w:rPr>
          <w:rFonts w:ascii="Simplified Arabic" w:hAnsi="Simplified Arabic" w:cs="Simplified Arabic" w:hint="cs"/>
          <w:sz w:val="24"/>
          <w:rtl/>
        </w:rPr>
        <w:t>إلى</w:t>
      </w:r>
      <w:r w:rsidRPr="00162DCF">
        <w:rPr>
          <w:rFonts w:ascii="Simplified Arabic" w:hAnsi="Simplified Arabic" w:cs="Simplified Arabic" w:hint="cs"/>
          <w:sz w:val="24"/>
          <w:rtl/>
        </w:rPr>
        <w:t xml:space="preserve"> </w:t>
      </w:r>
      <w:r w:rsidRPr="00162DCF">
        <w:rPr>
          <w:rFonts w:ascii="Simplified Arabic" w:hAnsi="Simplified Arabic" w:cs="Simplified Arabic"/>
          <w:sz w:val="24"/>
          <w:rtl/>
        </w:rPr>
        <w:t xml:space="preserve">دعم </w:t>
      </w:r>
      <w:r w:rsidRPr="00162DCF">
        <w:rPr>
          <w:rFonts w:cs="Simplified Arabic" w:hint="cs"/>
          <w:snapToGrid w:val="0"/>
          <w:kern w:val="22"/>
          <w:rtl/>
        </w:rPr>
        <w:t xml:space="preserve">إعداد وتنفيذ الاستراتيجيات الوطنية لتمويل التنوع البيولوجي أو </w:t>
      </w:r>
      <w:r w:rsidRPr="00162DCF">
        <w:rPr>
          <w:rFonts w:ascii="Simplified Arabic" w:hAnsi="Simplified Arabic" w:cs="Simplified Arabic"/>
          <w:sz w:val="24"/>
          <w:rtl/>
        </w:rPr>
        <w:t>أدوات التخطيط</w:t>
      </w:r>
      <w:r w:rsidRPr="00162DCF">
        <w:rPr>
          <w:rFonts w:cs="Simplified Arabic" w:hint="cs"/>
          <w:snapToGrid w:val="0"/>
          <w:kern w:val="22"/>
          <w:rtl/>
        </w:rPr>
        <w:t xml:space="preserve"> المشابهة من أجل دعم</w:t>
      </w:r>
      <w:r w:rsidRPr="00162DCF">
        <w:rPr>
          <w:rFonts w:ascii="Simplified Arabic" w:hAnsi="Simplified Arabic" w:cs="Simplified Arabic"/>
          <w:sz w:val="24"/>
          <w:rtl/>
        </w:rPr>
        <w:t xml:space="preserve"> </w:t>
      </w:r>
      <w:r w:rsidRPr="00162DCF">
        <w:rPr>
          <w:rFonts w:cs="Simplified Arabic" w:hint="cs"/>
          <w:snapToGrid w:val="0"/>
          <w:kern w:val="22"/>
          <w:rtl/>
        </w:rPr>
        <w:t>الجهود التي تبذلها</w:t>
      </w:r>
      <w:r w:rsidRPr="00162DCF">
        <w:rPr>
          <w:rFonts w:ascii="Simplified Arabic" w:hAnsi="Simplified Arabic" w:cs="Simplified Arabic"/>
          <w:sz w:val="24"/>
          <w:rtl/>
        </w:rPr>
        <w:t xml:space="preserve"> البلدان [المؤهلة] [المتلقية] [النامية] [والبلدان التي تمر اقتصاداتها بمرحلة </w:t>
      </w:r>
      <w:r w:rsidRPr="00162DCF">
        <w:rPr>
          <w:rFonts w:cs="Simplified Arabic" w:hint="cs"/>
          <w:snapToGrid w:val="0"/>
          <w:kern w:val="22"/>
          <w:rtl/>
        </w:rPr>
        <w:t>انتقالية</w:t>
      </w:r>
      <w:r w:rsidRPr="00162DCF">
        <w:rPr>
          <w:rFonts w:ascii="Simplified Arabic" w:hAnsi="Simplified Arabic" w:cs="Simplified Arabic"/>
          <w:sz w:val="24"/>
          <w:rtl/>
        </w:rPr>
        <w:t xml:space="preserve">] </w:t>
      </w:r>
      <w:r w:rsidRPr="00162DCF">
        <w:rPr>
          <w:rFonts w:cs="Simplified Arabic" w:hint="cs"/>
          <w:snapToGrid w:val="0"/>
          <w:kern w:val="22"/>
          <w:rtl/>
        </w:rPr>
        <w:t xml:space="preserve">في حشد الموارد على المستوى المحلي دعما لتنفيذ </w:t>
      </w:r>
      <w:r w:rsidRPr="00162DCF">
        <w:rPr>
          <w:rFonts w:ascii="Simplified Arabic" w:hAnsi="Simplified Arabic" w:cs="Simplified Arabic"/>
          <w:sz w:val="24"/>
          <w:rtl/>
        </w:rPr>
        <w:t>استراتيجياتها وخطط عملها الوطنية للتنوع البيولوجي والإطار</w:t>
      </w:r>
      <w:r w:rsidRPr="00162DCF">
        <w:rPr>
          <w:rFonts w:cs="Simplified Arabic" w:hint="cs"/>
          <w:snapToGrid w:val="0"/>
          <w:kern w:val="22"/>
          <w:rtl/>
        </w:rPr>
        <w:t xml:space="preserve"> العالمي للتنوع البيولوجي</w:t>
      </w:r>
      <w:r w:rsidR="00355DF5" w:rsidRPr="00162DCF">
        <w:rPr>
          <w:rFonts w:cs="Simplified Arabic" w:hint="cs"/>
          <w:snapToGrid w:val="0"/>
          <w:kern w:val="22"/>
          <w:rtl/>
        </w:rPr>
        <w:t>؛</w:t>
      </w:r>
    </w:p>
    <w:p w14:paraId="11F03F0F" w14:textId="7FBE6D01" w:rsidR="00124603" w:rsidRPr="00162DCF" w:rsidRDefault="00124603" w:rsidP="001D4DBD">
      <w:pPr>
        <w:suppressLineNumbers/>
        <w:suppressAutoHyphens/>
        <w:kinsoku w:val="0"/>
        <w:overflowPunct w:val="0"/>
        <w:autoSpaceDE w:val="0"/>
        <w:autoSpaceDN w:val="0"/>
        <w:bidi/>
        <w:adjustRightInd w:val="0"/>
        <w:snapToGrid w:val="0"/>
        <w:spacing w:before="120" w:after="120"/>
        <w:ind w:left="720" w:firstLine="720"/>
        <w:rPr>
          <w:rFonts w:ascii="Simplified Arabic" w:hAnsi="Simplified Arabic" w:cs="Simplified Arabic"/>
          <w:sz w:val="24"/>
          <w:rtl/>
        </w:rPr>
      </w:pPr>
      <w:r w:rsidRPr="00162DCF">
        <w:rPr>
          <w:rFonts w:ascii="Simplified Arabic" w:hAnsi="Simplified Arabic" w:cs="Simplified Arabic"/>
          <w:sz w:val="24"/>
          <w:rtl/>
        </w:rPr>
        <w:t>[2</w:t>
      </w:r>
      <w:r w:rsidR="001D4DBD" w:rsidRPr="00162DCF">
        <w:rPr>
          <w:rFonts w:ascii="Simplified Arabic" w:hAnsi="Simplified Arabic" w:cs="Simplified Arabic" w:hint="cs"/>
          <w:sz w:val="24"/>
          <w:rtl/>
        </w:rPr>
        <w:t>4</w:t>
      </w:r>
      <w:r w:rsidRPr="00162DCF">
        <w:rPr>
          <w:rFonts w:ascii="Simplified Arabic" w:hAnsi="Simplified Arabic" w:cs="Simplified Arabic" w:hint="cs"/>
          <w:sz w:val="24"/>
          <w:rtl/>
        </w:rPr>
        <w:t>-</w:t>
      </w:r>
      <w:r w:rsidRPr="00162DCF">
        <w:rPr>
          <w:rFonts w:ascii="Simplified Arabic" w:hAnsi="Simplified Arabic" w:cs="Simplified Arabic" w:hint="cs"/>
          <w:sz w:val="24"/>
          <w:rtl/>
        </w:rPr>
        <w:tab/>
      </w:r>
      <w:r w:rsidRPr="00162DCF">
        <w:rPr>
          <w:rFonts w:cs="Simplified Arabic" w:hint="cs"/>
          <w:i/>
          <w:iCs/>
          <w:snapToGrid w:val="0"/>
          <w:kern w:val="22"/>
          <w:rtl/>
        </w:rPr>
        <w:t>يحث</w:t>
      </w:r>
      <w:r w:rsidRPr="00162DCF">
        <w:rPr>
          <w:rFonts w:cs="Simplified Arabic" w:hint="cs"/>
          <w:snapToGrid w:val="0"/>
          <w:kern w:val="22"/>
          <w:rtl/>
        </w:rPr>
        <w:t xml:space="preserve"> الأطراف على تخصيص وتوزيع الموارد </w:t>
      </w:r>
      <w:r w:rsidRPr="00162DCF">
        <w:rPr>
          <w:rFonts w:ascii="Simplified Arabic" w:hAnsi="Simplified Arabic" w:cs="Simplified Arabic"/>
          <w:sz w:val="24"/>
          <w:rtl/>
        </w:rPr>
        <w:t>[</w:t>
      </w:r>
      <w:r w:rsidRPr="00162DCF">
        <w:rPr>
          <w:rFonts w:cs="Simplified Arabic" w:hint="cs"/>
          <w:snapToGrid w:val="0"/>
          <w:kern w:val="22"/>
          <w:rtl/>
        </w:rPr>
        <w:t>من أية مصادر</w:t>
      </w:r>
      <w:r w:rsidRPr="00162DCF">
        <w:rPr>
          <w:rFonts w:ascii="Simplified Arabic" w:hAnsi="Simplified Arabic" w:cs="Simplified Arabic"/>
          <w:sz w:val="24"/>
          <w:rtl/>
        </w:rPr>
        <w:t>]</w:t>
      </w:r>
      <w:r w:rsidRPr="00162DCF">
        <w:rPr>
          <w:rFonts w:cs="Simplified Arabic" w:hint="cs"/>
          <w:snapToGrid w:val="0"/>
          <w:kern w:val="22"/>
          <w:rtl/>
        </w:rPr>
        <w:t xml:space="preserve"> بطريقة استراتيجية وموجهة، مع تكييفها نحو تحقيق </w:t>
      </w:r>
      <w:r w:rsidRPr="00162DCF">
        <w:rPr>
          <w:rFonts w:ascii="Simplified Arabic" w:hAnsi="Simplified Arabic" w:cs="Simplified Arabic"/>
          <w:sz w:val="24"/>
          <w:rtl/>
        </w:rPr>
        <w:t>[</w:t>
      </w:r>
      <w:r w:rsidRPr="00162DCF">
        <w:rPr>
          <w:rFonts w:cs="Simplified Arabic" w:hint="cs"/>
          <w:snapToGrid w:val="0"/>
          <w:kern w:val="22"/>
          <w:rtl/>
        </w:rPr>
        <w:t>الالتزامات والغايات المنصوص عليها في</w:t>
      </w:r>
      <w:r w:rsidRPr="00162DCF">
        <w:rPr>
          <w:rFonts w:ascii="Simplified Arabic" w:hAnsi="Simplified Arabic" w:cs="Simplified Arabic"/>
          <w:sz w:val="24"/>
          <w:rtl/>
        </w:rPr>
        <w:t>]</w:t>
      </w:r>
      <w:r w:rsidRPr="00162DCF">
        <w:rPr>
          <w:rFonts w:cs="Simplified Arabic" w:hint="cs"/>
          <w:snapToGrid w:val="0"/>
          <w:kern w:val="22"/>
          <w:rtl/>
        </w:rPr>
        <w:t xml:space="preserve"> استراتيجياتها وخطط عملها الوطنية للتنوع البيولوجي</w:t>
      </w:r>
      <w:r w:rsidR="00AC46C4">
        <w:rPr>
          <w:rFonts w:cs="Simplified Arabic" w:hint="cs"/>
          <w:snapToGrid w:val="0"/>
          <w:kern w:val="22"/>
          <w:rtl/>
        </w:rPr>
        <w:t xml:space="preserve"> </w:t>
      </w:r>
      <w:r w:rsidRPr="00162DCF">
        <w:rPr>
          <w:rFonts w:ascii="Simplified Arabic" w:hAnsi="Simplified Arabic" w:cs="Simplified Arabic"/>
          <w:sz w:val="24"/>
          <w:rtl/>
        </w:rPr>
        <w:t>[، وفقا للمادة 20 من الاتفاقية]؛]</w:t>
      </w:r>
    </w:p>
    <w:bookmarkEnd w:id="2"/>
    <w:bookmarkEnd w:id="3"/>
    <w:p w14:paraId="48AFCDAF" w14:textId="77777777" w:rsidR="00253107" w:rsidRPr="00210EB7" w:rsidRDefault="00BF74BB" w:rsidP="00162DCF">
      <w:pPr>
        <w:keepNext/>
        <w:suppressLineNumbers/>
        <w:suppressAutoHyphens/>
        <w:kinsoku w:val="0"/>
        <w:overflowPunct w:val="0"/>
        <w:autoSpaceDE w:val="0"/>
        <w:autoSpaceDN w:val="0"/>
        <w:bidi/>
        <w:adjustRightInd w:val="0"/>
        <w:snapToGrid w:val="0"/>
        <w:spacing w:before="120" w:after="120"/>
        <w:ind w:left="720" w:hanging="47"/>
        <w:jc w:val="left"/>
        <w:rPr>
          <w:b/>
          <w:snapToGrid w:val="0"/>
          <w:kern w:val="22"/>
          <w:szCs w:val="22"/>
        </w:rPr>
      </w:pPr>
      <w:r w:rsidRPr="00D424ED">
        <w:rPr>
          <w:rFonts w:cs="Simplified Arabic" w:hint="cs"/>
          <w:b/>
          <w:bCs/>
          <w:snapToGrid w:val="0"/>
          <w:kern w:val="22"/>
          <w:rtl/>
        </w:rPr>
        <w:t xml:space="preserve">أوجه التآزر </w:t>
      </w:r>
      <w:r w:rsidRPr="00BF74BB">
        <w:rPr>
          <w:rFonts w:ascii="Simplified Arabic" w:hAnsi="Simplified Arabic" w:cs="Simplified Arabic"/>
          <w:b/>
          <w:bCs/>
          <w:sz w:val="24"/>
          <w:rtl/>
        </w:rPr>
        <w:t>بين</w:t>
      </w:r>
      <w:r w:rsidRPr="00D424ED">
        <w:rPr>
          <w:rFonts w:cs="Simplified Arabic" w:hint="cs"/>
          <w:b/>
          <w:bCs/>
          <w:snapToGrid w:val="0"/>
          <w:kern w:val="22"/>
          <w:rtl/>
        </w:rPr>
        <w:t xml:space="preserve"> الاتفاقيات</w:t>
      </w:r>
    </w:p>
    <w:p w14:paraId="1B7284FF" w14:textId="77777777" w:rsidR="00BF74BB" w:rsidRPr="00B01588" w:rsidRDefault="00BF74BB" w:rsidP="001D4DBD">
      <w:pPr>
        <w:suppressLineNumbers/>
        <w:suppressAutoHyphens/>
        <w:kinsoku w:val="0"/>
        <w:overflowPunct w:val="0"/>
        <w:autoSpaceDE w:val="0"/>
        <w:autoSpaceDN w:val="0"/>
        <w:bidi/>
        <w:adjustRightInd w:val="0"/>
        <w:snapToGrid w:val="0"/>
        <w:spacing w:before="120" w:after="120"/>
        <w:ind w:left="720" w:firstLine="720"/>
        <w:rPr>
          <w:snapToGrid w:val="0"/>
          <w:kern w:val="22"/>
          <w:szCs w:val="22"/>
          <w:rtl/>
        </w:rPr>
      </w:pPr>
      <w:r w:rsidRPr="00B01588">
        <w:rPr>
          <w:rFonts w:ascii="Simplified Arabic" w:hAnsi="Simplified Arabic" w:cs="Simplified Arabic"/>
          <w:sz w:val="24"/>
          <w:rtl/>
        </w:rPr>
        <w:t>2</w:t>
      </w:r>
      <w:r w:rsidR="001D4DBD" w:rsidRPr="00B01588">
        <w:rPr>
          <w:rFonts w:ascii="Simplified Arabic" w:hAnsi="Simplified Arabic" w:cs="Simplified Arabic" w:hint="cs"/>
          <w:sz w:val="24"/>
          <w:rtl/>
        </w:rPr>
        <w:t>5</w:t>
      </w:r>
      <w:r w:rsidRPr="00B01588">
        <w:rPr>
          <w:rFonts w:ascii="Simplified Arabic" w:hAnsi="Simplified Arabic" w:cs="Simplified Arabic"/>
          <w:sz w:val="24"/>
          <w:rtl/>
        </w:rPr>
        <w:t>-</w:t>
      </w:r>
      <w:r w:rsidRPr="00B01588">
        <w:rPr>
          <w:rFonts w:ascii="Simplified Arabic" w:hAnsi="Simplified Arabic" w:cs="Simplified Arabic" w:hint="cs"/>
          <w:sz w:val="24"/>
          <w:rtl/>
        </w:rPr>
        <w:tab/>
      </w:r>
      <w:r w:rsidR="00C4421E" w:rsidRPr="00B01588">
        <w:rPr>
          <w:rFonts w:cs="Simplified Arabic" w:hint="cs"/>
          <w:i/>
          <w:iCs/>
          <w:snapToGrid w:val="0"/>
          <w:kern w:val="22"/>
          <w:rtl/>
        </w:rPr>
        <w:t xml:space="preserve">يحيط علما مع التقدير </w:t>
      </w:r>
      <w:r w:rsidR="00C4421E" w:rsidRPr="00B01588">
        <w:rPr>
          <w:rFonts w:cs="Simplified Arabic" w:hint="cs"/>
          <w:snapToGrid w:val="0"/>
          <w:kern w:val="22"/>
          <w:rtl/>
        </w:rPr>
        <w:t xml:space="preserve">بالمبادرات </w:t>
      </w:r>
      <w:proofErr w:type="spellStart"/>
      <w:r w:rsidR="00C4421E" w:rsidRPr="00B01588">
        <w:rPr>
          <w:rFonts w:cs="Simplified Arabic" w:hint="cs"/>
          <w:snapToGrid w:val="0"/>
          <w:kern w:val="22"/>
          <w:rtl/>
        </w:rPr>
        <w:t>البرنامجية</w:t>
      </w:r>
      <w:proofErr w:type="spellEnd"/>
      <w:r w:rsidR="00C4421E" w:rsidRPr="00B01588">
        <w:rPr>
          <w:rFonts w:cs="Simplified Arabic" w:hint="cs"/>
          <w:snapToGrid w:val="0"/>
          <w:kern w:val="22"/>
          <w:rtl/>
        </w:rPr>
        <w:t xml:space="preserve"> الأخيرة لصناديق من قبيل صندوق تحييد أثر تدهور الأراضي بموجب اتفاقية الأمم المتحدة لمكافحة التصحر، والصندوق الأخضر للمناخ، ومرفق البيئة العالمية، فضلا عن آليات التمويل الثنائية والمتعددة الأطراف الأخرى، من أجل تسخير أوجه التآزر في تطوير وتمويل المشاريع لأغراض تحقيق أهداف اتفاقيات ريو</w:t>
      </w:r>
      <w:r w:rsidR="00DD7418" w:rsidRPr="00B01588">
        <w:rPr>
          <w:rFonts w:cs="Simplified Arabic" w:hint="cs"/>
          <w:snapToGrid w:val="0"/>
          <w:kern w:val="22"/>
          <w:rtl/>
        </w:rPr>
        <w:t xml:space="preserve"> </w:t>
      </w:r>
      <w:r w:rsidR="00DD7418" w:rsidRPr="00B01588">
        <w:rPr>
          <w:rFonts w:ascii="Simplified Arabic" w:hAnsi="Simplified Arabic" w:cs="Simplified Arabic"/>
          <w:sz w:val="24"/>
          <w:rtl/>
        </w:rPr>
        <w:t>والاتفاقيات والاتفاقات [العالمية] المتعلقة بالتنوع البيولوجي/ذات الصلة؛</w:t>
      </w:r>
    </w:p>
    <w:p w14:paraId="1364FCFC" w14:textId="53682379" w:rsidR="00A37D29" w:rsidRPr="00B01588" w:rsidRDefault="00A37D29" w:rsidP="001D4DBD">
      <w:pPr>
        <w:suppressLineNumbers/>
        <w:suppressAutoHyphens/>
        <w:kinsoku w:val="0"/>
        <w:overflowPunct w:val="0"/>
        <w:autoSpaceDE w:val="0"/>
        <w:autoSpaceDN w:val="0"/>
        <w:bidi/>
        <w:adjustRightInd w:val="0"/>
        <w:snapToGrid w:val="0"/>
        <w:spacing w:before="120" w:after="120"/>
        <w:ind w:left="720" w:firstLine="720"/>
        <w:rPr>
          <w:rFonts w:ascii="Simplified Arabic" w:hAnsi="Simplified Arabic" w:cs="Simplified Arabic"/>
          <w:sz w:val="24"/>
          <w:rtl/>
        </w:rPr>
      </w:pPr>
      <w:r w:rsidRPr="00B01588">
        <w:rPr>
          <w:rFonts w:ascii="Simplified Arabic" w:hAnsi="Simplified Arabic" w:cs="Simplified Arabic"/>
          <w:sz w:val="24"/>
          <w:rtl/>
        </w:rPr>
        <w:t>2</w:t>
      </w:r>
      <w:r w:rsidR="001D4DBD" w:rsidRPr="00B01588">
        <w:rPr>
          <w:rFonts w:ascii="Simplified Arabic" w:hAnsi="Simplified Arabic" w:cs="Simplified Arabic" w:hint="cs"/>
          <w:sz w:val="24"/>
          <w:rtl/>
        </w:rPr>
        <w:t>6</w:t>
      </w:r>
      <w:r w:rsidRPr="00B01588">
        <w:rPr>
          <w:rFonts w:ascii="Simplified Arabic" w:hAnsi="Simplified Arabic" w:cs="Simplified Arabic"/>
          <w:sz w:val="24"/>
          <w:rtl/>
        </w:rPr>
        <w:t>-</w:t>
      </w:r>
      <w:r w:rsidRPr="00B01588">
        <w:rPr>
          <w:rFonts w:ascii="Simplified Arabic" w:hAnsi="Simplified Arabic" w:cs="Simplified Arabic" w:hint="cs"/>
          <w:sz w:val="24"/>
          <w:rtl/>
        </w:rPr>
        <w:tab/>
      </w:r>
      <w:r w:rsidRPr="00B01588">
        <w:rPr>
          <w:rFonts w:ascii="Simplified Arabic" w:hAnsi="Simplified Arabic" w:cs="Simplified Arabic"/>
          <w:i/>
          <w:iCs/>
          <w:sz w:val="24"/>
          <w:rtl/>
        </w:rPr>
        <w:t>يشجع</w:t>
      </w:r>
      <w:r w:rsidRPr="00B01588">
        <w:rPr>
          <w:rFonts w:ascii="Simplified Arabic" w:hAnsi="Simplified Arabic" w:cs="Simplified Arabic"/>
          <w:sz w:val="24"/>
          <w:rtl/>
        </w:rPr>
        <w:t xml:space="preserve"> الصناديق وآليات التمويل المذكورة في الفقرة السابقة على مواصلة عملها</w:t>
      </w:r>
      <w:r w:rsidR="00F9768E" w:rsidRPr="00B01588">
        <w:rPr>
          <w:rFonts w:ascii="Simplified Arabic" w:hAnsi="Simplified Arabic" w:cs="Simplified Arabic" w:hint="cs"/>
          <w:sz w:val="24"/>
          <w:rtl/>
        </w:rPr>
        <w:t xml:space="preserve"> </w:t>
      </w:r>
      <w:r w:rsidR="00F9768E" w:rsidRPr="00B01588">
        <w:rPr>
          <w:rFonts w:ascii="Simplified Arabic" w:hAnsi="Simplified Arabic" w:cs="Simplified Arabic"/>
          <w:sz w:val="24"/>
          <w:rtl/>
        </w:rPr>
        <w:t>وتكثيف</w:t>
      </w:r>
      <w:r w:rsidR="00F9768E" w:rsidRPr="00B01588">
        <w:rPr>
          <w:rFonts w:ascii="Simplified Arabic" w:hAnsi="Simplified Arabic" w:cs="Simplified Arabic" w:hint="cs"/>
          <w:sz w:val="24"/>
          <w:rtl/>
        </w:rPr>
        <w:t>ه</w:t>
      </w:r>
      <w:r w:rsidRPr="00B01588">
        <w:rPr>
          <w:rFonts w:ascii="Simplified Arabic" w:hAnsi="Simplified Arabic" w:cs="Simplified Arabic"/>
          <w:sz w:val="24"/>
          <w:rtl/>
        </w:rPr>
        <w:t xml:space="preserve"> </w:t>
      </w:r>
      <w:r w:rsidRPr="00B01588">
        <w:rPr>
          <w:rFonts w:cs="Simplified Arabic" w:hint="cs"/>
          <w:snapToGrid w:val="0"/>
          <w:kern w:val="22"/>
          <w:rtl/>
        </w:rPr>
        <w:t>بغية توليد منافع مشتركة للتنوع البيولوجي وزيادتها</w:t>
      </w:r>
      <w:r w:rsidRPr="00B01588">
        <w:rPr>
          <w:rFonts w:ascii="Simplified Arabic" w:hAnsi="Simplified Arabic" w:cs="Simplified Arabic"/>
          <w:sz w:val="24"/>
          <w:rtl/>
        </w:rPr>
        <w:t xml:space="preserve"> [للمساهمة في سد </w:t>
      </w:r>
      <w:r w:rsidR="005D3E58" w:rsidRPr="00B01588">
        <w:rPr>
          <w:rFonts w:ascii="Simplified Arabic" w:hAnsi="Simplified Arabic" w:cs="Simplified Arabic" w:hint="cs"/>
          <w:sz w:val="24"/>
          <w:rtl/>
        </w:rPr>
        <w:t>ال</w:t>
      </w:r>
      <w:r w:rsidRPr="00B01588">
        <w:rPr>
          <w:rFonts w:ascii="Simplified Arabic" w:hAnsi="Simplified Arabic" w:cs="Simplified Arabic"/>
          <w:sz w:val="24"/>
          <w:rtl/>
        </w:rPr>
        <w:t>فجو</w:t>
      </w:r>
      <w:r w:rsidR="005D3E58" w:rsidRPr="00B01588">
        <w:rPr>
          <w:rFonts w:ascii="Simplified Arabic" w:hAnsi="Simplified Arabic" w:cs="Simplified Arabic" w:hint="cs"/>
          <w:sz w:val="24"/>
          <w:rtl/>
        </w:rPr>
        <w:t>ات</w:t>
      </w:r>
      <w:r w:rsidRPr="00B01588">
        <w:rPr>
          <w:rFonts w:ascii="Simplified Arabic" w:hAnsi="Simplified Arabic" w:cs="Simplified Arabic"/>
          <w:sz w:val="24"/>
          <w:rtl/>
        </w:rPr>
        <w:t xml:space="preserve"> </w:t>
      </w:r>
      <w:r w:rsidR="005D3E58" w:rsidRPr="00B01588">
        <w:rPr>
          <w:rFonts w:ascii="Simplified Arabic" w:hAnsi="Simplified Arabic" w:cs="Simplified Arabic" w:hint="cs"/>
          <w:sz w:val="24"/>
          <w:rtl/>
        </w:rPr>
        <w:t xml:space="preserve">في </w:t>
      </w:r>
      <w:r w:rsidRPr="00B01588">
        <w:rPr>
          <w:rFonts w:ascii="Simplified Arabic" w:hAnsi="Simplified Arabic" w:cs="Simplified Arabic"/>
          <w:sz w:val="24"/>
          <w:rtl/>
        </w:rPr>
        <w:t xml:space="preserve">تمويل التنوع البيولوجي] [من خلال التدخلات التكميلية والمتسقة والتعاونية التي تولد </w:t>
      </w:r>
      <w:r w:rsidR="005D3E58" w:rsidRPr="00B01588">
        <w:rPr>
          <w:rFonts w:cs="Simplified Arabic" w:hint="cs"/>
          <w:snapToGrid w:val="0"/>
          <w:kern w:val="22"/>
          <w:rtl/>
        </w:rPr>
        <w:t>أثر</w:t>
      </w:r>
      <w:r w:rsidR="00BC6A68">
        <w:rPr>
          <w:rFonts w:cs="Simplified Arabic" w:hint="cs"/>
          <w:snapToGrid w:val="0"/>
          <w:kern w:val="22"/>
          <w:rtl/>
        </w:rPr>
        <w:t>ا</w:t>
      </w:r>
      <w:r w:rsidR="005D3E58" w:rsidRPr="00B01588">
        <w:rPr>
          <w:rFonts w:cs="Simplified Arabic" w:hint="cs"/>
          <w:snapToGrid w:val="0"/>
          <w:kern w:val="22"/>
          <w:rtl/>
        </w:rPr>
        <w:t xml:space="preserve"> </w:t>
      </w:r>
      <w:r w:rsidRPr="00B01588">
        <w:rPr>
          <w:rFonts w:ascii="Simplified Arabic" w:hAnsi="Simplified Arabic" w:cs="Simplified Arabic"/>
          <w:sz w:val="24"/>
          <w:rtl/>
        </w:rPr>
        <w:t xml:space="preserve">أكبر وكذلك تعزيز الجهود </w:t>
      </w:r>
      <w:r w:rsidR="005D3E58" w:rsidRPr="00B01588">
        <w:rPr>
          <w:rFonts w:cs="Simplified Arabic" w:hint="cs"/>
          <w:snapToGrid w:val="0"/>
          <w:kern w:val="22"/>
          <w:rtl/>
        </w:rPr>
        <w:t>الرامية إلى التصدي في نفس الوقت لفقدان</w:t>
      </w:r>
      <w:r w:rsidRPr="00B01588">
        <w:rPr>
          <w:rFonts w:ascii="Simplified Arabic" w:hAnsi="Simplified Arabic" w:cs="Simplified Arabic"/>
          <w:sz w:val="24"/>
          <w:rtl/>
        </w:rPr>
        <w:t xml:space="preserve"> التنوع البيولوجي وتغير المناخ وتدهور الأراضي] [وكذلك تعزيز الجهود</w:t>
      </w:r>
      <w:r w:rsidR="005D3E58" w:rsidRPr="00B01588">
        <w:rPr>
          <w:rFonts w:ascii="Simplified Arabic" w:hAnsi="Simplified Arabic" w:cs="Simplified Arabic" w:hint="cs"/>
          <w:sz w:val="24"/>
          <w:rtl/>
        </w:rPr>
        <w:t xml:space="preserve"> </w:t>
      </w:r>
      <w:r w:rsidR="005D3E58" w:rsidRPr="00B01588">
        <w:rPr>
          <w:rFonts w:cs="Simplified Arabic" w:hint="cs"/>
          <w:snapToGrid w:val="0"/>
          <w:kern w:val="22"/>
          <w:rtl/>
        </w:rPr>
        <w:t>الرامية إلى</w:t>
      </w:r>
      <w:r w:rsidRPr="00B01588">
        <w:rPr>
          <w:rFonts w:ascii="Simplified Arabic" w:hAnsi="Simplified Arabic" w:cs="Simplified Arabic"/>
          <w:sz w:val="24"/>
          <w:rtl/>
        </w:rPr>
        <w:t xml:space="preserve"> معالجة أهداف بيئية متعددة، بما يت</w:t>
      </w:r>
      <w:r w:rsidR="005D3E58" w:rsidRPr="00B01588">
        <w:rPr>
          <w:rFonts w:ascii="Simplified Arabic" w:hAnsi="Simplified Arabic" w:cs="Simplified Arabic" w:hint="cs"/>
          <w:sz w:val="24"/>
          <w:rtl/>
        </w:rPr>
        <w:t>س</w:t>
      </w:r>
      <w:r w:rsidRPr="00B01588">
        <w:rPr>
          <w:rFonts w:ascii="Simplified Arabic" w:hAnsi="Simplified Arabic" w:cs="Simplified Arabic"/>
          <w:sz w:val="24"/>
          <w:rtl/>
        </w:rPr>
        <w:t>ق مع الأولويات الوطنية]؛</w:t>
      </w:r>
    </w:p>
    <w:p w14:paraId="244A1AED" w14:textId="77777777" w:rsidR="00CB4FE4" w:rsidRPr="00086CA2" w:rsidRDefault="00CB4FE4" w:rsidP="00B01588">
      <w:pPr>
        <w:keepNext/>
        <w:suppressLineNumbers/>
        <w:suppressAutoHyphens/>
        <w:kinsoku w:val="0"/>
        <w:overflowPunct w:val="0"/>
        <w:autoSpaceDE w:val="0"/>
        <w:autoSpaceDN w:val="0"/>
        <w:bidi/>
        <w:adjustRightInd w:val="0"/>
        <w:snapToGrid w:val="0"/>
        <w:spacing w:before="120" w:after="120"/>
        <w:ind w:left="673"/>
        <w:rPr>
          <w:b/>
          <w:snapToGrid w:val="0"/>
          <w:kern w:val="22"/>
          <w:szCs w:val="22"/>
          <w:rtl/>
        </w:rPr>
      </w:pPr>
      <w:bookmarkStart w:id="4" w:name="_Hlk37348486"/>
      <w:r w:rsidRPr="00D424ED">
        <w:rPr>
          <w:rFonts w:cs="Simplified Arabic" w:hint="cs"/>
          <w:b/>
          <w:bCs/>
          <w:snapToGrid w:val="0"/>
          <w:kern w:val="22"/>
          <w:rtl/>
        </w:rPr>
        <w:t>الإجراءات الداعمة بشأن تحديد نطاق التدابير الحافزة ومواءمتها وفقا للمادة 11 من الاتفاقية</w:t>
      </w:r>
      <w:r w:rsidR="00086CA2" w:rsidRPr="003636FB">
        <w:rPr>
          <w:rStyle w:val="FootnoteReference"/>
          <w:b/>
          <w:snapToGrid w:val="0"/>
          <w:kern w:val="22"/>
          <w:szCs w:val="22"/>
        </w:rPr>
        <w:footnoteReference w:id="6"/>
      </w:r>
    </w:p>
    <w:bookmarkEnd w:id="4"/>
    <w:p w14:paraId="49F7C599" w14:textId="20A97B43" w:rsidR="00CF199D" w:rsidRPr="00B01588" w:rsidRDefault="00CD5667" w:rsidP="001D4DBD">
      <w:pPr>
        <w:suppressLineNumbers/>
        <w:suppressAutoHyphens/>
        <w:kinsoku w:val="0"/>
        <w:overflowPunct w:val="0"/>
        <w:autoSpaceDE w:val="0"/>
        <w:autoSpaceDN w:val="0"/>
        <w:bidi/>
        <w:adjustRightInd w:val="0"/>
        <w:snapToGrid w:val="0"/>
        <w:spacing w:before="120" w:after="120"/>
        <w:ind w:left="720" w:firstLine="720"/>
        <w:rPr>
          <w:rFonts w:ascii="Calibri" w:eastAsia="DengXian" w:hAnsi="Calibri" w:cs="Arial"/>
          <w:snapToGrid w:val="0"/>
          <w:kern w:val="22"/>
          <w:szCs w:val="22"/>
          <w:rtl/>
          <w:lang w:val="en-US" w:eastAsia="zh-CN"/>
        </w:rPr>
      </w:pPr>
      <w:r w:rsidRPr="00162DCF">
        <w:rPr>
          <w:rFonts w:ascii="Simplified Arabic" w:hAnsi="Simplified Arabic" w:cs="Simplified Arabic"/>
          <w:sz w:val="24"/>
          <w:rtl/>
        </w:rPr>
        <w:t>[</w:t>
      </w:r>
      <w:r>
        <w:rPr>
          <w:rFonts w:ascii="Simplified Arabic" w:hAnsi="Simplified Arabic" w:cs="Simplified Arabic"/>
          <w:sz w:val="24"/>
          <w:lang w:val="en-US"/>
        </w:rPr>
        <w:t>27</w:t>
      </w:r>
      <w:r w:rsidRPr="00162DCF">
        <w:rPr>
          <w:rFonts w:ascii="Simplified Arabic" w:hAnsi="Simplified Arabic" w:cs="Simplified Arabic" w:hint="cs"/>
          <w:sz w:val="24"/>
          <w:rtl/>
        </w:rPr>
        <w:t>-</w:t>
      </w:r>
      <w:r w:rsidRPr="00162DCF">
        <w:rPr>
          <w:rFonts w:ascii="Simplified Arabic" w:hAnsi="Simplified Arabic" w:cs="Simplified Arabic" w:hint="cs"/>
          <w:sz w:val="24"/>
          <w:rtl/>
        </w:rPr>
        <w:tab/>
      </w:r>
      <w:r w:rsidR="00CF199D" w:rsidRPr="00CD5667">
        <w:rPr>
          <w:rFonts w:cs="Simplified Arabic" w:hint="cs"/>
          <w:snapToGrid w:val="0"/>
          <w:kern w:val="22"/>
          <w:rtl/>
        </w:rPr>
        <w:t>[</w:t>
      </w:r>
      <w:r w:rsidR="00CF199D" w:rsidRPr="00B01588">
        <w:rPr>
          <w:rFonts w:cs="Simplified Arabic" w:hint="cs"/>
          <w:i/>
          <w:iCs/>
          <w:snapToGrid w:val="0"/>
          <w:kern w:val="22"/>
          <w:rtl/>
        </w:rPr>
        <w:t xml:space="preserve">يحيط علما بــ </w:t>
      </w:r>
      <w:r w:rsidR="00CF199D" w:rsidRPr="00EA3A88">
        <w:rPr>
          <w:rFonts w:cs="Simplified Arabic" w:hint="cs"/>
          <w:snapToGrid w:val="0"/>
          <w:kern w:val="22"/>
          <w:rtl/>
        </w:rPr>
        <w:t>[</w:t>
      </w:r>
      <w:r w:rsidR="00CF199D" w:rsidRPr="00B01588">
        <w:rPr>
          <w:rFonts w:cs="Simplified Arabic" w:hint="cs"/>
          <w:i/>
          <w:iCs/>
          <w:snapToGrid w:val="0"/>
          <w:kern w:val="22"/>
          <w:rtl/>
        </w:rPr>
        <w:t>مع التقدير</w:t>
      </w:r>
      <w:r w:rsidR="00CF199D" w:rsidRPr="00EA3A88">
        <w:rPr>
          <w:rFonts w:cs="Simplified Arabic" w:hint="cs"/>
          <w:snapToGrid w:val="0"/>
          <w:kern w:val="22"/>
          <w:rtl/>
        </w:rPr>
        <w:t>]</w:t>
      </w:r>
      <w:r w:rsidR="00CF199D" w:rsidRPr="00B01588">
        <w:rPr>
          <w:rFonts w:cs="Simplified Arabic" w:hint="cs"/>
          <w:i/>
          <w:iCs/>
          <w:snapToGrid w:val="0"/>
          <w:kern w:val="22"/>
          <w:rtl/>
        </w:rPr>
        <w:t xml:space="preserve"> </w:t>
      </w:r>
      <w:r w:rsidR="00CF199D" w:rsidRPr="00EA3A88">
        <w:rPr>
          <w:rFonts w:cs="Simplified Arabic" w:hint="cs"/>
          <w:snapToGrid w:val="0"/>
          <w:kern w:val="22"/>
          <w:rtl/>
        </w:rPr>
        <w:t>[</w:t>
      </w:r>
      <w:r w:rsidR="00CF199D" w:rsidRPr="00B01588">
        <w:rPr>
          <w:rFonts w:cs="Simplified Arabic" w:hint="cs"/>
          <w:i/>
          <w:iCs/>
          <w:snapToGrid w:val="0"/>
          <w:kern w:val="22"/>
          <w:rtl/>
        </w:rPr>
        <w:t>يقدر</w:t>
      </w:r>
      <w:r w:rsidR="00CF199D" w:rsidRPr="00EA3A88">
        <w:rPr>
          <w:rFonts w:cs="Simplified Arabic" w:hint="cs"/>
          <w:snapToGrid w:val="0"/>
          <w:kern w:val="22"/>
          <w:rtl/>
        </w:rPr>
        <w:t>]</w:t>
      </w:r>
      <w:r w:rsidR="00CF199D" w:rsidRPr="00B01588">
        <w:rPr>
          <w:rFonts w:cs="Simplified Arabic" w:hint="cs"/>
          <w:i/>
          <w:iCs/>
          <w:snapToGrid w:val="0"/>
          <w:kern w:val="22"/>
          <w:rtl/>
        </w:rPr>
        <w:t xml:space="preserve"> </w:t>
      </w:r>
      <w:r w:rsidR="00CF199D" w:rsidRPr="00B01588">
        <w:rPr>
          <w:rFonts w:cs="Simplified Arabic" w:hint="cs"/>
          <w:snapToGrid w:val="0"/>
          <w:kern w:val="22"/>
          <w:rtl/>
        </w:rPr>
        <w:t xml:space="preserve">عمل لجنة السياسات البيئية التابعة لمنظمة التعاون والتنمية في الميدان الاقتصادي لدعم البلدان في توسيع نطاق </w:t>
      </w:r>
      <w:r w:rsidR="004E0967">
        <w:rPr>
          <w:rFonts w:cs="Simplified Arabic" w:hint="cs"/>
          <w:snapToGrid w:val="0"/>
          <w:kern w:val="22"/>
          <w:rtl/>
        </w:rPr>
        <w:t>الحوافز</w:t>
      </w:r>
      <w:r w:rsidR="00CF199D" w:rsidRPr="00B01588">
        <w:rPr>
          <w:rFonts w:cs="Simplified Arabic" w:hint="cs"/>
          <w:snapToGrid w:val="0"/>
          <w:kern w:val="22"/>
          <w:rtl/>
        </w:rPr>
        <w:t xml:space="preserve"> ومواءمتها، لا سيما بشأن الإرشادات لتحديد وتقييم [الحوافز، بما في ذلك] الإعانات الضارة بالتنوع البيولوجي، وتتبع الأدوات الاقتصادية وتمويل التنوع البيولوجي، ومواءمة الميزانيات الوطنية مع أهداف المناخ والتنوع البيولوجي والأهداف البيئية الأخرى، فضلا عن عمل برنامج الأمم المتحدة للبيئة بشأن الإصلاح المالي لأغراض الزراعة المستدامة، </w:t>
      </w:r>
      <w:r w:rsidR="00CF199D" w:rsidRPr="004E0967">
        <w:rPr>
          <w:rFonts w:cs="Simplified Arabic" w:hint="cs"/>
          <w:snapToGrid w:val="0"/>
          <w:kern w:val="22"/>
          <w:rtl/>
        </w:rPr>
        <w:t>و[يشجع] [يدعو] المنظمات</w:t>
      </w:r>
      <w:r w:rsidR="00CF199D" w:rsidRPr="00B01588">
        <w:rPr>
          <w:rFonts w:cs="Simplified Arabic" w:hint="cs"/>
          <w:snapToGrid w:val="0"/>
          <w:kern w:val="22"/>
          <w:rtl/>
        </w:rPr>
        <w:t xml:space="preserve"> إلى مواصلة هذا العمل وتكثيفه [، لاسيما لتقديم الإرشادات بشأن إزالة الإعانات الضارة بالتنوع البيولوجي] [، وفقا لحقوق الأطراف والتزاماتها بموجب الاتفاقيات الدولية الأخرى ذات الصلة]؛</w:t>
      </w:r>
      <w:r w:rsidR="004E0967" w:rsidRPr="00B01588">
        <w:rPr>
          <w:rFonts w:cs="Simplified Arabic" w:hint="cs"/>
          <w:snapToGrid w:val="0"/>
          <w:kern w:val="22"/>
          <w:rtl/>
        </w:rPr>
        <w:t>]</w:t>
      </w:r>
    </w:p>
    <w:p w14:paraId="41644DB5" w14:textId="75600C58" w:rsidR="00956176" w:rsidRPr="00B01588" w:rsidRDefault="00CD5667" w:rsidP="001D4DBD">
      <w:pPr>
        <w:suppressLineNumbers/>
        <w:suppressAutoHyphens/>
        <w:kinsoku w:val="0"/>
        <w:overflowPunct w:val="0"/>
        <w:autoSpaceDE w:val="0"/>
        <w:autoSpaceDN w:val="0"/>
        <w:bidi/>
        <w:adjustRightInd w:val="0"/>
        <w:snapToGrid w:val="0"/>
        <w:spacing w:before="120" w:after="120"/>
        <w:ind w:left="720" w:firstLine="720"/>
        <w:rPr>
          <w:rFonts w:cs="Simplified Arabic"/>
          <w:snapToGrid w:val="0"/>
          <w:kern w:val="22"/>
          <w:rtl/>
        </w:rPr>
      </w:pPr>
      <w:r w:rsidRPr="00162DCF">
        <w:rPr>
          <w:rFonts w:ascii="Simplified Arabic" w:hAnsi="Simplified Arabic" w:cs="Simplified Arabic"/>
          <w:sz w:val="24"/>
          <w:rtl/>
        </w:rPr>
        <w:lastRenderedPageBreak/>
        <w:t>[</w:t>
      </w:r>
      <w:r>
        <w:rPr>
          <w:rFonts w:ascii="Simplified Arabic" w:hAnsi="Simplified Arabic" w:cs="Simplified Arabic"/>
          <w:sz w:val="24"/>
          <w:lang w:val="en-US"/>
        </w:rPr>
        <w:t>28</w:t>
      </w:r>
      <w:r w:rsidRPr="00162DCF">
        <w:rPr>
          <w:rFonts w:ascii="Simplified Arabic" w:hAnsi="Simplified Arabic" w:cs="Simplified Arabic" w:hint="cs"/>
          <w:sz w:val="24"/>
          <w:rtl/>
        </w:rPr>
        <w:t>-</w:t>
      </w:r>
      <w:r w:rsidRPr="00162DCF">
        <w:rPr>
          <w:rFonts w:ascii="Simplified Arabic" w:hAnsi="Simplified Arabic" w:cs="Simplified Arabic" w:hint="cs"/>
          <w:sz w:val="24"/>
          <w:rtl/>
        </w:rPr>
        <w:tab/>
      </w:r>
      <w:r w:rsidR="00956176" w:rsidRPr="00B01588">
        <w:rPr>
          <w:rFonts w:cs="Simplified Arabic" w:hint="cs"/>
          <w:i/>
          <w:iCs/>
          <w:snapToGrid w:val="0"/>
          <w:kern w:val="22"/>
          <w:rtl/>
        </w:rPr>
        <w:t>يدعو</w:t>
      </w:r>
      <w:r w:rsidR="00956176" w:rsidRPr="00B01588">
        <w:rPr>
          <w:rFonts w:cs="Simplified Arabic" w:hint="cs"/>
          <w:snapToGrid w:val="0"/>
          <w:kern w:val="22"/>
          <w:rtl/>
        </w:rPr>
        <w:t xml:space="preserve"> مبادرة تمويل التنوع البيولوجي التابعة لبرنامج الأمم المتحدة الإنمائي، بالتعاون مع المنظمات والمبادرات الأخرى المهتمة وذات الصلة، فضلا عن الأمينة التنفيذية، وبما يتماشى مع إرشادات </w:t>
      </w:r>
      <w:r w:rsidR="00956176" w:rsidRPr="00C42DC5">
        <w:rPr>
          <w:rFonts w:cs="Simplified Arabic" w:hint="cs"/>
          <w:snapToGrid w:val="0"/>
          <w:kern w:val="22"/>
          <w:rtl/>
        </w:rPr>
        <w:t>لجنة</w:t>
      </w:r>
      <w:r w:rsidR="00956176" w:rsidRPr="00B01588">
        <w:rPr>
          <w:rFonts w:cs="Simplified Arabic" w:hint="cs"/>
          <w:snapToGrid w:val="0"/>
          <w:kern w:val="22"/>
          <w:rtl/>
        </w:rPr>
        <w:t xml:space="preserve"> السياسات البيئية التابعة لمنظمة التعاون والتنمية في الميدان الاقتصادي، إلى إعداد منهجية لتقييم أثر وفعالية الحوافز الإيجابية والحوافز الضارة المقدمة إلى مختلف القطاعات المرتبطة بإدارة التنوع البيولوجي، بغية إصلاح الحوافز التي تكون غير فعالة، وغير مفيدة و/أو متعارضة، من أجل إزالة الحوافز الضارة، وتعزيز الحوافز الإيجابية؛]</w:t>
      </w:r>
    </w:p>
    <w:p w14:paraId="4005EB66" w14:textId="0CCAB88E" w:rsidR="00FD5966" w:rsidRPr="00B01588" w:rsidRDefault="00CD5667" w:rsidP="001D4DBD">
      <w:pPr>
        <w:suppressLineNumbers/>
        <w:suppressAutoHyphens/>
        <w:kinsoku w:val="0"/>
        <w:overflowPunct w:val="0"/>
        <w:autoSpaceDE w:val="0"/>
        <w:autoSpaceDN w:val="0"/>
        <w:bidi/>
        <w:adjustRightInd w:val="0"/>
        <w:snapToGrid w:val="0"/>
        <w:spacing w:before="120" w:after="120"/>
        <w:ind w:left="720" w:firstLine="720"/>
        <w:rPr>
          <w:rFonts w:eastAsia="DengXian"/>
          <w:snapToGrid w:val="0"/>
          <w:kern w:val="22"/>
          <w:szCs w:val="22"/>
          <w:rtl/>
          <w:lang w:val="en-US" w:eastAsia="zh-CN"/>
        </w:rPr>
      </w:pPr>
      <w:r w:rsidRPr="00162DCF">
        <w:rPr>
          <w:rFonts w:ascii="Simplified Arabic" w:hAnsi="Simplified Arabic" w:cs="Simplified Arabic"/>
          <w:sz w:val="24"/>
          <w:rtl/>
        </w:rPr>
        <w:t>[</w:t>
      </w:r>
      <w:r>
        <w:rPr>
          <w:rFonts w:ascii="Simplified Arabic" w:hAnsi="Simplified Arabic" w:cs="Simplified Arabic"/>
          <w:sz w:val="24"/>
          <w:lang w:val="en-US"/>
        </w:rPr>
        <w:t>29</w:t>
      </w:r>
      <w:r w:rsidRPr="00162DCF">
        <w:rPr>
          <w:rFonts w:ascii="Simplified Arabic" w:hAnsi="Simplified Arabic" w:cs="Simplified Arabic" w:hint="cs"/>
          <w:sz w:val="24"/>
          <w:rtl/>
        </w:rPr>
        <w:t>-</w:t>
      </w:r>
      <w:r w:rsidRPr="00162DCF">
        <w:rPr>
          <w:rFonts w:ascii="Simplified Arabic" w:hAnsi="Simplified Arabic" w:cs="Simplified Arabic" w:hint="cs"/>
          <w:sz w:val="24"/>
          <w:rtl/>
        </w:rPr>
        <w:tab/>
      </w:r>
      <w:r w:rsidR="00FD5966" w:rsidRPr="00B01588">
        <w:rPr>
          <w:rFonts w:cs="Simplified Arabic" w:hint="cs"/>
          <w:i/>
          <w:iCs/>
          <w:snapToGrid w:val="0"/>
          <w:kern w:val="22"/>
          <w:rtl/>
        </w:rPr>
        <w:t>ويدعو</w:t>
      </w:r>
      <w:r w:rsidR="00FD5966" w:rsidRPr="00B01588">
        <w:rPr>
          <w:rFonts w:cs="Simplified Arabic" w:hint="cs"/>
          <w:snapToGrid w:val="0"/>
          <w:kern w:val="22"/>
          <w:rtl/>
        </w:rPr>
        <w:t xml:space="preserve"> مبادرة تمويل التنوع البيولوجي إلى إعداد منهجية لتقييم الحوافز الإيجابية والحوافز الضارة في مختلف القطاعات، بغية إزالة الحوافز الضارة وتعزيز الحوافز الإيجابية، بما يتماشى مع الإرشادات المقدمة من منظمة التعاون والتنمية في الميدان الاقتصادي؛ وأيضا لتحليل التحسن في فعالية وكفاءة وشفافية استخدام الموارد، ولتعزيز أوجه التآزر بين التمويل من أجل تغير المناخ، وأهداف التنمية المستدامة، والتنوع البيولوجي؛</w:t>
      </w:r>
      <w:r w:rsidR="00F23893" w:rsidRPr="00B01588">
        <w:rPr>
          <w:rFonts w:cs="Simplified Arabic" w:hint="cs"/>
          <w:snapToGrid w:val="0"/>
          <w:kern w:val="22"/>
          <w:rtl/>
        </w:rPr>
        <w:t>]</w:t>
      </w:r>
    </w:p>
    <w:p w14:paraId="3E248F4E" w14:textId="77777777" w:rsidR="00253107" w:rsidRPr="00210EB7" w:rsidRDefault="00293187" w:rsidP="00B01588">
      <w:pPr>
        <w:keepNext/>
        <w:suppressLineNumbers/>
        <w:suppressAutoHyphens/>
        <w:kinsoku w:val="0"/>
        <w:overflowPunct w:val="0"/>
        <w:autoSpaceDE w:val="0"/>
        <w:autoSpaceDN w:val="0"/>
        <w:bidi/>
        <w:adjustRightInd w:val="0"/>
        <w:snapToGrid w:val="0"/>
        <w:spacing w:before="120" w:after="120"/>
        <w:ind w:left="720" w:hanging="47"/>
        <w:jc w:val="left"/>
        <w:rPr>
          <w:b/>
          <w:snapToGrid w:val="0"/>
          <w:kern w:val="22"/>
          <w:szCs w:val="22"/>
        </w:rPr>
      </w:pPr>
      <w:r w:rsidRPr="00D424ED">
        <w:rPr>
          <w:rFonts w:cs="Simplified Arabic" w:hint="cs"/>
          <w:b/>
          <w:bCs/>
          <w:snapToGrid w:val="0"/>
          <w:kern w:val="22"/>
          <w:rtl/>
        </w:rPr>
        <w:t>الإبلاغ المالي</w:t>
      </w:r>
    </w:p>
    <w:p w14:paraId="1B9A88B7" w14:textId="2F99E45B" w:rsidR="00293187" w:rsidRPr="00B01588" w:rsidRDefault="00293187" w:rsidP="001D4DBD">
      <w:pPr>
        <w:suppressLineNumbers/>
        <w:tabs>
          <w:tab w:val="left" w:pos="1418"/>
        </w:tabs>
        <w:suppressAutoHyphens/>
        <w:kinsoku w:val="0"/>
        <w:overflowPunct w:val="0"/>
        <w:autoSpaceDE w:val="0"/>
        <w:autoSpaceDN w:val="0"/>
        <w:bidi/>
        <w:adjustRightInd w:val="0"/>
        <w:snapToGrid w:val="0"/>
        <w:spacing w:before="120" w:after="120"/>
        <w:ind w:left="720" w:firstLine="698"/>
        <w:rPr>
          <w:rFonts w:ascii="Calibri" w:eastAsia="DengXian" w:hAnsi="Calibri" w:cs="Arial"/>
          <w:snapToGrid w:val="0"/>
          <w:kern w:val="22"/>
          <w:szCs w:val="22"/>
          <w:lang w:eastAsia="zh-CN"/>
        </w:rPr>
      </w:pPr>
      <w:bookmarkStart w:id="5" w:name="_Hlk37247789"/>
      <w:r w:rsidRPr="00B01588">
        <w:rPr>
          <w:rFonts w:cs="Simplified Arabic" w:hint="cs"/>
          <w:snapToGrid w:val="0"/>
          <w:kern w:val="22"/>
          <w:rtl/>
        </w:rPr>
        <w:t>[</w:t>
      </w:r>
      <w:r w:rsidR="001D4DBD" w:rsidRPr="00B01588">
        <w:rPr>
          <w:rFonts w:cs="Simplified Arabic" w:hint="cs"/>
          <w:snapToGrid w:val="0"/>
          <w:kern w:val="22"/>
          <w:rtl/>
        </w:rPr>
        <w:t>30</w:t>
      </w:r>
      <w:r w:rsidR="00FF310F" w:rsidRPr="00B01588">
        <w:rPr>
          <w:rFonts w:cs="Simplified Arabic" w:hint="cs"/>
          <w:snapToGrid w:val="0"/>
          <w:kern w:val="22"/>
          <w:rtl/>
        </w:rPr>
        <w:t>-</w:t>
      </w:r>
      <w:r w:rsidRPr="00B01588">
        <w:rPr>
          <w:rFonts w:cs="Simplified Arabic" w:hint="cs"/>
          <w:snapToGrid w:val="0"/>
          <w:kern w:val="22"/>
          <w:rtl/>
        </w:rPr>
        <w:tab/>
      </w:r>
      <w:r w:rsidRPr="00B01588">
        <w:rPr>
          <w:rFonts w:cs="Simplified Arabic" w:hint="cs"/>
          <w:i/>
          <w:iCs/>
          <w:snapToGrid w:val="0"/>
          <w:kern w:val="22"/>
          <w:rtl/>
        </w:rPr>
        <w:t>يطلب إلى</w:t>
      </w:r>
      <w:r w:rsidRPr="00B01588">
        <w:rPr>
          <w:rFonts w:cs="Simplified Arabic" w:hint="cs"/>
          <w:snapToGrid w:val="0"/>
          <w:kern w:val="22"/>
          <w:rtl/>
        </w:rPr>
        <w:t xml:space="preserve"> الأمينة التنفيذية إنشاء فريق من الخبراء التقنيين مع اختصاصات يتم </w:t>
      </w:r>
      <w:proofErr w:type="spellStart"/>
      <w:r w:rsidRPr="00B01588">
        <w:rPr>
          <w:rFonts w:cs="Simplified Arabic" w:hint="cs"/>
          <w:snapToGrid w:val="0"/>
          <w:kern w:val="22"/>
          <w:rtl/>
        </w:rPr>
        <w:t>إعتمادها</w:t>
      </w:r>
      <w:proofErr w:type="spellEnd"/>
      <w:r w:rsidRPr="00B01588">
        <w:rPr>
          <w:rFonts w:cs="Simplified Arabic" w:hint="cs"/>
          <w:snapToGrid w:val="0"/>
          <w:kern w:val="22"/>
          <w:rtl/>
        </w:rPr>
        <w:t xml:space="preserve"> في الاجتماع الخامس عشر لمؤتمر الأطراف على خلف إطار الإبلاغ المالي لكي ينظر فيها مؤتمر الأطراف في اجتماعه السادس عشر؛</w:t>
      </w:r>
      <w:r w:rsidRPr="00B01588">
        <w:rPr>
          <w:rStyle w:val="FootnoteReference"/>
          <w:rFonts w:cs="Simplified Arabic"/>
          <w:snapToGrid w:val="0"/>
          <w:kern w:val="22"/>
          <w:rtl/>
        </w:rPr>
        <w:footnoteReference w:id="7"/>
      </w:r>
      <w:r w:rsidR="008F0305" w:rsidRPr="00B01588">
        <w:rPr>
          <w:rFonts w:cs="Simplified Arabic" w:hint="cs"/>
          <w:snapToGrid w:val="0"/>
          <w:kern w:val="22"/>
          <w:rtl/>
        </w:rPr>
        <w:t>]</w:t>
      </w:r>
    </w:p>
    <w:p w14:paraId="127BA51B" w14:textId="41E5F9EF" w:rsidR="00293187" w:rsidRPr="00B01588" w:rsidRDefault="00293187" w:rsidP="001D4DBD">
      <w:pPr>
        <w:suppressLineNumbers/>
        <w:suppressAutoHyphens/>
        <w:kinsoku w:val="0"/>
        <w:overflowPunct w:val="0"/>
        <w:autoSpaceDE w:val="0"/>
        <w:autoSpaceDN w:val="0"/>
        <w:bidi/>
        <w:adjustRightInd w:val="0"/>
        <w:snapToGrid w:val="0"/>
        <w:spacing w:before="120" w:after="120"/>
        <w:ind w:left="720" w:firstLine="720"/>
        <w:rPr>
          <w:snapToGrid w:val="0"/>
          <w:kern w:val="22"/>
          <w:szCs w:val="22"/>
        </w:rPr>
      </w:pPr>
      <w:r w:rsidRPr="00B01588">
        <w:rPr>
          <w:rFonts w:cs="Simplified Arabic" w:hint="cs"/>
          <w:snapToGrid w:val="0"/>
          <w:kern w:val="22"/>
          <w:rtl/>
          <w:lang w:val="en-US"/>
        </w:rPr>
        <w:t>[</w:t>
      </w:r>
      <w:r w:rsidR="001D4DBD" w:rsidRPr="00B01588">
        <w:rPr>
          <w:rFonts w:cs="Simplified Arabic" w:hint="cs"/>
          <w:snapToGrid w:val="0"/>
          <w:kern w:val="22"/>
          <w:rtl/>
          <w:lang w:val="en-US"/>
        </w:rPr>
        <w:t>31</w:t>
      </w:r>
      <w:r w:rsidRPr="00B01588">
        <w:rPr>
          <w:rFonts w:cs="Simplified Arabic" w:hint="cs"/>
          <w:snapToGrid w:val="0"/>
          <w:kern w:val="22"/>
          <w:rtl/>
          <w:lang w:val="en-US"/>
        </w:rPr>
        <w:t>-</w:t>
      </w:r>
      <w:r w:rsidRPr="00B01588">
        <w:rPr>
          <w:rFonts w:cs="Simplified Arabic" w:hint="cs"/>
          <w:i/>
          <w:iCs/>
          <w:snapToGrid w:val="0"/>
          <w:kern w:val="22"/>
          <w:rtl/>
          <w:lang w:val="en-US"/>
        </w:rPr>
        <w:tab/>
      </w:r>
      <w:r w:rsidRPr="00B01588">
        <w:rPr>
          <w:rFonts w:cs="Simplified Arabic" w:hint="cs"/>
          <w:i/>
          <w:iCs/>
          <w:snapToGrid w:val="0"/>
          <w:kern w:val="22"/>
          <w:rtl/>
        </w:rPr>
        <w:t xml:space="preserve">يقرر </w:t>
      </w:r>
      <w:r w:rsidRPr="00FB5B5F">
        <w:rPr>
          <w:rFonts w:cs="Simplified Arabic" w:hint="cs"/>
          <w:snapToGrid w:val="0"/>
          <w:kern w:val="22"/>
          <w:rtl/>
        </w:rPr>
        <w:t>[إعداد]، بغية] [والنظر] [في اعتماد]]،</w:t>
      </w:r>
      <w:r w:rsidRPr="00B01588">
        <w:rPr>
          <w:rFonts w:cs="Simplified Arabic" w:hint="cs"/>
          <w:i/>
          <w:iCs/>
          <w:snapToGrid w:val="0"/>
          <w:kern w:val="22"/>
          <w:rtl/>
        </w:rPr>
        <w:t xml:space="preserve"> </w:t>
      </w:r>
      <w:r w:rsidRPr="00B01588">
        <w:rPr>
          <w:rFonts w:cs="Simplified Arabic" w:hint="cs"/>
          <w:snapToGrid w:val="0"/>
          <w:kern w:val="22"/>
          <w:rtl/>
        </w:rPr>
        <w:t xml:space="preserve">في اجتماعه السادس عشر، إطار إبلاغ مالي محدث ومبسط [وأكثر فعالية]، [يكون متوائما بالكامل مع إطار الرصد للإطار العالمي للتنوع البيولوجي لما بعد عام 2020 ومكون حشد الموارد فيه،] مع مراعاة [التحليل الذي أجراه فريق الخبراء والتوصيات التي طرحها] وحسب الاقتضاء، الاستفادة من الأطر الإحصائية وأطر الإبلاغ الدولية القائمة [، بما في ذلك الأطر الإحصائية المشار إليها في الفقرتين </w:t>
      </w:r>
      <w:r w:rsidR="001D4DBD" w:rsidRPr="00B01588">
        <w:rPr>
          <w:rFonts w:cs="Simplified Arabic" w:hint="cs"/>
          <w:snapToGrid w:val="0"/>
          <w:kern w:val="22"/>
          <w:rtl/>
        </w:rPr>
        <w:t>32</w:t>
      </w:r>
      <w:r w:rsidRPr="00B01588">
        <w:rPr>
          <w:rFonts w:cs="Simplified Arabic" w:hint="cs"/>
          <w:snapToGrid w:val="0"/>
          <w:kern w:val="22"/>
          <w:rtl/>
        </w:rPr>
        <w:t xml:space="preserve"> و</w:t>
      </w:r>
      <w:r w:rsidR="001D4DBD" w:rsidRPr="00B01588">
        <w:rPr>
          <w:rFonts w:cs="Simplified Arabic" w:hint="cs"/>
          <w:snapToGrid w:val="0"/>
          <w:kern w:val="22"/>
          <w:rtl/>
        </w:rPr>
        <w:t>33</w:t>
      </w:r>
      <w:r w:rsidRPr="00B01588">
        <w:rPr>
          <w:rFonts w:cs="Simplified Arabic" w:hint="cs"/>
          <w:snapToGrid w:val="0"/>
          <w:kern w:val="22"/>
          <w:rtl/>
        </w:rPr>
        <w:t xml:space="preserve"> أدناه،</w:t>
      </w:r>
      <w:r w:rsidR="0085255B" w:rsidRPr="00B01588">
        <w:rPr>
          <w:rFonts w:cs="Simplified Arabic" w:hint="cs"/>
          <w:snapToGrid w:val="0"/>
          <w:kern w:val="22"/>
          <w:rtl/>
        </w:rPr>
        <w:t>]</w:t>
      </w:r>
      <w:r w:rsidRPr="00B01588">
        <w:rPr>
          <w:rFonts w:cs="Simplified Arabic" w:hint="cs"/>
          <w:snapToGrid w:val="0"/>
          <w:kern w:val="22"/>
          <w:rtl/>
        </w:rPr>
        <w:t xml:space="preserve"> </w:t>
      </w:r>
      <w:r w:rsidRPr="00B01588">
        <w:rPr>
          <w:rFonts w:cs="Simplified Arabic" w:hint="cs"/>
          <w:i/>
          <w:iCs/>
          <w:snapToGrid w:val="0"/>
          <w:kern w:val="22"/>
          <w:rtl/>
        </w:rPr>
        <w:t xml:space="preserve">ويطلب إلى </w:t>
      </w:r>
      <w:r w:rsidRPr="00B01588">
        <w:rPr>
          <w:rFonts w:cs="Simplified Arabic" w:hint="cs"/>
          <w:snapToGrid w:val="0"/>
          <w:kern w:val="22"/>
          <w:rtl/>
        </w:rPr>
        <w:t>[الأمينة التنفيذية]</w:t>
      </w:r>
      <w:r w:rsidRPr="00B01588">
        <w:rPr>
          <w:rFonts w:cs="Simplified Arabic" w:hint="cs"/>
          <w:i/>
          <w:iCs/>
          <w:snapToGrid w:val="0"/>
          <w:kern w:val="22"/>
          <w:rtl/>
        </w:rPr>
        <w:t xml:space="preserve"> </w:t>
      </w:r>
      <w:r w:rsidRPr="00B01588">
        <w:rPr>
          <w:rFonts w:cs="Simplified Arabic" w:hint="cs"/>
          <w:snapToGrid w:val="0"/>
          <w:kern w:val="22"/>
          <w:rtl/>
        </w:rPr>
        <w:t>[الهيئة الفرعية للتنفيذ] إعداد مشروع لهذا الإطار [لكي تنظر فيه الهيئة الفرعية للتنفيذ] في اجتماعها الرابع؛</w:t>
      </w:r>
      <w:r w:rsidRPr="00B01588">
        <w:rPr>
          <w:snapToGrid w:val="0"/>
          <w:kern w:val="22"/>
          <w:szCs w:val="22"/>
        </w:rPr>
        <w:t xml:space="preserve"> </w:t>
      </w:r>
    </w:p>
    <w:p w14:paraId="2C79C15F" w14:textId="308F63D4" w:rsidR="00293187" w:rsidRPr="00B01588" w:rsidRDefault="001D4DBD" w:rsidP="00293187">
      <w:pPr>
        <w:suppressLineNumbers/>
        <w:suppressAutoHyphens/>
        <w:kinsoku w:val="0"/>
        <w:overflowPunct w:val="0"/>
        <w:autoSpaceDE w:val="0"/>
        <w:autoSpaceDN w:val="0"/>
        <w:bidi/>
        <w:adjustRightInd w:val="0"/>
        <w:snapToGrid w:val="0"/>
        <w:spacing w:before="120" w:after="120"/>
        <w:ind w:left="720" w:firstLine="720"/>
        <w:rPr>
          <w:rFonts w:cs="Simplified Arabic"/>
          <w:snapToGrid w:val="0"/>
          <w:kern w:val="22"/>
          <w:rtl/>
        </w:rPr>
      </w:pPr>
      <w:r w:rsidRPr="00B01588">
        <w:rPr>
          <w:rFonts w:cs="Simplified Arabic" w:hint="cs"/>
          <w:snapToGrid w:val="0"/>
          <w:kern w:val="22"/>
          <w:rtl/>
        </w:rPr>
        <w:t>32</w:t>
      </w:r>
      <w:r w:rsidR="00293187" w:rsidRPr="00B01588">
        <w:rPr>
          <w:rFonts w:cs="Simplified Arabic" w:hint="cs"/>
          <w:snapToGrid w:val="0"/>
          <w:kern w:val="22"/>
          <w:rtl/>
        </w:rPr>
        <w:t>-</w:t>
      </w:r>
      <w:r w:rsidR="00293187" w:rsidRPr="00B01588">
        <w:rPr>
          <w:rFonts w:cs="Simplified Arabic" w:hint="cs"/>
          <w:i/>
          <w:iCs/>
          <w:snapToGrid w:val="0"/>
          <w:kern w:val="22"/>
          <w:rtl/>
        </w:rPr>
        <w:tab/>
      </w:r>
      <w:r w:rsidR="00293187" w:rsidRPr="0085255B">
        <w:rPr>
          <w:rFonts w:cs="Simplified Arabic" w:hint="cs"/>
          <w:snapToGrid w:val="0"/>
          <w:kern w:val="22"/>
          <w:rtl/>
        </w:rPr>
        <w:t>[</w:t>
      </w:r>
      <w:r w:rsidR="00293187" w:rsidRPr="00B01588">
        <w:rPr>
          <w:rFonts w:cs="Simplified Arabic" w:hint="cs"/>
          <w:i/>
          <w:iCs/>
          <w:snapToGrid w:val="0"/>
          <w:kern w:val="22"/>
          <w:rtl/>
        </w:rPr>
        <w:t>يدعو</w:t>
      </w:r>
      <w:r w:rsidR="00293187" w:rsidRPr="0085255B">
        <w:rPr>
          <w:rFonts w:cs="Simplified Arabic" w:hint="cs"/>
          <w:snapToGrid w:val="0"/>
          <w:kern w:val="22"/>
          <w:rtl/>
        </w:rPr>
        <w:t>]</w:t>
      </w:r>
      <w:r w:rsidR="00293187" w:rsidRPr="00B01588">
        <w:rPr>
          <w:rFonts w:cs="Simplified Arabic" w:hint="cs"/>
          <w:i/>
          <w:iCs/>
          <w:snapToGrid w:val="0"/>
          <w:kern w:val="22"/>
          <w:rtl/>
        </w:rPr>
        <w:t xml:space="preserve"> </w:t>
      </w:r>
      <w:r w:rsidR="00293187" w:rsidRPr="0085255B">
        <w:rPr>
          <w:rFonts w:cs="Simplified Arabic" w:hint="cs"/>
          <w:snapToGrid w:val="0"/>
          <w:kern w:val="22"/>
          <w:rtl/>
        </w:rPr>
        <w:t>[</w:t>
      </w:r>
      <w:r w:rsidR="00293187" w:rsidRPr="00B01588">
        <w:rPr>
          <w:rFonts w:cs="Simplified Arabic" w:hint="cs"/>
          <w:i/>
          <w:iCs/>
          <w:snapToGrid w:val="0"/>
          <w:kern w:val="22"/>
          <w:rtl/>
        </w:rPr>
        <w:t>يشجع</w:t>
      </w:r>
      <w:r w:rsidR="00293187" w:rsidRPr="0085255B">
        <w:rPr>
          <w:rFonts w:cs="Simplified Arabic" w:hint="cs"/>
          <w:snapToGrid w:val="0"/>
          <w:kern w:val="22"/>
          <w:rtl/>
        </w:rPr>
        <w:t>]</w:t>
      </w:r>
      <w:r w:rsidR="00293187" w:rsidRPr="00B01588">
        <w:rPr>
          <w:rFonts w:cs="Simplified Arabic" w:hint="cs"/>
          <w:i/>
          <w:iCs/>
          <w:snapToGrid w:val="0"/>
          <w:kern w:val="22"/>
          <w:rtl/>
        </w:rPr>
        <w:t xml:space="preserve"> </w:t>
      </w:r>
      <w:r w:rsidR="00293187" w:rsidRPr="00B01588">
        <w:rPr>
          <w:rFonts w:cs="Simplified Arabic" w:hint="cs"/>
          <w:snapToGrid w:val="0"/>
          <w:kern w:val="22"/>
          <w:rtl/>
        </w:rPr>
        <w:t xml:space="preserve">الأطراف إلى النظر في الإبلاغ، أو تعزيز الإبلاغ، حسب الاقتضاء، عن نفقاتها المحلية المتعلقة بالتنوع البيولوجي بموجب الأطر الإحصائية الدولية القائمة [[، وفقا للظروف والأولويات الوطنية]، من قبيل (أ) الإحصاءات المالية الحكومية (النفقات حسب وظائف الحكومة) التي يحتفظ بها صندوق النقد الدولي، (ب) ومنظمة التعاون والتنمية في الميدان الاقتصادي، (ج) </w:t>
      </w:r>
      <w:r w:rsidR="0085255B" w:rsidRPr="00B01588">
        <w:rPr>
          <w:rFonts w:cs="Simplified Arabic" w:hint="cs"/>
          <w:snapToGrid w:val="0"/>
          <w:kern w:val="22"/>
          <w:rtl/>
        </w:rPr>
        <w:t>[</w:t>
      </w:r>
      <w:r w:rsidR="00293187" w:rsidRPr="00B01588">
        <w:rPr>
          <w:rFonts w:cs="Simplified Arabic" w:hint="cs"/>
          <w:snapToGrid w:val="0"/>
          <w:kern w:val="22"/>
          <w:rtl/>
        </w:rPr>
        <w:t>و</w:t>
      </w:r>
      <w:r w:rsidR="0085255B" w:rsidRPr="00B01588">
        <w:rPr>
          <w:rFonts w:cs="Simplified Arabic" w:hint="cs"/>
          <w:snapToGrid w:val="0"/>
          <w:kern w:val="22"/>
          <w:rtl/>
        </w:rPr>
        <w:t>]</w:t>
      </w:r>
      <w:r w:rsidR="0085255B">
        <w:rPr>
          <w:rFonts w:cs="Simplified Arabic" w:hint="cs"/>
          <w:snapToGrid w:val="0"/>
          <w:kern w:val="22"/>
          <w:rtl/>
        </w:rPr>
        <w:t xml:space="preserve"> </w:t>
      </w:r>
      <w:r w:rsidR="00293187" w:rsidRPr="00B01588">
        <w:rPr>
          <w:rFonts w:cs="Simplified Arabic" w:hint="cs"/>
          <w:snapToGrid w:val="0"/>
          <w:kern w:val="22"/>
          <w:rtl/>
        </w:rPr>
        <w:t xml:space="preserve">إطار حسابات الإنفاق البيئي التابع لنظام المحاسبة البيئية والاقتصادية للأمم المتحدة </w:t>
      </w:r>
      <w:r w:rsidR="00293187" w:rsidRPr="00B01588">
        <w:rPr>
          <w:rFonts w:cs="Simplified Arabic"/>
          <w:snapToGrid w:val="0"/>
          <w:kern w:val="22"/>
          <w:szCs w:val="22"/>
          <w:lang w:val="en-US"/>
        </w:rPr>
        <w:t>(SEEA)</w:t>
      </w:r>
      <w:r w:rsidR="00293187" w:rsidRPr="00B01588">
        <w:rPr>
          <w:rFonts w:cs="Simplified Arabic" w:hint="cs"/>
          <w:snapToGrid w:val="0"/>
          <w:kern w:val="22"/>
          <w:rtl/>
        </w:rPr>
        <w:t>، الذي يديره المكتب الإحصائي للاتحاد الأوروبي ومنظمة التعاون والتنمية في الميدان الاقتصادي</w:t>
      </w:r>
      <w:r w:rsidR="0085255B" w:rsidRPr="00B01588">
        <w:rPr>
          <w:rFonts w:cs="Simplified Arabic" w:hint="cs"/>
          <w:snapToGrid w:val="0"/>
          <w:kern w:val="22"/>
          <w:rtl/>
        </w:rPr>
        <w:t>[</w:t>
      </w:r>
      <w:r w:rsidR="00293187" w:rsidRPr="00B01588">
        <w:rPr>
          <w:rFonts w:cs="Simplified Arabic" w:hint="cs"/>
          <w:snapToGrid w:val="0"/>
          <w:kern w:val="22"/>
          <w:rtl/>
        </w:rPr>
        <w:t>، (د) ونظام الإبلاغ الخاص بالجهات الدائنة التابع لمنظمة التعاون والتنمية في الميدان الاقتصادي] [، وإلى تزويد الأمينة التنفيذية بمعلومات عن أنشطة الإبلاغ هذه]]؛</w:t>
      </w:r>
    </w:p>
    <w:p w14:paraId="55FC14B4" w14:textId="0B47BC0E" w:rsidR="00293187" w:rsidRPr="00B01588" w:rsidRDefault="0085255B" w:rsidP="00293187">
      <w:pPr>
        <w:suppressLineNumbers/>
        <w:suppressAutoHyphens/>
        <w:kinsoku w:val="0"/>
        <w:overflowPunct w:val="0"/>
        <w:autoSpaceDE w:val="0"/>
        <w:autoSpaceDN w:val="0"/>
        <w:bidi/>
        <w:adjustRightInd w:val="0"/>
        <w:snapToGrid w:val="0"/>
        <w:spacing w:before="120" w:after="120"/>
        <w:ind w:left="720" w:firstLine="720"/>
        <w:rPr>
          <w:snapToGrid w:val="0"/>
          <w:kern w:val="22"/>
          <w:szCs w:val="22"/>
          <w:rtl/>
        </w:rPr>
      </w:pPr>
      <w:r w:rsidRPr="00B01588">
        <w:rPr>
          <w:rFonts w:cs="Simplified Arabic" w:hint="cs"/>
          <w:snapToGrid w:val="0"/>
          <w:kern w:val="22"/>
          <w:rtl/>
          <w:lang w:val="en-US"/>
        </w:rPr>
        <w:t>[</w:t>
      </w:r>
      <w:r w:rsidRPr="0085255B">
        <w:rPr>
          <w:rFonts w:cs="Simplified Arabic"/>
          <w:snapToGrid w:val="0"/>
          <w:kern w:val="22"/>
          <w:sz w:val="24"/>
          <w:szCs w:val="28"/>
          <w:lang w:val="en-US"/>
        </w:rPr>
        <w:t>33</w:t>
      </w:r>
      <w:r w:rsidRPr="00B01588">
        <w:rPr>
          <w:rFonts w:cs="Simplified Arabic" w:hint="cs"/>
          <w:snapToGrid w:val="0"/>
          <w:kern w:val="22"/>
          <w:rtl/>
          <w:lang w:val="en-US"/>
        </w:rPr>
        <w:t>-</w:t>
      </w:r>
      <w:r w:rsidRPr="00B01588">
        <w:rPr>
          <w:rFonts w:cs="Simplified Arabic" w:hint="cs"/>
          <w:i/>
          <w:iCs/>
          <w:snapToGrid w:val="0"/>
          <w:kern w:val="22"/>
          <w:rtl/>
          <w:lang w:val="en-US"/>
        </w:rPr>
        <w:tab/>
      </w:r>
      <w:r w:rsidRPr="00B01588">
        <w:rPr>
          <w:rFonts w:cs="Simplified Arabic" w:hint="cs"/>
          <w:i/>
          <w:iCs/>
          <w:snapToGrid w:val="0"/>
          <w:kern w:val="22"/>
          <w:rtl/>
        </w:rPr>
        <w:t xml:space="preserve"> </w:t>
      </w:r>
      <w:r w:rsidR="00293187" w:rsidRPr="00B01588">
        <w:rPr>
          <w:rFonts w:cs="Simplified Arabic" w:hint="cs"/>
          <w:i/>
          <w:iCs/>
          <w:snapToGrid w:val="0"/>
          <w:kern w:val="22"/>
          <w:rtl/>
        </w:rPr>
        <w:t xml:space="preserve">يدعو </w:t>
      </w:r>
      <w:r w:rsidR="00293187" w:rsidRPr="00B01588">
        <w:rPr>
          <w:rFonts w:cs="Simplified Arabic" w:hint="cs"/>
          <w:snapToGrid w:val="0"/>
          <w:kern w:val="22"/>
          <w:rtl/>
        </w:rPr>
        <w:t xml:space="preserve">الأطراف والحكومات الأخرى الأعضاء في لجنة المساعدة الإنمائية التابعة لمنظمة التعاون والتنمية في الميدان الاقتصادي إلى النظر في القيام، حسب الاقتضاء، بمواصلة تعزيز الإبلاغ عن التدفقات المالية الدولية المتعلقة بالتنوع البيولوجي التي قدمتها إلى البلدان النامية والبلدان التي تمر اقتصاداتها بمرحلة انتقالية، إلى نظام </w:t>
      </w:r>
      <w:r w:rsidR="00293187" w:rsidRPr="00B01588">
        <w:rPr>
          <w:rFonts w:cs="Simplified Arabic" w:hint="cs"/>
          <w:snapToGrid w:val="0"/>
          <w:kern w:val="22"/>
          <w:rtl/>
        </w:rPr>
        <w:lastRenderedPageBreak/>
        <w:t>الإبلاغ الخاص بالجهات الدائنة التابع لمنظمة التعاون والتنمية في الميدان الاقتصادي، مع مراعاة منهجية معالم ريو وتحسيناتها الإضافية [، لاسيما بهدف قياس حصة التنوع البيولوجي من المساهمات الأساسية المتعددة الأطراف والإبلاغ عنها][، وكذلك المعلومات ذات الصلة الواردة من مصارف التنمية المتعددة الأطراف، وإلى تزويد الأمينة التنفيذية بمعلومات عن أنشطة الإبلاغ هذه]</w:t>
      </w:r>
      <w:r w:rsidRPr="00B01588">
        <w:rPr>
          <w:rFonts w:cs="Simplified Arabic" w:hint="cs"/>
          <w:snapToGrid w:val="0"/>
          <w:kern w:val="22"/>
          <w:rtl/>
        </w:rPr>
        <w:t>؛</w:t>
      </w:r>
      <w:r w:rsidR="00293187" w:rsidRPr="00B01588">
        <w:rPr>
          <w:rFonts w:cs="Simplified Arabic" w:hint="cs"/>
          <w:snapToGrid w:val="0"/>
          <w:kern w:val="22"/>
          <w:rtl/>
        </w:rPr>
        <w:t>]</w:t>
      </w:r>
    </w:p>
    <w:bookmarkEnd w:id="5"/>
    <w:p w14:paraId="42B32A43" w14:textId="01B63706" w:rsidR="00FF310F" w:rsidRPr="00B01588" w:rsidRDefault="00652A86" w:rsidP="00FF310F">
      <w:pPr>
        <w:suppressLineNumbers/>
        <w:suppressAutoHyphens/>
        <w:kinsoku w:val="0"/>
        <w:overflowPunct w:val="0"/>
        <w:autoSpaceDE w:val="0"/>
        <w:autoSpaceDN w:val="0"/>
        <w:bidi/>
        <w:adjustRightInd w:val="0"/>
        <w:snapToGrid w:val="0"/>
        <w:spacing w:before="120" w:after="120"/>
        <w:ind w:left="720" w:firstLine="720"/>
        <w:rPr>
          <w:snapToGrid w:val="0"/>
          <w:kern w:val="22"/>
          <w:szCs w:val="22"/>
          <w:rtl/>
        </w:rPr>
      </w:pPr>
      <w:r w:rsidRPr="00B01588">
        <w:rPr>
          <w:rFonts w:cs="Simplified Arabic" w:hint="cs"/>
          <w:snapToGrid w:val="0"/>
          <w:kern w:val="22"/>
          <w:rtl/>
          <w:lang w:val="en-US"/>
        </w:rPr>
        <w:t>[</w:t>
      </w:r>
      <w:r>
        <w:rPr>
          <w:rFonts w:cs="Simplified Arabic"/>
          <w:snapToGrid w:val="0"/>
          <w:kern w:val="22"/>
          <w:sz w:val="24"/>
          <w:szCs w:val="28"/>
          <w:lang w:val="en-US"/>
        </w:rPr>
        <w:t>34</w:t>
      </w:r>
      <w:r w:rsidRPr="00B01588">
        <w:rPr>
          <w:rFonts w:cs="Simplified Arabic" w:hint="cs"/>
          <w:snapToGrid w:val="0"/>
          <w:kern w:val="22"/>
          <w:rtl/>
          <w:lang w:val="en-US"/>
        </w:rPr>
        <w:t>-</w:t>
      </w:r>
      <w:r w:rsidRPr="00B01588">
        <w:rPr>
          <w:rFonts w:cs="Simplified Arabic" w:hint="cs"/>
          <w:i/>
          <w:iCs/>
          <w:snapToGrid w:val="0"/>
          <w:kern w:val="22"/>
          <w:rtl/>
          <w:lang w:val="en-US"/>
        </w:rPr>
        <w:tab/>
      </w:r>
      <w:r w:rsidR="00FF310F" w:rsidRPr="00B01588">
        <w:rPr>
          <w:rFonts w:cs="Simplified Arabic" w:hint="cs"/>
          <w:i/>
          <w:iCs/>
          <w:snapToGrid w:val="0"/>
          <w:kern w:val="22"/>
          <w:rtl/>
        </w:rPr>
        <w:t xml:space="preserve">يدعو </w:t>
      </w:r>
      <w:r w:rsidR="00FF310F" w:rsidRPr="00B01588">
        <w:rPr>
          <w:rFonts w:cs="Simplified Arabic" w:hint="cs"/>
          <w:snapToGrid w:val="0"/>
          <w:kern w:val="22"/>
          <w:rtl/>
        </w:rPr>
        <w:t>الأطراف ذات الصلة غير الأعضاء في لجنة المساعدة الإنمائية التابعة لمنظمة التعاون والتنمية في الميدان الاقتصادي إلى النظر في الإبلاغ، على أساس طوعي وحسب الاقتضاء، عن التدفقات المالية الدولية المتعلقة بالتنوع البيولوجي التي قدمتها للبلدان النامية والبلدان التي تمر اقتصاداتها بمرحلة انتقالية، إلى نظام الإبلاغ الخاص بالجهات الدائنة التابع لمنظمة التعاون والتنمية في الميدان الاقتصادي، مع مراعاة منهجية معالم ريو وتحسيناتها الإضافية، [وكذلك المعلومات ذات الصلة الواردة من مصارف التنمية المتعددة الأطراف]</w:t>
      </w:r>
      <w:r w:rsidR="00F52013" w:rsidRPr="00B01588">
        <w:rPr>
          <w:rFonts w:cs="Simplified Arabic" w:hint="cs"/>
          <w:snapToGrid w:val="0"/>
          <w:kern w:val="22"/>
          <w:rtl/>
        </w:rPr>
        <w:t>؛</w:t>
      </w:r>
      <w:r w:rsidR="00FF310F" w:rsidRPr="00B01588">
        <w:rPr>
          <w:rFonts w:cs="Simplified Arabic" w:hint="cs"/>
          <w:snapToGrid w:val="0"/>
          <w:kern w:val="22"/>
          <w:rtl/>
        </w:rPr>
        <w:t>]</w:t>
      </w:r>
    </w:p>
    <w:p w14:paraId="6E692341" w14:textId="3255C063" w:rsidR="00FF310F" w:rsidRPr="00B01588" w:rsidRDefault="00F52013" w:rsidP="00FF310F">
      <w:pPr>
        <w:suppressLineNumbers/>
        <w:suppressAutoHyphens/>
        <w:kinsoku w:val="0"/>
        <w:overflowPunct w:val="0"/>
        <w:autoSpaceDE w:val="0"/>
        <w:autoSpaceDN w:val="0"/>
        <w:bidi/>
        <w:adjustRightInd w:val="0"/>
        <w:snapToGrid w:val="0"/>
        <w:spacing w:before="120" w:after="120"/>
        <w:ind w:left="720" w:firstLine="720"/>
        <w:rPr>
          <w:snapToGrid w:val="0"/>
          <w:kern w:val="22"/>
          <w:szCs w:val="22"/>
          <w:rtl/>
        </w:rPr>
      </w:pPr>
      <w:r w:rsidRPr="00B01588">
        <w:rPr>
          <w:rFonts w:cs="Simplified Arabic" w:hint="cs"/>
          <w:snapToGrid w:val="0"/>
          <w:kern w:val="22"/>
          <w:rtl/>
          <w:lang w:val="en-US"/>
        </w:rPr>
        <w:t>[</w:t>
      </w:r>
      <w:r>
        <w:rPr>
          <w:rFonts w:cs="Simplified Arabic"/>
          <w:snapToGrid w:val="0"/>
          <w:kern w:val="22"/>
          <w:sz w:val="24"/>
          <w:szCs w:val="28"/>
          <w:lang w:val="en-US"/>
        </w:rPr>
        <w:t>35</w:t>
      </w:r>
      <w:r w:rsidRPr="00B01588">
        <w:rPr>
          <w:rFonts w:cs="Simplified Arabic" w:hint="cs"/>
          <w:snapToGrid w:val="0"/>
          <w:kern w:val="22"/>
          <w:rtl/>
          <w:lang w:val="en-US"/>
        </w:rPr>
        <w:t>-</w:t>
      </w:r>
      <w:r w:rsidRPr="00B01588">
        <w:rPr>
          <w:rFonts w:cs="Simplified Arabic" w:hint="cs"/>
          <w:i/>
          <w:iCs/>
          <w:snapToGrid w:val="0"/>
          <w:kern w:val="22"/>
          <w:rtl/>
          <w:lang w:val="en-US"/>
        </w:rPr>
        <w:tab/>
      </w:r>
      <w:r w:rsidR="00FF310F" w:rsidRPr="00B01588">
        <w:rPr>
          <w:rFonts w:cs="Simplified Arabic" w:hint="cs"/>
          <w:i/>
          <w:iCs/>
          <w:snapToGrid w:val="0"/>
          <w:kern w:val="22"/>
          <w:rtl/>
        </w:rPr>
        <w:t>يدعو</w:t>
      </w:r>
      <w:r w:rsidR="00FF310F" w:rsidRPr="00B01588">
        <w:rPr>
          <w:rFonts w:cs="Simplified Arabic" w:hint="cs"/>
          <w:snapToGrid w:val="0"/>
          <w:kern w:val="22"/>
          <w:rtl/>
        </w:rPr>
        <w:t xml:space="preserve"> </w:t>
      </w:r>
      <w:r w:rsidR="00FF310F" w:rsidRPr="00B01588">
        <w:rPr>
          <w:rFonts w:ascii="Simplified Arabic" w:hAnsi="Simplified Arabic" w:cs="Simplified Arabic" w:hint="cs"/>
          <w:snapToGrid w:val="0"/>
          <w:kern w:val="22"/>
          <w:rtl/>
        </w:rPr>
        <w:t>الأطراف المعنية التي هي من البلدان المتقدمة والحكومات الأخرى إلى مواصلة تعزيز الإبلاغ عن التدفقات المالية الدولية المتعلقة بالتنوع البيولوجي التي قدمتها للبلدان النامية والبلدان التي تمر اقتصاداتها بمرحلة انتقالية، إلى اتفاقية التنوع البيولوجي، بما في ذلك في تقاريرها الوطنية؛]</w:t>
      </w:r>
    </w:p>
    <w:p w14:paraId="527A696D" w14:textId="77777777" w:rsidR="00FF310F" w:rsidRPr="00B01588" w:rsidRDefault="00FF310F" w:rsidP="001D4DBD">
      <w:pPr>
        <w:suppressLineNumbers/>
        <w:suppressAutoHyphens/>
        <w:kinsoku w:val="0"/>
        <w:overflowPunct w:val="0"/>
        <w:autoSpaceDE w:val="0"/>
        <w:autoSpaceDN w:val="0"/>
        <w:bidi/>
        <w:adjustRightInd w:val="0"/>
        <w:snapToGrid w:val="0"/>
        <w:spacing w:before="120" w:after="120"/>
        <w:ind w:left="720" w:firstLine="720"/>
        <w:rPr>
          <w:rFonts w:cs="Simplified Arabic"/>
          <w:snapToGrid w:val="0"/>
          <w:kern w:val="22"/>
          <w:rtl/>
        </w:rPr>
      </w:pPr>
      <w:r w:rsidRPr="00B01588">
        <w:rPr>
          <w:rFonts w:cs="Simplified Arabic" w:hint="cs"/>
          <w:snapToGrid w:val="0"/>
          <w:kern w:val="22"/>
          <w:rtl/>
        </w:rPr>
        <w:t>[</w:t>
      </w:r>
      <w:r w:rsidR="001D4DBD" w:rsidRPr="00B01588">
        <w:rPr>
          <w:rFonts w:cs="Simplified Arabic" w:hint="cs"/>
          <w:snapToGrid w:val="0"/>
          <w:kern w:val="22"/>
          <w:rtl/>
        </w:rPr>
        <w:t>36</w:t>
      </w:r>
      <w:r w:rsidRPr="00B01588">
        <w:rPr>
          <w:rFonts w:cs="Simplified Arabic" w:hint="cs"/>
          <w:snapToGrid w:val="0"/>
          <w:kern w:val="22"/>
          <w:rtl/>
        </w:rPr>
        <w:t>-</w:t>
      </w:r>
      <w:r w:rsidRPr="00B01588">
        <w:rPr>
          <w:rFonts w:cs="Simplified Arabic" w:hint="cs"/>
          <w:i/>
          <w:iCs/>
          <w:snapToGrid w:val="0"/>
          <w:kern w:val="22"/>
          <w:rtl/>
        </w:rPr>
        <w:tab/>
        <w:t xml:space="preserve">يدعو </w:t>
      </w:r>
      <w:r w:rsidRPr="00B01588">
        <w:rPr>
          <w:rFonts w:cs="Simplified Arabic" w:hint="cs"/>
          <w:snapToGrid w:val="0"/>
          <w:kern w:val="22"/>
          <w:rtl/>
        </w:rPr>
        <w:t>لجنة خبراء الأمم المتحدة المعنية بالمحاسبة البيئية الاقتصادية، وشعبة الإحصاءات في الأمم المتحدة، وصندوق النقد الدولي، ومنظمة التعاون والتنمية في الميدان الاقتصادي، والمؤسسات الأخرى ذات الصلة والمهتمة إلى القيام، بالتعاون مع الأمينة التنفيذية، بمواصلة وضع منهجيات، استنادا إلى الأطر والتصنيفات الإحصائية الحالية، للنفقات المتعلقة بالتنوع البيولوجي وكذلك عمليات الإبلاغ ذات الصلة؛]</w:t>
      </w:r>
    </w:p>
    <w:p w14:paraId="3D2B5B55" w14:textId="77777777" w:rsidR="00E21CCE" w:rsidRPr="00B01588" w:rsidRDefault="001D4DBD" w:rsidP="00E21CCE">
      <w:pPr>
        <w:suppressLineNumbers/>
        <w:suppressAutoHyphens/>
        <w:kinsoku w:val="0"/>
        <w:overflowPunct w:val="0"/>
        <w:autoSpaceDE w:val="0"/>
        <w:autoSpaceDN w:val="0"/>
        <w:bidi/>
        <w:adjustRightInd w:val="0"/>
        <w:snapToGrid w:val="0"/>
        <w:spacing w:before="120" w:after="120"/>
        <w:ind w:left="720" w:firstLine="720"/>
        <w:rPr>
          <w:rFonts w:cs="Simplified Arabic"/>
          <w:snapToGrid w:val="0"/>
          <w:kern w:val="22"/>
          <w:rtl/>
        </w:rPr>
      </w:pPr>
      <w:r w:rsidRPr="00B01588">
        <w:rPr>
          <w:rFonts w:cs="Simplified Arabic" w:hint="cs"/>
          <w:snapToGrid w:val="0"/>
          <w:kern w:val="22"/>
          <w:rtl/>
        </w:rPr>
        <w:t>37</w:t>
      </w:r>
      <w:r w:rsidR="00E21CCE" w:rsidRPr="00B01588">
        <w:rPr>
          <w:rFonts w:cs="Simplified Arabic" w:hint="cs"/>
          <w:snapToGrid w:val="0"/>
          <w:kern w:val="22"/>
          <w:rtl/>
        </w:rPr>
        <w:t>-</w:t>
      </w:r>
      <w:r w:rsidR="00E21CCE" w:rsidRPr="00B01588">
        <w:rPr>
          <w:rFonts w:cs="Simplified Arabic" w:hint="cs"/>
          <w:i/>
          <w:iCs/>
          <w:snapToGrid w:val="0"/>
          <w:kern w:val="22"/>
          <w:rtl/>
        </w:rPr>
        <w:tab/>
        <w:t xml:space="preserve">يدعو </w:t>
      </w:r>
      <w:r w:rsidR="00E21CCE" w:rsidRPr="00B01588">
        <w:rPr>
          <w:rFonts w:cs="Simplified Arabic" w:hint="cs"/>
          <w:snapToGrid w:val="0"/>
          <w:kern w:val="22"/>
          <w:rtl/>
        </w:rPr>
        <w:t>[جميع]</w:t>
      </w:r>
      <w:r w:rsidR="00E21CCE" w:rsidRPr="00B01588">
        <w:rPr>
          <w:rFonts w:cs="Simplified Arabic" w:hint="cs"/>
          <w:i/>
          <w:iCs/>
          <w:snapToGrid w:val="0"/>
          <w:kern w:val="22"/>
          <w:rtl/>
        </w:rPr>
        <w:t xml:space="preserve"> </w:t>
      </w:r>
      <w:r w:rsidR="00E21CCE" w:rsidRPr="00B01588">
        <w:rPr>
          <w:rFonts w:cs="Simplified Arabic" w:hint="cs"/>
          <w:snapToGrid w:val="0"/>
          <w:kern w:val="22"/>
          <w:rtl/>
        </w:rPr>
        <w:t>مصارف التنمية [متعددة الأطراف] ومؤسسات التمويل الأخرى المهتمة [، بغية تعزيز شفافية التدفقات المالية التي تدعم تحقيق الأهداف الثلاثة للاتفاقية]، إلى وضع وتطبيق منهجية مشتركة، [بما يتسق مع معايير معالم ريو التابعة لمنظمة التعاون والتنمية في الميدان الاقتصادي،] وتحديد الاستثمارات في حافظاتها التي تسهم إسهاما [كبيرا] في [حماية واستعادة التنوع البيولوجي والنظم الإيكولوجية،] والإبلاغ عنها، [مع تحقيق الأهداف الثلاثة للاتفاقية]، مع مراعاة [الإرشادات الدولية [الأخرى] والممارسات الدولية الجيدة ذات الصلة] [والاتفاقات والتحديات الخاصة التي تواجهها البلدان النامية للحصول على التدفقات المالية]؛</w:t>
      </w:r>
    </w:p>
    <w:p w14:paraId="435B9276" w14:textId="489322FB" w:rsidR="00E21CCE" w:rsidRPr="00B01588" w:rsidRDefault="001D4DBD" w:rsidP="00E21CCE">
      <w:pPr>
        <w:suppressLineNumbers/>
        <w:suppressAutoHyphens/>
        <w:kinsoku w:val="0"/>
        <w:overflowPunct w:val="0"/>
        <w:autoSpaceDE w:val="0"/>
        <w:autoSpaceDN w:val="0"/>
        <w:bidi/>
        <w:adjustRightInd w:val="0"/>
        <w:snapToGrid w:val="0"/>
        <w:spacing w:before="120" w:after="120"/>
        <w:ind w:left="720" w:firstLine="720"/>
        <w:rPr>
          <w:snapToGrid w:val="0"/>
          <w:kern w:val="22"/>
          <w:szCs w:val="22"/>
          <w:rtl/>
        </w:rPr>
      </w:pPr>
      <w:r w:rsidRPr="00B01588">
        <w:rPr>
          <w:rFonts w:cs="Simplified Arabic" w:hint="cs"/>
          <w:snapToGrid w:val="0"/>
          <w:kern w:val="22"/>
          <w:rtl/>
        </w:rPr>
        <w:t>38</w:t>
      </w:r>
      <w:r w:rsidR="00E21CCE" w:rsidRPr="00B01588">
        <w:rPr>
          <w:rFonts w:cs="Simplified Arabic" w:hint="cs"/>
          <w:snapToGrid w:val="0"/>
          <w:kern w:val="22"/>
          <w:rtl/>
        </w:rPr>
        <w:t>-</w:t>
      </w:r>
      <w:r w:rsidR="00E21CCE" w:rsidRPr="00B01588">
        <w:rPr>
          <w:rFonts w:cs="Simplified Arabic" w:hint="cs"/>
          <w:i/>
          <w:iCs/>
          <w:snapToGrid w:val="0"/>
          <w:kern w:val="22"/>
          <w:rtl/>
        </w:rPr>
        <w:tab/>
        <w:t xml:space="preserve">يدعو </w:t>
      </w:r>
      <w:r w:rsidR="00E21CCE" w:rsidRPr="00B01588">
        <w:rPr>
          <w:rFonts w:cs="Simplified Arabic" w:hint="cs"/>
          <w:snapToGrid w:val="0"/>
          <w:kern w:val="22"/>
          <w:rtl/>
        </w:rPr>
        <w:t xml:space="preserve">لجنة المساعدة الإنمائية التابعة لمنظمة التعاون والتنمية في الميدان الاقتصادي إلى مواصلة تحسين منهجية معالم ريو، حسب الاقتضاء، [ودعم إبلاغ البلدان مقابل معالم التنوع </w:t>
      </w:r>
      <w:proofErr w:type="gramStart"/>
      <w:r w:rsidR="00E21CCE" w:rsidRPr="00B01588">
        <w:rPr>
          <w:rFonts w:cs="Simplified Arabic" w:hint="cs"/>
          <w:snapToGrid w:val="0"/>
          <w:kern w:val="22"/>
          <w:rtl/>
        </w:rPr>
        <w:t>البيولوجي</w:t>
      </w:r>
      <w:r w:rsidR="00C26ED6" w:rsidRPr="00B01588">
        <w:rPr>
          <w:rFonts w:cs="Simplified Arabic" w:hint="cs"/>
          <w:snapToGrid w:val="0"/>
          <w:kern w:val="22"/>
          <w:rtl/>
        </w:rPr>
        <w:t>[</w:t>
      </w:r>
      <w:proofErr w:type="gramEnd"/>
      <w:r w:rsidR="00E21CCE" w:rsidRPr="00B01588">
        <w:rPr>
          <w:rFonts w:cs="Simplified Arabic" w:hint="cs"/>
          <w:snapToGrid w:val="0"/>
          <w:kern w:val="22"/>
          <w:rtl/>
        </w:rPr>
        <w:t>، بما في ذلك دعمها للتصدي للثغرات الحالية في التغطية، مثل تلك المتعلقة بالتدفقات المالية الدولية المتعددة الأطراف الخاصة بالتنوع البيولوجي، [وبتتبع التدفقات الخاصة]؛]]</w:t>
      </w:r>
    </w:p>
    <w:p w14:paraId="2B0E96C1" w14:textId="77777777" w:rsidR="00253107" w:rsidRPr="00210EB7" w:rsidRDefault="008F02BB" w:rsidP="00E15DF5">
      <w:pPr>
        <w:keepNext/>
        <w:suppressLineNumbers/>
        <w:suppressAutoHyphens/>
        <w:kinsoku w:val="0"/>
        <w:overflowPunct w:val="0"/>
        <w:autoSpaceDE w:val="0"/>
        <w:autoSpaceDN w:val="0"/>
        <w:bidi/>
        <w:adjustRightInd w:val="0"/>
        <w:snapToGrid w:val="0"/>
        <w:spacing w:before="120" w:after="120"/>
        <w:ind w:left="720" w:hanging="47"/>
        <w:jc w:val="left"/>
        <w:rPr>
          <w:b/>
          <w:snapToGrid w:val="0"/>
          <w:kern w:val="22"/>
          <w:szCs w:val="22"/>
        </w:rPr>
      </w:pPr>
      <w:r w:rsidRPr="00D424ED">
        <w:rPr>
          <w:rFonts w:cs="Simplified Arabic" w:hint="cs"/>
          <w:b/>
          <w:bCs/>
          <w:snapToGrid w:val="0"/>
          <w:kern w:val="22"/>
          <w:rtl/>
        </w:rPr>
        <w:t>تعزيز الشراكات</w:t>
      </w:r>
    </w:p>
    <w:p w14:paraId="69BA3471" w14:textId="4CB8675B" w:rsidR="008F02BB" w:rsidRPr="006D7119" w:rsidRDefault="001D4DBD" w:rsidP="008F02BB">
      <w:pPr>
        <w:suppressLineNumbers/>
        <w:suppressAutoHyphens/>
        <w:kinsoku w:val="0"/>
        <w:overflowPunct w:val="0"/>
        <w:autoSpaceDE w:val="0"/>
        <w:autoSpaceDN w:val="0"/>
        <w:bidi/>
        <w:adjustRightInd w:val="0"/>
        <w:snapToGrid w:val="0"/>
        <w:spacing w:before="120" w:after="120"/>
        <w:ind w:left="720" w:firstLine="720"/>
        <w:rPr>
          <w:snapToGrid w:val="0"/>
          <w:kern w:val="22"/>
          <w:szCs w:val="22"/>
          <w:rtl/>
        </w:rPr>
      </w:pPr>
      <w:r w:rsidRPr="006D7119">
        <w:rPr>
          <w:rFonts w:cs="Simplified Arabic" w:hint="cs"/>
          <w:snapToGrid w:val="0"/>
          <w:kern w:val="22"/>
          <w:rtl/>
        </w:rPr>
        <w:t>39</w:t>
      </w:r>
      <w:r w:rsidR="008F02BB" w:rsidRPr="006D7119">
        <w:rPr>
          <w:rFonts w:cs="Simplified Arabic" w:hint="cs"/>
          <w:snapToGrid w:val="0"/>
          <w:kern w:val="22"/>
          <w:rtl/>
        </w:rPr>
        <w:t>-</w:t>
      </w:r>
      <w:r w:rsidR="008F02BB" w:rsidRPr="006D7119">
        <w:rPr>
          <w:rFonts w:cs="Simplified Arabic" w:hint="cs"/>
          <w:i/>
          <w:iCs/>
          <w:snapToGrid w:val="0"/>
          <w:kern w:val="22"/>
          <w:rtl/>
        </w:rPr>
        <w:tab/>
        <w:t xml:space="preserve">يشجع </w:t>
      </w:r>
      <w:r w:rsidR="008F02BB" w:rsidRPr="006D7119">
        <w:rPr>
          <w:rFonts w:cs="Simplified Arabic" w:hint="cs"/>
          <w:snapToGrid w:val="0"/>
          <w:kern w:val="22"/>
          <w:rtl/>
        </w:rPr>
        <w:t>مؤسسات القطاع المالي [وقطاع الإنتاج]، بما في ذلك الأعمال التجارية، [والوكالات التنظيمية]، بدعم من منظمات ومبادرات دولية ذات صلة</w:t>
      </w:r>
      <w:r w:rsidR="00C26ED6" w:rsidRPr="006D7119">
        <w:rPr>
          <w:rFonts w:cs="Simplified Arabic" w:hint="cs"/>
          <w:snapToGrid w:val="0"/>
          <w:kern w:val="22"/>
          <w:rtl/>
        </w:rPr>
        <w:t>[</w:t>
      </w:r>
      <w:r w:rsidR="008F02BB" w:rsidRPr="006D7119">
        <w:rPr>
          <w:rFonts w:cs="Simplified Arabic" w:hint="cs"/>
          <w:snapToGrid w:val="0"/>
          <w:kern w:val="22"/>
          <w:rtl/>
        </w:rPr>
        <w:t>، مثل برنامج الأمم المتحدة الإنمائي ومبادرة التمويل التابعة لبرنامج الأمم المتحدة للبيئة] على القيام بما يلي: (أ)</w:t>
      </w:r>
      <w:r w:rsidR="008F02BB" w:rsidRPr="006D7119">
        <w:rPr>
          <w:rFonts w:cs="Simplified Arabic" w:hint="eastAsia"/>
          <w:snapToGrid w:val="0"/>
          <w:kern w:val="22"/>
          <w:rtl/>
        </w:rPr>
        <w:t> </w:t>
      </w:r>
      <w:r w:rsidR="008F02BB" w:rsidRPr="006D7119">
        <w:rPr>
          <w:rFonts w:cs="Simplified Arabic" w:hint="cs"/>
          <w:snapToGrid w:val="0"/>
          <w:kern w:val="22"/>
          <w:rtl/>
        </w:rPr>
        <w:t xml:space="preserve">تقييم آثارها وتبعياتها ومخاطرها المتعلقة بالتنوع البيولوجي والإفصاح عنها، [بما يتماشى مع الاتفاقات الدولية ذات الصلة، وحسب الاقتضاء،] الأعمال الأخيرة بشأن عمليات الإفصاح المالي </w:t>
      </w:r>
      <w:r w:rsidR="008F02BB" w:rsidRPr="006D7119">
        <w:rPr>
          <w:rFonts w:cs="Simplified Arabic" w:hint="cs"/>
          <w:snapToGrid w:val="0"/>
          <w:kern w:val="22"/>
          <w:rtl/>
        </w:rPr>
        <w:lastRenderedPageBreak/>
        <w:t xml:space="preserve">المتعلقة بالطبيعة]؛ (ب) [واتخاذ إجراءات] [لاستيعاب العوامل الخارجية الإيجابية للطبيعة في صورة خدمات النظم الإيكولوجية في نماذج الإنتاج حتى يصبح الاستثمار في حفظ التنوع البيولوجي قرارا منطقيا (لتحقيق الأرباح) للصناعات على اتخاذ إجراءات بشأن حفظ التنوع البيولوجي] للتقليل [التدريجي] [على أقل تقدير] [وإزالة] الآثار السلبية للاستثمارات في حافظاتها على النظم الإيكولوجية والتنوع البيولوجي [ودعم النماذج المستدامة للأعمال التجارية على تعزيز الاستخدام المستدام للتنوع البيولوجي]؛ (ج) وتطوير وتطبيق أدوات لتمويل التنوع البيولوجي بهدف زيادة حجم التمويل المخصص للتنوع البيولوجي [ودعم تنفيذ الآليات المالية </w:t>
      </w:r>
      <w:proofErr w:type="spellStart"/>
      <w:r w:rsidR="008F02BB" w:rsidRPr="006D7119">
        <w:rPr>
          <w:rFonts w:cs="Simplified Arabic" w:hint="cs"/>
          <w:snapToGrid w:val="0"/>
          <w:kern w:val="22"/>
          <w:rtl/>
        </w:rPr>
        <w:t>الإبتكارية</w:t>
      </w:r>
      <w:proofErr w:type="spellEnd"/>
      <w:r w:rsidR="008F02BB" w:rsidRPr="006D7119">
        <w:rPr>
          <w:rFonts w:cs="Simplified Arabic" w:hint="cs"/>
          <w:snapToGrid w:val="0"/>
          <w:kern w:val="22"/>
          <w:rtl/>
        </w:rPr>
        <w:t>، مثل نظم المدفوعات مقابل خدمات النظم الإيكولوجية]]؛ (د) معالجة تبعيات الآثار السلبية المتبقية على التنوع البيولوجي التي لا يمكن التخفيف منها بخلاف ذلك؛] [(</w:t>
      </w:r>
      <w:r w:rsidR="008F02BB" w:rsidRPr="006D7119">
        <w:rPr>
          <w:rFonts w:hint="cs"/>
          <w:snapToGrid w:val="0"/>
          <w:kern w:val="22"/>
          <w:rtl/>
        </w:rPr>
        <w:t>ھ</w:t>
      </w:r>
      <w:r w:rsidR="008F02BB" w:rsidRPr="006D7119">
        <w:rPr>
          <w:rFonts w:cs="Simplified Arabic" w:hint="cs"/>
          <w:snapToGrid w:val="0"/>
          <w:kern w:val="22"/>
          <w:rtl/>
        </w:rPr>
        <w:t xml:space="preserve">) </w:t>
      </w:r>
      <w:r w:rsidR="00C26ED6">
        <w:rPr>
          <w:rFonts w:cs="Simplified Arabic" w:hint="cs"/>
          <w:snapToGrid w:val="0"/>
          <w:kern w:val="22"/>
          <w:rtl/>
        </w:rPr>
        <w:t>و</w:t>
      </w:r>
      <w:r w:rsidR="008F02BB" w:rsidRPr="006D7119">
        <w:rPr>
          <w:rFonts w:cs="Simplified Arabic" w:hint="cs"/>
          <w:snapToGrid w:val="0"/>
          <w:kern w:val="22"/>
          <w:rtl/>
        </w:rPr>
        <w:t xml:space="preserve">إزالة الحوافز الضارة بالتنوع البيولوجي وتعزيز الحوافز الإيجابية للتنوع البيولوجي؛] [(و) </w:t>
      </w:r>
      <w:r w:rsidR="00C26ED6">
        <w:rPr>
          <w:rFonts w:cs="Simplified Arabic" w:hint="cs"/>
          <w:snapToGrid w:val="0"/>
          <w:kern w:val="22"/>
          <w:rtl/>
        </w:rPr>
        <w:t>و</w:t>
      </w:r>
      <w:r w:rsidR="008F02BB" w:rsidRPr="006D7119">
        <w:rPr>
          <w:rFonts w:cs="Simplified Arabic" w:hint="cs"/>
          <w:snapToGrid w:val="0"/>
          <w:kern w:val="22"/>
          <w:rtl/>
        </w:rPr>
        <w:t>مواءمة جميع التدفقات المالية مع مهمة الإطار]؛</w:t>
      </w:r>
    </w:p>
    <w:p w14:paraId="277AB416" w14:textId="77777777" w:rsidR="00EB5F5C" w:rsidRPr="00D96EBA" w:rsidRDefault="00EB5F5C" w:rsidP="001C3497">
      <w:pPr>
        <w:suppressLineNumbers/>
        <w:tabs>
          <w:tab w:val="left" w:pos="720"/>
        </w:tabs>
        <w:suppressAutoHyphens/>
        <w:kinsoku w:val="0"/>
        <w:overflowPunct w:val="0"/>
        <w:autoSpaceDE w:val="0"/>
        <w:autoSpaceDN w:val="0"/>
        <w:adjustRightInd w:val="0"/>
        <w:snapToGrid w:val="0"/>
        <w:spacing w:before="120" w:after="120"/>
        <w:rPr>
          <w:b/>
          <w:bCs/>
          <w:snapToGrid w:val="0"/>
          <w:kern w:val="22"/>
          <w:szCs w:val="22"/>
          <w:lang w:val="en-US"/>
        </w:rPr>
      </w:pPr>
    </w:p>
    <w:p w14:paraId="295B6C16" w14:textId="77777777" w:rsidR="00253107" w:rsidRPr="00EC412F" w:rsidRDefault="00D96EBA" w:rsidP="006D7119">
      <w:pPr>
        <w:keepNext/>
        <w:suppressLineNumbers/>
        <w:suppressAutoHyphens/>
        <w:kinsoku w:val="0"/>
        <w:overflowPunct w:val="0"/>
        <w:autoSpaceDE w:val="0"/>
        <w:autoSpaceDN w:val="0"/>
        <w:bidi/>
        <w:adjustRightInd w:val="0"/>
        <w:snapToGrid w:val="0"/>
        <w:spacing w:before="120" w:after="120"/>
        <w:ind w:left="720" w:hanging="47"/>
        <w:jc w:val="left"/>
        <w:rPr>
          <w:b/>
          <w:snapToGrid w:val="0"/>
          <w:kern w:val="22"/>
          <w:szCs w:val="22"/>
        </w:rPr>
      </w:pPr>
      <w:r w:rsidRPr="00D424ED">
        <w:rPr>
          <w:rFonts w:cs="Simplified Arabic" w:hint="cs"/>
          <w:b/>
          <w:bCs/>
          <w:snapToGrid w:val="0"/>
          <w:kern w:val="22"/>
          <w:rtl/>
        </w:rPr>
        <w:t>الأنشطة الداعمة للأمينة التنفيذية</w:t>
      </w:r>
    </w:p>
    <w:p w14:paraId="334E5565" w14:textId="77777777" w:rsidR="00D96EBA" w:rsidRPr="006D7119" w:rsidRDefault="00D96EBA" w:rsidP="001D4DBD">
      <w:pPr>
        <w:suppressLineNumbers/>
        <w:suppressAutoHyphens/>
        <w:kinsoku w:val="0"/>
        <w:overflowPunct w:val="0"/>
        <w:autoSpaceDE w:val="0"/>
        <w:autoSpaceDN w:val="0"/>
        <w:bidi/>
        <w:adjustRightInd w:val="0"/>
        <w:snapToGrid w:val="0"/>
        <w:spacing w:before="120" w:after="120"/>
        <w:ind w:left="720" w:firstLine="720"/>
        <w:rPr>
          <w:rFonts w:cs="Simplified Arabic"/>
          <w:snapToGrid w:val="0"/>
          <w:kern w:val="22"/>
          <w:rtl/>
        </w:rPr>
      </w:pPr>
      <w:r w:rsidRPr="006D7119">
        <w:rPr>
          <w:rFonts w:cs="Simplified Arabic" w:hint="cs"/>
          <w:snapToGrid w:val="0"/>
          <w:kern w:val="22"/>
          <w:rtl/>
        </w:rPr>
        <w:t>[</w:t>
      </w:r>
      <w:r w:rsidR="001D4DBD" w:rsidRPr="006D7119">
        <w:rPr>
          <w:rFonts w:cs="Simplified Arabic" w:hint="cs"/>
          <w:snapToGrid w:val="0"/>
          <w:kern w:val="22"/>
          <w:rtl/>
        </w:rPr>
        <w:t>40</w:t>
      </w:r>
      <w:r w:rsidRPr="006D7119">
        <w:rPr>
          <w:rFonts w:cs="Simplified Arabic" w:hint="cs"/>
          <w:snapToGrid w:val="0"/>
          <w:kern w:val="22"/>
          <w:rtl/>
        </w:rPr>
        <w:t>-</w:t>
      </w:r>
      <w:r w:rsidRPr="006D7119">
        <w:rPr>
          <w:rFonts w:cs="Simplified Arabic" w:hint="cs"/>
          <w:i/>
          <w:iCs/>
          <w:snapToGrid w:val="0"/>
          <w:kern w:val="22"/>
          <w:rtl/>
        </w:rPr>
        <w:tab/>
        <w:t xml:space="preserve">يطلب إلى </w:t>
      </w:r>
      <w:r w:rsidRPr="006D7119">
        <w:rPr>
          <w:rFonts w:cs="Simplified Arabic" w:hint="cs"/>
          <w:snapToGrid w:val="0"/>
          <w:kern w:val="22"/>
          <w:rtl/>
        </w:rPr>
        <w:t>الأمينة التنفيذية أن تتعاون، رهنا بتوافر الموارد المالية [، مع المنظمات والمبادرات ذات الصلة بغية تيسير ودعم الأعمال المشار إليها في الفقرات السابقة، ولا سيما]:</w:t>
      </w:r>
    </w:p>
    <w:p w14:paraId="5F2ECF84" w14:textId="77777777" w:rsidR="00D96EBA" w:rsidRPr="006D7119" w:rsidRDefault="00D96EBA" w:rsidP="007B0C3A">
      <w:pPr>
        <w:kinsoku w:val="0"/>
        <w:overflowPunct w:val="0"/>
        <w:autoSpaceDE w:val="0"/>
        <w:autoSpaceDN w:val="0"/>
        <w:bidi/>
        <w:adjustRightInd w:val="0"/>
        <w:snapToGrid w:val="0"/>
        <w:spacing w:after="120" w:line="216" w:lineRule="auto"/>
        <w:ind w:left="720" w:firstLine="720"/>
        <w:rPr>
          <w:rFonts w:cs="Simplified Arabic"/>
          <w:snapToGrid w:val="0"/>
          <w:kern w:val="22"/>
          <w:rtl/>
          <w:lang w:bidi="ar-EG"/>
        </w:rPr>
      </w:pPr>
      <w:r w:rsidRPr="006D7119">
        <w:rPr>
          <w:rFonts w:cs="Simplified Arabic" w:hint="cs"/>
          <w:snapToGrid w:val="0"/>
          <w:kern w:val="22"/>
          <w:rtl/>
        </w:rPr>
        <w:t>(أ)</w:t>
      </w:r>
      <w:r w:rsidRPr="006D7119">
        <w:rPr>
          <w:rFonts w:cs="Simplified Arabic"/>
          <w:snapToGrid w:val="0"/>
          <w:kern w:val="22"/>
          <w:rtl/>
        </w:rPr>
        <w:tab/>
      </w:r>
      <w:r w:rsidRPr="006D7119">
        <w:rPr>
          <w:rFonts w:cs="Simplified Arabic" w:hint="cs"/>
          <w:snapToGrid w:val="0"/>
          <w:kern w:val="22"/>
          <w:rtl/>
        </w:rPr>
        <w:t xml:space="preserve">مواصلة التعاون مع مبادرة تمويل التنوع البيولوجي التابعة لبرنامج الأمم المتحدة الإنمائي والمنظمات والمبادرات الأخرى ذات الصلة والمهتمة بغية تيسير ودعم الأعمال المشار إليها في الفقرات من </w:t>
      </w:r>
      <w:r w:rsidR="007B0C3A" w:rsidRPr="006D7119">
        <w:rPr>
          <w:rFonts w:cs="Simplified Arabic" w:hint="cs"/>
          <w:snapToGrid w:val="0"/>
          <w:kern w:val="22"/>
          <w:rtl/>
        </w:rPr>
        <w:t>18</w:t>
      </w:r>
      <w:r w:rsidRPr="006D7119">
        <w:rPr>
          <w:rFonts w:cs="Simplified Arabic" w:hint="cs"/>
          <w:snapToGrid w:val="0"/>
          <w:kern w:val="22"/>
          <w:rtl/>
        </w:rPr>
        <w:t xml:space="preserve"> إلى </w:t>
      </w:r>
      <w:r w:rsidR="007B0C3A" w:rsidRPr="006D7119">
        <w:rPr>
          <w:rFonts w:cs="Simplified Arabic" w:hint="cs"/>
          <w:snapToGrid w:val="0"/>
          <w:kern w:val="22"/>
          <w:rtl/>
        </w:rPr>
        <w:t>22</w:t>
      </w:r>
      <w:r w:rsidRPr="006D7119">
        <w:rPr>
          <w:rFonts w:cs="Simplified Arabic" w:hint="cs"/>
          <w:snapToGrid w:val="0"/>
          <w:kern w:val="22"/>
          <w:rtl/>
        </w:rPr>
        <w:t xml:space="preserve"> أعلاه؛</w:t>
      </w:r>
    </w:p>
    <w:p w14:paraId="21DBF444" w14:textId="77777777" w:rsidR="00D96EBA" w:rsidRPr="006D7119" w:rsidRDefault="00D96EBA" w:rsidP="007B0C3A">
      <w:pPr>
        <w:kinsoku w:val="0"/>
        <w:overflowPunct w:val="0"/>
        <w:autoSpaceDE w:val="0"/>
        <w:autoSpaceDN w:val="0"/>
        <w:bidi/>
        <w:adjustRightInd w:val="0"/>
        <w:snapToGrid w:val="0"/>
        <w:spacing w:after="120" w:line="216" w:lineRule="auto"/>
        <w:ind w:left="720" w:firstLine="720"/>
        <w:rPr>
          <w:rFonts w:cs="Simplified Arabic"/>
          <w:snapToGrid w:val="0"/>
          <w:kern w:val="22"/>
          <w:rtl/>
          <w:lang w:bidi="ar-EG"/>
        </w:rPr>
      </w:pPr>
      <w:r w:rsidRPr="006D7119">
        <w:rPr>
          <w:rFonts w:cs="Simplified Arabic" w:hint="cs"/>
          <w:snapToGrid w:val="0"/>
          <w:kern w:val="22"/>
          <w:rtl/>
        </w:rPr>
        <w:t>(ب)</w:t>
      </w:r>
      <w:r w:rsidRPr="006D7119">
        <w:rPr>
          <w:rFonts w:cs="Simplified Arabic"/>
          <w:snapToGrid w:val="0"/>
          <w:kern w:val="22"/>
          <w:rtl/>
        </w:rPr>
        <w:tab/>
      </w:r>
      <w:r w:rsidRPr="006D7119">
        <w:rPr>
          <w:rFonts w:cs="Simplified Arabic" w:hint="cs"/>
          <w:snapToGrid w:val="0"/>
          <w:kern w:val="22"/>
          <w:rtl/>
        </w:rPr>
        <w:t xml:space="preserve">[التعاون مع المنظمات والمبادرات ذات الصلة لتحسين الإبلاغ عن التمويل المتعلق بالتنوع البيولوجي بموجب أطر وتصنيفات الإبلاغ الإحصائية الدولية القائمة، وفقا للفقرات من </w:t>
      </w:r>
      <w:r w:rsidR="007B0C3A" w:rsidRPr="006D7119">
        <w:rPr>
          <w:rFonts w:cs="Simplified Arabic" w:hint="cs"/>
          <w:snapToGrid w:val="0"/>
          <w:kern w:val="22"/>
          <w:rtl/>
        </w:rPr>
        <w:t>36</w:t>
      </w:r>
      <w:r w:rsidRPr="006D7119">
        <w:rPr>
          <w:rFonts w:cs="Simplified Arabic" w:hint="cs"/>
          <w:snapToGrid w:val="0"/>
          <w:kern w:val="22"/>
          <w:rtl/>
        </w:rPr>
        <w:t xml:space="preserve"> إلى </w:t>
      </w:r>
      <w:r w:rsidR="007B0C3A" w:rsidRPr="006D7119">
        <w:rPr>
          <w:rFonts w:cs="Simplified Arabic" w:hint="cs"/>
          <w:snapToGrid w:val="0"/>
          <w:kern w:val="22"/>
          <w:rtl/>
        </w:rPr>
        <w:t>38</w:t>
      </w:r>
      <w:r w:rsidRPr="006D7119">
        <w:rPr>
          <w:rFonts w:cs="Simplified Arabic" w:hint="cs"/>
          <w:snapToGrid w:val="0"/>
          <w:kern w:val="22"/>
          <w:rtl/>
        </w:rPr>
        <w:t xml:space="preserve"> أعلاه، بغية وضع خيارات لإطار إبلاغ مالي مبسط وأكثر فعالية [وشفاف]؛</w:t>
      </w:r>
    </w:p>
    <w:p w14:paraId="0E368B1B" w14:textId="31F716A7" w:rsidR="00D96EBA" w:rsidRPr="006D7119" w:rsidRDefault="00D96EBA" w:rsidP="007B0C3A">
      <w:pPr>
        <w:kinsoku w:val="0"/>
        <w:overflowPunct w:val="0"/>
        <w:autoSpaceDE w:val="0"/>
        <w:autoSpaceDN w:val="0"/>
        <w:bidi/>
        <w:adjustRightInd w:val="0"/>
        <w:snapToGrid w:val="0"/>
        <w:spacing w:after="120" w:line="216" w:lineRule="auto"/>
        <w:ind w:left="720" w:firstLine="720"/>
        <w:rPr>
          <w:rFonts w:cs="Simplified Arabic"/>
          <w:snapToGrid w:val="0"/>
          <w:kern w:val="22"/>
          <w:rtl/>
        </w:rPr>
      </w:pPr>
      <w:r w:rsidRPr="006D7119">
        <w:rPr>
          <w:rFonts w:cs="Simplified Arabic" w:hint="cs"/>
          <w:snapToGrid w:val="0"/>
          <w:kern w:val="22"/>
          <w:rtl/>
        </w:rPr>
        <w:t>(ج)</w:t>
      </w:r>
      <w:r w:rsidRPr="006D7119">
        <w:rPr>
          <w:rFonts w:cs="Simplified Arabic"/>
          <w:snapToGrid w:val="0"/>
          <w:kern w:val="22"/>
          <w:rtl/>
        </w:rPr>
        <w:tab/>
      </w:r>
      <w:r w:rsidRPr="006D7119">
        <w:rPr>
          <w:rFonts w:cs="Simplified Arabic" w:hint="cs"/>
          <w:snapToGrid w:val="0"/>
          <w:kern w:val="22"/>
          <w:rtl/>
        </w:rPr>
        <w:t>[التعاون مع [مجموعة] أوسع نطاقا من [الجهات الفاعلة ذات الصلة، بما في ذلك] المؤسسات المالية، بما في ذلك مصارف التنمية والأعمال التجارية في القطاع المالي، [والشركات والمنظمات الخيرية،] [حسب الاقتضاء ووفقا للقواعد واللوائح القائمة،] لدعم تنفيذ [خلف] الاستراتيجية [الحالية] لحشد الموارد في أنشطتها الخاصة، وفقا للفقرة </w:t>
      </w:r>
      <w:r w:rsidR="007B0C3A" w:rsidRPr="006D7119">
        <w:rPr>
          <w:rFonts w:cs="Simplified Arabic" w:hint="cs"/>
          <w:snapToGrid w:val="0"/>
          <w:kern w:val="22"/>
          <w:rtl/>
        </w:rPr>
        <w:t>39</w:t>
      </w:r>
      <w:r w:rsidRPr="006D7119">
        <w:rPr>
          <w:rFonts w:cs="Simplified Arabic" w:hint="cs"/>
          <w:snapToGrid w:val="0"/>
          <w:kern w:val="22"/>
          <w:rtl/>
        </w:rPr>
        <w:t xml:space="preserve"> أعلاه؛</w:t>
      </w:r>
      <w:r w:rsidR="00F94151" w:rsidRPr="006D7119">
        <w:rPr>
          <w:rFonts w:cs="Simplified Arabic" w:hint="cs"/>
          <w:snapToGrid w:val="0"/>
          <w:kern w:val="22"/>
          <w:rtl/>
        </w:rPr>
        <w:t>]</w:t>
      </w:r>
    </w:p>
    <w:p w14:paraId="5D833956" w14:textId="681E240D" w:rsidR="00D96EBA" w:rsidRPr="006D7119" w:rsidRDefault="00D96EBA" w:rsidP="007B0C3A">
      <w:pPr>
        <w:kinsoku w:val="0"/>
        <w:overflowPunct w:val="0"/>
        <w:autoSpaceDE w:val="0"/>
        <w:autoSpaceDN w:val="0"/>
        <w:bidi/>
        <w:adjustRightInd w:val="0"/>
        <w:snapToGrid w:val="0"/>
        <w:spacing w:after="120" w:line="216" w:lineRule="auto"/>
        <w:ind w:left="720" w:firstLine="720"/>
        <w:rPr>
          <w:rFonts w:cs="Simplified Arabic"/>
          <w:snapToGrid w:val="0"/>
          <w:kern w:val="22"/>
          <w:rtl/>
        </w:rPr>
      </w:pPr>
      <w:r w:rsidRPr="006D7119">
        <w:rPr>
          <w:rFonts w:cs="Simplified Arabic" w:hint="cs"/>
          <w:snapToGrid w:val="0"/>
          <w:kern w:val="22"/>
          <w:rtl/>
        </w:rPr>
        <w:t>(د)</w:t>
      </w:r>
      <w:r w:rsidRPr="006D7119">
        <w:rPr>
          <w:rFonts w:cs="Simplified Arabic"/>
          <w:snapToGrid w:val="0"/>
          <w:kern w:val="22"/>
          <w:rtl/>
        </w:rPr>
        <w:tab/>
      </w:r>
      <w:r w:rsidRPr="006D7119">
        <w:rPr>
          <w:rFonts w:cs="Simplified Arabic" w:hint="cs"/>
          <w:snapToGrid w:val="0"/>
          <w:kern w:val="22"/>
          <w:rtl/>
        </w:rPr>
        <w:t xml:space="preserve">مواصلة التعاون مع المنظمات والمبادرات ذات الصلة وتكثيفه بغية مواصلة تعزيز الإجراءات الداعمة بشأن تحديد نطاق التدابير الحافزة ومواءمتها </w:t>
      </w:r>
      <w:proofErr w:type="spellStart"/>
      <w:r w:rsidR="00F94151">
        <w:rPr>
          <w:rFonts w:cs="Simplified Arabic" w:hint="cs"/>
          <w:snapToGrid w:val="0"/>
          <w:kern w:val="22"/>
          <w:rtl/>
        </w:rPr>
        <w:t>بالتماشي</w:t>
      </w:r>
      <w:proofErr w:type="spellEnd"/>
      <w:r w:rsidR="00F94151">
        <w:rPr>
          <w:rFonts w:cs="Simplified Arabic" w:hint="cs"/>
          <w:snapToGrid w:val="0"/>
          <w:kern w:val="22"/>
          <w:rtl/>
        </w:rPr>
        <w:t xml:space="preserve"> مع</w:t>
      </w:r>
      <w:r w:rsidRPr="006D7119">
        <w:rPr>
          <w:rFonts w:cs="Simplified Arabic" w:hint="cs"/>
          <w:snapToGrid w:val="0"/>
          <w:kern w:val="22"/>
          <w:rtl/>
        </w:rPr>
        <w:t xml:space="preserve"> </w:t>
      </w:r>
      <w:r w:rsidR="00F94151">
        <w:rPr>
          <w:rFonts w:cs="Simplified Arabic" w:hint="cs"/>
          <w:snapToGrid w:val="0"/>
          <w:kern w:val="22"/>
          <w:rtl/>
        </w:rPr>
        <w:t>ال</w:t>
      </w:r>
      <w:r w:rsidRPr="006D7119">
        <w:rPr>
          <w:rFonts w:cs="Simplified Arabic" w:hint="cs"/>
          <w:snapToGrid w:val="0"/>
          <w:kern w:val="22"/>
          <w:rtl/>
        </w:rPr>
        <w:t xml:space="preserve">مادة 11 من الاتفاقية، وفقا للفقرة </w:t>
      </w:r>
      <w:r w:rsidR="007B0C3A" w:rsidRPr="006D7119">
        <w:rPr>
          <w:rFonts w:cs="Simplified Arabic" w:hint="cs"/>
          <w:snapToGrid w:val="0"/>
          <w:kern w:val="22"/>
          <w:rtl/>
        </w:rPr>
        <w:t>27</w:t>
      </w:r>
      <w:r w:rsidRPr="006D7119">
        <w:rPr>
          <w:rFonts w:cs="Simplified Arabic" w:hint="cs"/>
          <w:snapToGrid w:val="0"/>
          <w:kern w:val="22"/>
          <w:rtl/>
        </w:rPr>
        <w:t xml:space="preserve"> أعلاه؛</w:t>
      </w:r>
    </w:p>
    <w:p w14:paraId="0E3B90BB" w14:textId="77777777" w:rsidR="00D96EBA" w:rsidRPr="006D7119" w:rsidRDefault="00D96EBA" w:rsidP="00D96EBA">
      <w:pPr>
        <w:kinsoku w:val="0"/>
        <w:overflowPunct w:val="0"/>
        <w:autoSpaceDE w:val="0"/>
        <w:autoSpaceDN w:val="0"/>
        <w:bidi/>
        <w:adjustRightInd w:val="0"/>
        <w:snapToGrid w:val="0"/>
        <w:spacing w:after="120" w:line="216" w:lineRule="auto"/>
        <w:ind w:left="720" w:firstLine="720"/>
        <w:rPr>
          <w:rFonts w:cs="Simplified Arabic"/>
          <w:snapToGrid w:val="0"/>
          <w:kern w:val="22"/>
          <w:rtl/>
        </w:rPr>
      </w:pPr>
      <w:r w:rsidRPr="006D7119">
        <w:rPr>
          <w:rFonts w:cs="Simplified Arabic" w:hint="cs"/>
          <w:snapToGrid w:val="0"/>
          <w:kern w:val="22"/>
          <w:rtl/>
        </w:rPr>
        <w:t>(ه)</w:t>
      </w:r>
      <w:r w:rsidRPr="006D7119">
        <w:rPr>
          <w:rFonts w:cs="Simplified Arabic"/>
          <w:snapToGrid w:val="0"/>
          <w:kern w:val="22"/>
          <w:rtl/>
        </w:rPr>
        <w:tab/>
      </w:r>
      <w:r w:rsidRPr="006D7119">
        <w:rPr>
          <w:rFonts w:cs="Simplified Arabic" w:hint="cs"/>
          <w:snapToGrid w:val="0"/>
          <w:kern w:val="22"/>
          <w:rtl/>
        </w:rPr>
        <w:t>مواصلة التعاون مع آليات التمويل الثنائية والمتعددة الأطراف ذات الصلة وتكثيفه بغية مواصلة تحفيز أوجه التآزر في تطوير وتمويل المشاريع لأغراض تحقيق أهداف اتفاقيات ريو [وأهداف التنمية المستدامة]]؛</w:t>
      </w:r>
    </w:p>
    <w:p w14:paraId="1E2C0C69" w14:textId="0712B037" w:rsidR="00D96EBA" w:rsidRPr="006D7119" w:rsidRDefault="00D96EBA" w:rsidP="00D96EBA">
      <w:pPr>
        <w:kinsoku w:val="0"/>
        <w:overflowPunct w:val="0"/>
        <w:autoSpaceDE w:val="0"/>
        <w:autoSpaceDN w:val="0"/>
        <w:bidi/>
        <w:adjustRightInd w:val="0"/>
        <w:snapToGrid w:val="0"/>
        <w:spacing w:after="120" w:line="216" w:lineRule="auto"/>
        <w:ind w:left="720" w:firstLine="720"/>
        <w:rPr>
          <w:rFonts w:cs="Simplified Arabic"/>
          <w:snapToGrid w:val="0"/>
          <w:kern w:val="22"/>
          <w:rtl/>
        </w:rPr>
      </w:pPr>
      <w:r w:rsidRPr="006D7119">
        <w:rPr>
          <w:rFonts w:cs="Simplified Arabic" w:hint="cs"/>
          <w:snapToGrid w:val="0"/>
          <w:kern w:val="22"/>
          <w:rtl/>
        </w:rPr>
        <w:t>[(</w:t>
      </w:r>
      <w:r w:rsidR="006C7DA3">
        <w:rPr>
          <w:rFonts w:cs="Simplified Arabic" w:hint="cs"/>
          <w:snapToGrid w:val="0"/>
          <w:kern w:val="22"/>
          <w:rtl/>
        </w:rPr>
        <w:t>و</w:t>
      </w:r>
      <w:r w:rsidRPr="006D7119">
        <w:rPr>
          <w:rFonts w:cs="Simplified Arabic" w:hint="cs"/>
          <w:snapToGrid w:val="0"/>
          <w:kern w:val="22"/>
          <w:rtl/>
        </w:rPr>
        <w:t>)</w:t>
      </w:r>
      <w:r w:rsidR="006C7DA3">
        <w:rPr>
          <w:rFonts w:cs="Simplified Arabic"/>
          <w:snapToGrid w:val="0"/>
          <w:kern w:val="22"/>
          <w:rtl/>
        </w:rPr>
        <w:tab/>
      </w:r>
      <w:r w:rsidRPr="006D7119">
        <w:rPr>
          <w:rFonts w:cs="Simplified Arabic" w:hint="cs"/>
          <w:snapToGrid w:val="0"/>
          <w:kern w:val="22"/>
          <w:rtl/>
        </w:rPr>
        <w:t>إعداد تقرير عن العلاقة بين الدين العام، والتدابير التقشفية وتنفيذ الاتفاقية، بغية إزالة العوائق المعينة لتنفيذ الاتفاقية]؛</w:t>
      </w:r>
    </w:p>
    <w:p w14:paraId="1AE4CDA5" w14:textId="35502BDE" w:rsidR="00D96EBA" w:rsidRPr="006D7119" w:rsidRDefault="00D96EBA" w:rsidP="00D96EBA">
      <w:pPr>
        <w:suppressLineNumbers/>
        <w:suppressAutoHyphens/>
        <w:kinsoku w:val="0"/>
        <w:overflowPunct w:val="0"/>
        <w:autoSpaceDE w:val="0"/>
        <w:autoSpaceDN w:val="0"/>
        <w:bidi/>
        <w:adjustRightInd w:val="0"/>
        <w:snapToGrid w:val="0"/>
        <w:spacing w:before="120" w:after="120"/>
        <w:ind w:left="720" w:firstLine="720"/>
        <w:rPr>
          <w:snapToGrid w:val="0"/>
          <w:kern w:val="22"/>
          <w:szCs w:val="22"/>
          <w:rtl/>
          <w:lang w:val="en-US" w:bidi="ar-EG"/>
        </w:rPr>
      </w:pPr>
      <w:r w:rsidRPr="006D7119">
        <w:rPr>
          <w:rFonts w:cs="Simplified Arabic" w:hint="cs"/>
          <w:snapToGrid w:val="0"/>
          <w:kern w:val="22"/>
          <w:rtl/>
        </w:rPr>
        <w:t>(</w:t>
      </w:r>
      <w:r w:rsidR="006C7DA3">
        <w:rPr>
          <w:rFonts w:cs="Simplified Arabic" w:hint="cs"/>
          <w:snapToGrid w:val="0"/>
          <w:kern w:val="22"/>
          <w:rtl/>
        </w:rPr>
        <w:t>ز</w:t>
      </w:r>
      <w:r w:rsidRPr="006D7119">
        <w:rPr>
          <w:rFonts w:cs="Simplified Arabic" w:hint="cs"/>
          <w:snapToGrid w:val="0"/>
          <w:kern w:val="22"/>
          <w:rtl/>
        </w:rPr>
        <w:t>)</w:t>
      </w:r>
      <w:r w:rsidRPr="006D7119">
        <w:rPr>
          <w:rFonts w:cs="Simplified Arabic"/>
          <w:snapToGrid w:val="0"/>
          <w:kern w:val="22"/>
          <w:rtl/>
        </w:rPr>
        <w:tab/>
      </w:r>
      <w:r w:rsidRPr="006D7119">
        <w:rPr>
          <w:rFonts w:cs="Simplified Arabic" w:hint="cs"/>
          <w:snapToGrid w:val="0"/>
          <w:kern w:val="22"/>
          <w:rtl/>
        </w:rPr>
        <w:t>إعداد تقرير مرحلي يتضمن توصيات بشأن الأنشطة المذكورة أعلاه لكي تنظر فيها الهيئة الفرعية للتنفيذ في اجتماعها الرابع.]</w:t>
      </w:r>
    </w:p>
    <w:p w14:paraId="56B200F1" w14:textId="77777777" w:rsidR="00B04DD0" w:rsidRPr="0052261A" w:rsidRDefault="00B04DD0" w:rsidP="00253107">
      <w:pPr>
        <w:suppressLineNumbers/>
        <w:suppressAutoHyphens/>
        <w:spacing w:before="120" w:after="120"/>
        <w:jc w:val="left"/>
        <w:rPr>
          <w:snapToGrid w:val="0"/>
          <w:szCs w:val="22"/>
          <w:lang w:val="en-US"/>
        </w:rPr>
        <w:sectPr w:rsidR="00B04DD0" w:rsidRPr="0052261A" w:rsidSect="0083411D">
          <w:headerReference w:type="even" r:id="rId16"/>
          <w:headerReference w:type="default" r:id="rId17"/>
          <w:headerReference w:type="first" r:id="rId18"/>
          <w:pgSz w:w="12240" w:h="15840"/>
          <w:pgMar w:top="567" w:right="1389" w:bottom="1134" w:left="1389" w:header="709" w:footer="709" w:gutter="0"/>
          <w:cols w:space="708"/>
          <w:titlePg/>
          <w:docGrid w:linePitch="360"/>
        </w:sectPr>
      </w:pPr>
    </w:p>
    <w:p w14:paraId="05DAFAC4" w14:textId="21865A91" w:rsidR="007B0C3A" w:rsidRPr="000470F9" w:rsidRDefault="000405C1" w:rsidP="000405C1">
      <w:pPr>
        <w:tabs>
          <w:tab w:val="center" w:pos="4731"/>
          <w:tab w:val="left" w:pos="6800"/>
        </w:tabs>
        <w:autoSpaceDE w:val="0"/>
        <w:autoSpaceDN w:val="0"/>
        <w:bidi/>
        <w:spacing w:before="120" w:after="120"/>
        <w:ind w:left="720" w:hanging="720"/>
        <w:jc w:val="left"/>
        <w:rPr>
          <w:bCs/>
          <w:snapToGrid w:val="0"/>
          <w:kern w:val="22"/>
          <w:szCs w:val="22"/>
          <w:vertAlign w:val="superscript"/>
        </w:rPr>
      </w:pPr>
      <w:r>
        <w:rPr>
          <w:rFonts w:cs="Simplified Arabic"/>
          <w:snapToGrid w:val="0"/>
          <w:kern w:val="22"/>
          <w:rtl/>
        </w:rPr>
        <w:lastRenderedPageBreak/>
        <w:tab/>
      </w:r>
      <w:r w:rsidR="006C7DA3" w:rsidRPr="006D7119">
        <w:rPr>
          <w:rFonts w:cs="Simplified Arabic" w:hint="cs"/>
          <w:snapToGrid w:val="0"/>
          <w:kern w:val="22"/>
          <w:rtl/>
        </w:rPr>
        <w:t xml:space="preserve"> [</w:t>
      </w:r>
      <w:r w:rsidR="006C7DA3" w:rsidRPr="000470F9">
        <w:rPr>
          <w:bCs/>
          <w:snapToGrid w:val="0"/>
          <w:kern w:val="22"/>
          <w:szCs w:val="22"/>
        </w:rPr>
        <w:t>***</w:t>
      </w:r>
      <w:r w:rsidR="006C7DA3">
        <w:rPr>
          <w:rFonts w:ascii="Simplified Arabic" w:hAnsi="Simplified Arabic" w:cs="Simplified Arabic" w:hint="cs"/>
          <w:bCs/>
          <w:sz w:val="24"/>
          <w:rtl/>
        </w:rPr>
        <w:t>عناصر</w:t>
      </w:r>
      <w:r w:rsidR="000470F9" w:rsidRPr="000470F9">
        <w:rPr>
          <w:rFonts w:ascii="Simplified Arabic" w:hAnsi="Simplified Arabic" w:cs="Simplified Arabic"/>
          <w:bCs/>
          <w:sz w:val="24"/>
          <w:rtl/>
        </w:rPr>
        <w:t xml:space="preserve"> إضافية</w:t>
      </w:r>
      <w:r w:rsidR="000470F9" w:rsidRPr="000470F9">
        <w:rPr>
          <w:rFonts w:ascii="Simplified Arabic" w:hAnsi="Simplified Arabic" w:cs="Simplified Arabic" w:hint="cs"/>
          <w:bCs/>
          <w:sz w:val="24"/>
          <w:rtl/>
        </w:rPr>
        <w:t xml:space="preserve"> تتعلق</w:t>
      </w:r>
      <w:r w:rsidR="000470F9" w:rsidRPr="000470F9">
        <w:rPr>
          <w:rFonts w:ascii="Simplified Arabic" w:hAnsi="Simplified Arabic" w:cs="Simplified Arabic"/>
          <w:bCs/>
          <w:sz w:val="24"/>
          <w:rtl/>
        </w:rPr>
        <w:t xml:space="preserve"> </w:t>
      </w:r>
      <w:r w:rsidR="000470F9" w:rsidRPr="000470F9">
        <w:rPr>
          <w:rFonts w:ascii="Simplified Arabic" w:hAnsi="Simplified Arabic" w:cs="Simplified Arabic" w:hint="cs"/>
          <w:bCs/>
          <w:sz w:val="24"/>
          <w:rtl/>
        </w:rPr>
        <w:t>بحشد</w:t>
      </w:r>
      <w:r w:rsidR="000470F9" w:rsidRPr="000470F9">
        <w:rPr>
          <w:rFonts w:ascii="Simplified Arabic" w:hAnsi="Simplified Arabic" w:cs="Simplified Arabic"/>
          <w:bCs/>
          <w:sz w:val="24"/>
          <w:rtl/>
        </w:rPr>
        <w:t xml:space="preserve"> الموارد</w:t>
      </w:r>
      <w:r w:rsidR="000470F9" w:rsidRPr="000470F9">
        <w:rPr>
          <w:rStyle w:val="FootnoteReference"/>
          <w:bCs/>
          <w:snapToGrid w:val="0"/>
          <w:kern w:val="22"/>
          <w:szCs w:val="22"/>
        </w:rPr>
        <w:t xml:space="preserve"> </w:t>
      </w:r>
      <w:r w:rsidR="007B0C3A" w:rsidRPr="000470F9">
        <w:rPr>
          <w:rStyle w:val="FootnoteReference"/>
          <w:bCs/>
          <w:snapToGrid w:val="0"/>
          <w:kern w:val="22"/>
          <w:szCs w:val="22"/>
        </w:rPr>
        <w:footnoteReference w:customMarkFollows="1" w:id="8"/>
        <w:t>*</w:t>
      </w:r>
      <w:r>
        <w:rPr>
          <w:rStyle w:val="FootnoteReference"/>
          <w:bCs/>
          <w:snapToGrid w:val="0"/>
          <w:kern w:val="22"/>
          <w:szCs w:val="22"/>
        </w:rPr>
        <w:tab/>
      </w:r>
      <w:bookmarkStart w:id="6" w:name="_GoBack"/>
      <w:bookmarkEnd w:id="6"/>
      <w:r>
        <w:rPr>
          <w:rStyle w:val="FootnoteReference"/>
          <w:bCs/>
          <w:snapToGrid w:val="0"/>
          <w:kern w:val="22"/>
          <w:szCs w:val="22"/>
        </w:rPr>
        <w:tab/>
      </w:r>
    </w:p>
    <w:p w14:paraId="3CD2E32E" w14:textId="77777777" w:rsidR="00175994" w:rsidRPr="00175994" w:rsidRDefault="00175994" w:rsidP="00175994">
      <w:pPr>
        <w:pStyle w:val="ListParagraph"/>
        <w:numPr>
          <w:ilvl w:val="0"/>
          <w:numId w:val="55"/>
        </w:numPr>
        <w:autoSpaceDE w:val="0"/>
        <w:autoSpaceDN w:val="0"/>
        <w:bidi/>
        <w:spacing w:before="120" w:after="120"/>
        <w:ind w:left="709"/>
        <w:rPr>
          <w:bCs/>
          <w:i/>
          <w:iCs/>
          <w:snapToGrid w:val="0"/>
          <w:kern w:val="22"/>
          <w:szCs w:val="18"/>
        </w:rPr>
      </w:pPr>
      <w:r w:rsidRPr="00175994">
        <w:rPr>
          <w:rFonts w:ascii="Simplified Arabic" w:hAnsi="Simplified Arabic" w:cs="Simplified Arabic"/>
          <w:i/>
          <w:iCs/>
          <w:sz w:val="24"/>
          <w:rtl/>
        </w:rPr>
        <w:t>الصندوق العالمي للتنوع البيولوجي</w:t>
      </w:r>
    </w:p>
    <w:p w14:paraId="01623B79" w14:textId="77777777" w:rsidR="00175994" w:rsidRDefault="00175994" w:rsidP="00477843">
      <w:pPr>
        <w:autoSpaceDE w:val="0"/>
        <w:autoSpaceDN w:val="0"/>
        <w:bidi/>
        <w:spacing w:before="120" w:after="120"/>
        <w:rPr>
          <w:bCs/>
          <w:snapToGrid w:val="0"/>
          <w:szCs w:val="18"/>
          <w:rtl/>
          <w:lang w:val="en-US"/>
        </w:rPr>
      </w:pPr>
      <w:r w:rsidRPr="00DE54BB">
        <w:rPr>
          <w:rFonts w:ascii="Simplified Arabic" w:hAnsi="Simplified Arabic" w:cs="Simplified Arabic"/>
          <w:sz w:val="24"/>
          <w:rtl/>
        </w:rPr>
        <w:t xml:space="preserve">يقرر إنشاء الصندوق العالمي للتنوع البيولوجي وتعيين الصندوق العالمي للتنوع البيولوجي </w:t>
      </w:r>
      <w:r>
        <w:rPr>
          <w:rFonts w:ascii="Simplified Arabic" w:hAnsi="Simplified Arabic" w:cs="Simplified Arabic" w:hint="cs"/>
          <w:sz w:val="24"/>
          <w:rtl/>
        </w:rPr>
        <w:t>ك</w:t>
      </w:r>
      <w:r w:rsidRPr="00DE54BB">
        <w:rPr>
          <w:rFonts w:ascii="Simplified Arabic" w:hAnsi="Simplified Arabic" w:cs="Simplified Arabic"/>
          <w:sz w:val="24"/>
          <w:rtl/>
        </w:rPr>
        <w:t>كيان تشغيلي للآلية المالية للاتفاقية</w:t>
      </w:r>
      <w:r>
        <w:rPr>
          <w:rFonts w:ascii="Simplified Arabic" w:hAnsi="Simplified Arabic" w:cs="Simplified Arabic"/>
          <w:sz w:val="24"/>
          <w:rtl/>
        </w:rPr>
        <w:t>،</w:t>
      </w:r>
      <w:r w:rsidRPr="00DE54BB">
        <w:rPr>
          <w:rFonts w:ascii="Simplified Arabic" w:hAnsi="Simplified Arabic" w:cs="Simplified Arabic"/>
          <w:sz w:val="24"/>
          <w:rtl/>
        </w:rPr>
        <w:t xml:space="preserve"> وفقا للمادة 21 من الاتفاقية</w:t>
      </w:r>
      <w:r>
        <w:rPr>
          <w:rFonts w:ascii="Simplified Arabic" w:hAnsi="Simplified Arabic" w:cs="Simplified Arabic"/>
          <w:sz w:val="24"/>
          <w:rtl/>
        </w:rPr>
        <w:t>،</w:t>
      </w:r>
      <w:r w:rsidRPr="00DE54BB">
        <w:rPr>
          <w:rFonts w:ascii="Simplified Arabic" w:hAnsi="Simplified Arabic" w:cs="Simplified Arabic"/>
          <w:sz w:val="24"/>
          <w:rtl/>
        </w:rPr>
        <w:t xml:space="preserve"> على أن تُ</w:t>
      </w:r>
      <w:r>
        <w:rPr>
          <w:rFonts w:ascii="Simplified Arabic" w:hAnsi="Simplified Arabic" w:cs="Simplified Arabic" w:hint="cs"/>
          <w:sz w:val="24"/>
          <w:rtl/>
        </w:rPr>
        <w:t>تخذ</w:t>
      </w:r>
      <w:r w:rsidRPr="00DE54BB">
        <w:rPr>
          <w:rFonts w:ascii="Simplified Arabic" w:hAnsi="Simplified Arabic" w:cs="Simplified Arabic"/>
          <w:sz w:val="24"/>
          <w:rtl/>
        </w:rPr>
        <w:t xml:space="preserve"> الترتيبات</w:t>
      </w:r>
      <w:r>
        <w:rPr>
          <w:rFonts w:ascii="Simplified Arabic" w:hAnsi="Simplified Arabic" w:cs="Simplified Arabic" w:hint="cs"/>
          <w:sz w:val="24"/>
          <w:rtl/>
        </w:rPr>
        <w:t xml:space="preserve"> اللازمة</w:t>
      </w:r>
      <w:r w:rsidRPr="00DE54BB">
        <w:rPr>
          <w:rFonts w:ascii="Simplified Arabic" w:hAnsi="Simplified Arabic" w:cs="Simplified Arabic"/>
          <w:sz w:val="24"/>
          <w:rtl/>
        </w:rPr>
        <w:t xml:space="preserve"> بين مؤتمر الأطراف والصندوق في الاجتماع السادس عشر لمؤتمر الأطراف لضمان أن</w:t>
      </w:r>
      <w:r>
        <w:rPr>
          <w:rFonts w:ascii="Simplified Arabic" w:hAnsi="Simplified Arabic" w:cs="Simplified Arabic" w:hint="cs"/>
          <w:sz w:val="24"/>
          <w:rtl/>
        </w:rPr>
        <w:t xml:space="preserve"> يكون </w:t>
      </w:r>
      <w:r w:rsidR="007173C2" w:rsidRPr="00DE54BB">
        <w:rPr>
          <w:rFonts w:ascii="Simplified Arabic" w:hAnsi="Simplified Arabic" w:cs="Simplified Arabic"/>
          <w:sz w:val="24"/>
          <w:rtl/>
        </w:rPr>
        <w:t>الصندوق</w:t>
      </w:r>
      <w:r w:rsidRPr="00DE54BB">
        <w:rPr>
          <w:rFonts w:ascii="Simplified Arabic" w:hAnsi="Simplified Arabic" w:cs="Simplified Arabic"/>
          <w:sz w:val="24"/>
          <w:rtl/>
        </w:rPr>
        <w:t xml:space="preserve"> مسؤول</w:t>
      </w:r>
      <w:r w:rsidR="007173C2">
        <w:rPr>
          <w:rFonts w:ascii="Simplified Arabic" w:hAnsi="Simplified Arabic" w:cs="Simplified Arabic" w:hint="cs"/>
          <w:sz w:val="24"/>
          <w:rtl/>
        </w:rPr>
        <w:t>ا</w:t>
      </w:r>
      <w:r w:rsidRPr="00DE54BB">
        <w:rPr>
          <w:rFonts w:ascii="Simplified Arabic" w:hAnsi="Simplified Arabic" w:cs="Simplified Arabic"/>
          <w:sz w:val="24"/>
          <w:rtl/>
        </w:rPr>
        <w:t xml:space="preserve"> أمام مؤتمر الأطراف ويعمل بتوجيه</w:t>
      </w:r>
      <w:r w:rsidR="007173C2">
        <w:rPr>
          <w:rFonts w:ascii="Simplified Arabic" w:hAnsi="Simplified Arabic" w:cs="Simplified Arabic" w:hint="cs"/>
          <w:sz w:val="24"/>
          <w:rtl/>
        </w:rPr>
        <w:t>ات</w:t>
      </w:r>
      <w:r w:rsidRPr="00DE54BB">
        <w:rPr>
          <w:rFonts w:ascii="Simplified Arabic" w:hAnsi="Simplified Arabic" w:cs="Simplified Arabic"/>
          <w:sz w:val="24"/>
          <w:rtl/>
        </w:rPr>
        <w:t xml:space="preserve"> منه لدعم المشاريع والبرامج والسياسات والأنشطة الأخرى في البلدان الأطراف</w:t>
      </w:r>
      <w:r w:rsidR="007173C2">
        <w:rPr>
          <w:rFonts w:ascii="Simplified Arabic" w:hAnsi="Simplified Arabic" w:cs="Simplified Arabic" w:hint="cs"/>
          <w:sz w:val="24"/>
          <w:rtl/>
        </w:rPr>
        <w:t xml:space="preserve"> </w:t>
      </w:r>
      <w:r w:rsidR="007173C2" w:rsidRPr="00DE54BB">
        <w:rPr>
          <w:rFonts w:ascii="Simplified Arabic" w:hAnsi="Simplified Arabic" w:cs="Simplified Arabic"/>
          <w:sz w:val="24"/>
          <w:rtl/>
        </w:rPr>
        <w:t>النامية</w:t>
      </w:r>
      <w:r>
        <w:rPr>
          <w:rFonts w:ascii="Simplified Arabic" w:hAnsi="Simplified Arabic" w:cs="Simplified Arabic"/>
          <w:sz w:val="24"/>
          <w:rtl/>
        </w:rPr>
        <w:t>،</w:t>
      </w:r>
      <w:r w:rsidRPr="00DE54BB">
        <w:rPr>
          <w:rFonts w:ascii="Simplified Arabic" w:hAnsi="Simplified Arabic" w:cs="Simplified Arabic"/>
          <w:sz w:val="24"/>
          <w:rtl/>
        </w:rPr>
        <w:t xml:space="preserve"> وفقا للاختصاصات </w:t>
      </w:r>
      <w:r w:rsidR="00477843">
        <w:rPr>
          <w:rFonts w:ascii="Simplified Arabic" w:hAnsi="Simplified Arabic" w:cs="Simplified Arabic" w:hint="cs"/>
          <w:sz w:val="24"/>
          <w:rtl/>
        </w:rPr>
        <w:t>التي</w:t>
      </w:r>
      <w:r w:rsidRPr="00DE54BB">
        <w:rPr>
          <w:rFonts w:ascii="Simplified Arabic" w:hAnsi="Simplified Arabic" w:cs="Simplified Arabic"/>
          <w:sz w:val="24"/>
          <w:rtl/>
        </w:rPr>
        <w:t xml:space="preserve"> </w:t>
      </w:r>
      <w:r w:rsidR="00477843">
        <w:rPr>
          <w:rFonts w:ascii="Simplified Arabic" w:hAnsi="Simplified Arabic" w:cs="Simplified Arabic" w:hint="cs"/>
          <w:sz w:val="24"/>
          <w:rtl/>
        </w:rPr>
        <w:t>يُ</w:t>
      </w:r>
      <w:r w:rsidRPr="00DE54BB">
        <w:rPr>
          <w:rFonts w:ascii="Simplified Arabic" w:hAnsi="Simplified Arabic" w:cs="Simplified Arabic"/>
          <w:sz w:val="24"/>
          <w:rtl/>
        </w:rPr>
        <w:t>تفق عليه</w:t>
      </w:r>
      <w:r w:rsidR="00477843">
        <w:rPr>
          <w:rFonts w:ascii="Simplified Arabic" w:hAnsi="Simplified Arabic" w:cs="Simplified Arabic" w:hint="cs"/>
          <w:sz w:val="24"/>
          <w:rtl/>
        </w:rPr>
        <w:t>ا</w:t>
      </w:r>
      <w:r w:rsidRPr="00DE54BB">
        <w:rPr>
          <w:rFonts w:ascii="Simplified Arabic" w:hAnsi="Simplified Arabic" w:cs="Simplified Arabic"/>
          <w:sz w:val="24"/>
          <w:rtl/>
        </w:rPr>
        <w:t xml:space="preserve"> بموجب المرفق الثاني.</w:t>
      </w:r>
    </w:p>
    <w:p w14:paraId="309049AE" w14:textId="77777777" w:rsidR="006B7589" w:rsidRPr="00AC62B9" w:rsidRDefault="006B7589" w:rsidP="00AC62B9">
      <w:pPr>
        <w:pStyle w:val="ListParagraph"/>
        <w:numPr>
          <w:ilvl w:val="0"/>
          <w:numId w:val="55"/>
        </w:numPr>
        <w:autoSpaceDE w:val="0"/>
        <w:autoSpaceDN w:val="0"/>
        <w:bidi/>
        <w:spacing w:before="120" w:after="120"/>
        <w:ind w:left="709"/>
        <w:rPr>
          <w:bCs/>
          <w:i/>
          <w:iCs/>
          <w:snapToGrid w:val="0"/>
          <w:szCs w:val="18"/>
          <w:lang w:val="en-US"/>
        </w:rPr>
      </w:pPr>
      <w:r w:rsidRPr="00AC62B9">
        <w:rPr>
          <w:rFonts w:ascii="Simplified Arabic" w:hAnsi="Simplified Arabic" w:cs="Simplified Arabic" w:hint="cs"/>
          <w:i/>
          <w:iCs/>
          <w:sz w:val="24"/>
          <w:rtl/>
        </w:rPr>
        <w:t>حيز مخصص</w:t>
      </w:r>
      <w:r w:rsidRPr="00AC62B9">
        <w:rPr>
          <w:rFonts w:ascii="Simplified Arabic" w:hAnsi="Simplified Arabic" w:cs="Simplified Arabic"/>
          <w:i/>
          <w:iCs/>
          <w:sz w:val="24"/>
          <w:rtl/>
        </w:rPr>
        <w:t xml:space="preserve"> لإ</w:t>
      </w:r>
      <w:r w:rsidR="00AC62B9" w:rsidRPr="00AC62B9">
        <w:rPr>
          <w:rFonts w:ascii="Simplified Arabic" w:hAnsi="Simplified Arabic" w:cs="Simplified Arabic" w:hint="cs"/>
          <w:i/>
          <w:iCs/>
          <w:sz w:val="24"/>
          <w:rtl/>
        </w:rPr>
        <w:t>نشاء</w:t>
      </w:r>
      <w:r w:rsidRPr="00AC62B9">
        <w:rPr>
          <w:rFonts w:ascii="Simplified Arabic" w:hAnsi="Simplified Arabic" w:cs="Simplified Arabic"/>
          <w:i/>
          <w:iCs/>
          <w:sz w:val="24"/>
          <w:rtl/>
        </w:rPr>
        <w:t xml:space="preserve"> صناديق جديدة </w:t>
      </w:r>
      <w:r w:rsidR="00AC62B9" w:rsidRPr="00AC62B9">
        <w:rPr>
          <w:rFonts w:ascii="Simplified Arabic" w:hAnsi="Simplified Arabic" w:cs="Simplified Arabic"/>
          <w:i/>
          <w:iCs/>
          <w:sz w:val="24"/>
          <w:rtl/>
        </w:rPr>
        <w:t>و</w:t>
      </w:r>
      <w:r w:rsidR="00AC62B9" w:rsidRPr="00AC62B9">
        <w:rPr>
          <w:rFonts w:ascii="Simplified Arabic" w:hAnsi="Simplified Arabic" w:cs="Simplified Arabic" w:hint="cs"/>
          <w:i/>
          <w:iCs/>
          <w:sz w:val="24"/>
          <w:rtl/>
        </w:rPr>
        <w:t>مهام</w:t>
      </w:r>
      <w:r w:rsidRPr="00AC62B9">
        <w:rPr>
          <w:rFonts w:ascii="Simplified Arabic" w:hAnsi="Simplified Arabic" w:cs="Simplified Arabic"/>
          <w:i/>
          <w:iCs/>
          <w:sz w:val="24"/>
          <w:rtl/>
        </w:rPr>
        <w:t xml:space="preserve"> جديدة</w:t>
      </w:r>
      <w:r w:rsidR="00AC62B9" w:rsidRPr="00AC62B9">
        <w:rPr>
          <w:rFonts w:ascii="Simplified Arabic" w:hAnsi="Simplified Arabic" w:cs="Simplified Arabic" w:hint="cs"/>
          <w:i/>
          <w:iCs/>
          <w:sz w:val="24"/>
          <w:rtl/>
        </w:rPr>
        <w:t xml:space="preserve"> </w:t>
      </w:r>
      <w:r w:rsidR="00AC62B9" w:rsidRPr="00AC62B9">
        <w:rPr>
          <w:rFonts w:ascii="Simplified Arabic" w:hAnsi="Simplified Arabic" w:cs="Simplified Arabic"/>
          <w:i/>
          <w:iCs/>
          <w:sz w:val="24"/>
          <w:rtl/>
        </w:rPr>
        <w:t>محتملة</w:t>
      </w:r>
      <w:r w:rsidRPr="00AC62B9">
        <w:rPr>
          <w:rFonts w:ascii="Simplified Arabic" w:hAnsi="Simplified Arabic" w:cs="Simplified Arabic"/>
          <w:i/>
          <w:iCs/>
          <w:sz w:val="24"/>
          <w:rtl/>
        </w:rPr>
        <w:t xml:space="preserve"> لدعم الآلية المالية</w:t>
      </w:r>
    </w:p>
    <w:p w14:paraId="2A675EF2" w14:textId="07ADB78D" w:rsidR="00EC1E13" w:rsidRDefault="00EC1E13" w:rsidP="008713A7">
      <w:pPr>
        <w:autoSpaceDE w:val="0"/>
        <w:autoSpaceDN w:val="0"/>
        <w:bidi/>
        <w:spacing w:before="120" w:after="120"/>
        <w:ind w:hanging="11"/>
        <w:rPr>
          <w:bCs/>
          <w:snapToGrid w:val="0"/>
          <w:szCs w:val="18"/>
          <w:rtl/>
          <w:lang w:val="en-US" w:bidi="ar-EG"/>
        </w:rPr>
      </w:pPr>
      <w:r w:rsidRPr="00DE54BB">
        <w:rPr>
          <w:rFonts w:ascii="Simplified Arabic" w:hAnsi="Simplified Arabic" w:cs="Simplified Arabic"/>
          <w:sz w:val="24"/>
          <w:rtl/>
        </w:rPr>
        <w:t>هذا</w:t>
      </w:r>
      <w:r>
        <w:rPr>
          <w:rFonts w:ascii="Simplified Arabic" w:hAnsi="Simplified Arabic" w:cs="Simplified Arabic" w:hint="cs"/>
          <w:sz w:val="24"/>
          <w:rtl/>
        </w:rPr>
        <w:t xml:space="preserve"> الحيز مخصص</w:t>
      </w:r>
      <w:r w:rsidRPr="00DE54BB">
        <w:rPr>
          <w:rFonts w:ascii="Simplified Arabic" w:hAnsi="Simplified Arabic" w:cs="Simplified Arabic"/>
          <w:sz w:val="24"/>
          <w:rtl/>
        </w:rPr>
        <w:t xml:space="preserve"> </w:t>
      </w:r>
      <w:r w:rsidRPr="00EC1E13">
        <w:rPr>
          <w:rFonts w:ascii="Simplified Arabic" w:hAnsi="Simplified Arabic" w:cs="Simplified Arabic"/>
          <w:sz w:val="24"/>
          <w:rtl/>
        </w:rPr>
        <w:t>لإ</w:t>
      </w:r>
      <w:r w:rsidRPr="00EC1E13">
        <w:rPr>
          <w:rFonts w:ascii="Simplified Arabic" w:hAnsi="Simplified Arabic" w:cs="Simplified Arabic" w:hint="cs"/>
          <w:sz w:val="24"/>
          <w:rtl/>
        </w:rPr>
        <w:t>نشاء</w:t>
      </w:r>
      <w:r w:rsidRPr="00EC1E13">
        <w:rPr>
          <w:rFonts w:ascii="Simplified Arabic" w:hAnsi="Simplified Arabic" w:cs="Simplified Arabic"/>
          <w:sz w:val="24"/>
          <w:rtl/>
        </w:rPr>
        <w:t xml:space="preserve"> صناديق جديدة و</w:t>
      </w:r>
      <w:r w:rsidRPr="00EC1E13">
        <w:rPr>
          <w:rFonts w:ascii="Simplified Arabic" w:hAnsi="Simplified Arabic" w:cs="Simplified Arabic" w:hint="cs"/>
          <w:sz w:val="24"/>
          <w:rtl/>
        </w:rPr>
        <w:t>مهام</w:t>
      </w:r>
      <w:r w:rsidRPr="00EC1E13">
        <w:rPr>
          <w:rFonts w:ascii="Simplified Arabic" w:hAnsi="Simplified Arabic" w:cs="Simplified Arabic"/>
          <w:sz w:val="24"/>
          <w:rtl/>
        </w:rPr>
        <w:t xml:space="preserve"> جديدة</w:t>
      </w:r>
      <w:r w:rsidRPr="00EC1E13">
        <w:rPr>
          <w:rFonts w:ascii="Simplified Arabic" w:hAnsi="Simplified Arabic" w:cs="Simplified Arabic" w:hint="cs"/>
          <w:sz w:val="24"/>
          <w:rtl/>
        </w:rPr>
        <w:t xml:space="preserve"> </w:t>
      </w:r>
      <w:r w:rsidRPr="00EC1E13">
        <w:rPr>
          <w:rFonts w:ascii="Simplified Arabic" w:hAnsi="Simplified Arabic" w:cs="Simplified Arabic"/>
          <w:sz w:val="24"/>
          <w:rtl/>
        </w:rPr>
        <w:t>محتملة لدعم الآلية المالية</w:t>
      </w:r>
      <w:r w:rsidRPr="00DE54BB">
        <w:rPr>
          <w:rFonts w:ascii="Simplified Arabic" w:hAnsi="Simplified Arabic" w:cs="Simplified Arabic"/>
          <w:sz w:val="24"/>
          <w:rtl/>
        </w:rPr>
        <w:t xml:space="preserve">. </w:t>
      </w:r>
      <w:r w:rsidR="00885217">
        <w:rPr>
          <w:rFonts w:ascii="Simplified Arabic" w:hAnsi="Simplified Arabic" w:cs="Simplified Arabic" w:hint="cs"/>
          <w:sz w:val="24"/>
          <w:rtl/>
        </w:rPr>
        <w:t>و</w:t>
      </w:r>
      <w:r w:rsidRPr="00DE54BB">
        <w:rPr>
          <w:rFonts w:ascii="Simplified Arabic" w:hAnsi="Simplified Arabic" w:cs="Simplified Arabic"/>
          <w:sz w:val="24"/>
          <w:rtl/>
        </w:rPr>
        <w:t>نحن ن</w:t>
      </w:r>
      <w:r>
        <w:rPr>
          <w:rFonts w:ascii="Simplified Arabic" w:hAnsi="Simplified Arabic" w:cs="Simplified Arabic" w:hint="cs"/>
          <w:sz w:val="24"/>
          <w:rtl/>
        </w:rPr>
        <w:t>سلّم</w:t>
      </w:r>
      <w:r w:rsidRPr="00DE54BB">
        <w:rPr>
          <w:rFonts w:ascii="Simplified Arabic" w:hAnsi="Simplified Arabic" w:cs="Simplified Arabic"/>
          <w:sz w:val="24"/>
          <w:rtl/>
        </w:rPr>
        <w:t xml:space="preserve"> </w:t>
      </w:r>
      <w:r>
        <w:rPr>
          <w:rFonts w:ascii="Simplified Arabic" w:hAnsi="Simplified Arabic" w:cs="Simplified Arabic" w:hint="cs"/>
          <w:sz w:val="24"/>
          <w:rtl/>
        </w:rPr>
        <w:t>بضرور</w:t>
      </w:r>
      <w:r w:rsidRPr="00DE54BB">
        <w:rPr>
          <w:rFonts w:ascii="Simplified Arabic" w:hAnsi="Simplified Arabic" w:cs="Simplified Arabic"/>
          <w:sz w:val="24"/>
          <w:rtl/>
        </w:rPr>
        <w:t xml:space="preserve">ة </w:t>
      </w:r>
      <w:r>
        <w:rPr>
          <w:rFonts w:ascii="Simplified Arabic" w:hAnsi="Simplified Arabic" w:cs="Simplified Arabic" w:hint="cs"/>
          <w:sz w:val="24"/>
          <w:rtl/>
        </w:rPr>
        <w:t>إيجاد</w:t>
      </w:r>
      <w:r w:rsidRPr="00DE54BB">
        <w:rPr>
          <w:rFonts w:ascii="Simplified Arabic" w:hAnsi="Simplified Arabic" w:cs="Simplified Arabic"/>
          <w:sz w:val="24"/>
          <w:rtl/>
        </w:rPr>
        <w:t xml:space="preserve"> موارد مالية جديدة لتنفيذ </w:t>
      </w:r>
      <w:r>
        <w:rPr>
          <w:rStyle w:val="hps"/>
          <w:rFonts w:cs="Simplified Arabic" w:hint="cs"/>
          <w:rtl/>
        </w:rPr>
        <w:t>ا</w:t>
      </w:r>
      <w:r w:rsidRPr="00D424ED">
        <w:rPr>
          <w:rStyle w:val="hps"/>
          <w:rFonts w:cs="Simplified Arabic" w:hint="cs"/>
          <w:rtl/>
        </w:rPr>
        <w:t>لإطار العالمي للتنوع البيولوجي</w:t>
      </w:r>
      <w:r w:rsidRPr="00DE54BB">
        <w:rPr>
          <w:rFonts w:ascii="Simplified Arabic" w:hAnsi="Simplified Arabic" w:cs="Simplified Arabic"/>
          <w:sz w:val="24"/>
          <w:rtl/>
        </w:rPr>
        <w:t xml:space="preserve"> لما بعد عام 2020. </w:t>
      </w:r>
      <w:r w:rsidR="008F2AE5">
        <w:rPr>
          <w:rFonts w:ascii="Simplified Arabic" w:hAnsi="Simplified Arabic" w:cs="Simplified Arabic" w:hint="cs"/>
          <w:sz w:val="24"/>
          <w:rtl/>
        </w:rPr>
        <w:t>و</w:t>
      </w:r>
      <w:r w:rsidRPr="00DE54BB">
        <w:rPr>
          <w:rFonts w:ascii="Simplified Arabic" w:hAnsi="Simplified Arabic" w:cs="Simplified Arabic"/>
          <w:sz w:val="24"/>
          <w:rtl/>
        </w:rPr>
        <w:t>يحتاج الإطار إلى آليات مالية يمكن أن تدعم زيادة تدفقات المساعدة الإنمائية الرسمية</w:t>
      </w:r>
      <w:r>
        <w:rPr>
          <w:rFonts w:ascii="Simplified Arabic" w:hAnsi="Simplified Arabic" w:cs="Simplified Arabic"/>
          <w:sz w:val="24"/>
          <w:rtl/>
        </w:rPr>
        <w:t>،</w:t>
      </w:r>
      <w:r w:rsidRPr="00DE54BB">
        <w:rPr>
          <w:rFonts w:ascii="Simplified Arabic" w:hAnsi="Simplified Arabic" w:cs="Simplified Arabic"/>
          <w:sz w:val="24"/>
          <w:rtl/>
        </w:rPr>
        <w:t xml:space="preserve"> وزيادة </w:t>
      </w:r>
      <w:r w:rsidR="008F2AE5">
        <w:rPr>
          <w:rFonts w:ascii="Simplified Arabic" w:hAnsi="Simplified Arabic" w:cs="Simplified Arabic" w:hint="cs"/>
          <w:sz w:val="24"/>
          <w:rtl/>
        </w:rPr>
        <w:t>حشد</w:t>
      </w:r>
      <w:r w:rsidRPr="00DE54BB">
        <w:rPr>
          <w:rFonts w:ascii="Simplified Arabic" w:hAnsi="Simplified Arabic" w:cs="Simplified Arabic"/>
          <w:sz w:val="24"/>
          <w:rtl/>
        </w:rPr>
        <w:t xml:space="preserve"> الموارد المحلية</w:t>
      </w:r>
      <w:r>
        <w:rPr>
          <w:rFonts w:ascii="Simplified Arabic" w:hAnsi="Simplified Arabic" w:cs="Simplified Arabic"/>
          <w:sz w:val="24"/>
          <w:rtl/>
        </w:rPr>
        <w:t>،</w:t>
      </w:r>
      <w:r w:rsidRPr="00DE54BB">
        <w:rPr>
          <w:rFonts w:ascii="Simplified Arabic" w:hAnsi="Simplified Arabic" w:cs="Simplified Arabic"/>
          <w:sz w:val="24"/>
          <w:rtl/>
        </w:rPr>
        <w:t xml:space="preserve"> وزيادة </w:t>
      </w:r>
      <w:r w:rsidR="00AD2FAA">
        <w:rPr>
          <w:rFonts w:ascii="Simplified Arabic" w:hAnsi="Simplified Arabic" w:cs="Simplified Arabic" w:hint="cs"/>
          <w:sz w:val="24"/>
          <w:rtl/>
        </w:rPr>
        <w:t>ال</w:t>
      </w:r>
      <w:r w:rsidRPr="00DE54BB">
        <w:rPr>
          <w:rFonts w:ascii="Simplified Arabic" w:hAnsi="Simplified Arabic" w:cs="Simplified Arabic"/>
          <w:sz w:val="24"/>
          <w:rtl/>
        </w:rPr>
        <w:t>تمويل</w:t>
      </w:r>
      <w:r w:rsidR="00AD2FAA">
        <w:rPr>
          <w:rFonts w:ascii="Simplified Arabic" w:hAnsi="Simplified Arabic" w:cs="Simplified Arabic" w:hint="cs"/>
          <w:sz w:val="24"/>
          <w:rtl/>
        </w:rPr>
        <w:t xml:space="preserve"> من</w:t>
      </w:r>
      <w:r w:rsidRPr="00DE54BB">
        <w:rPr>
          <w:rFonts w:ascii="Simplified Arabic" w:hAnsi="Simplified Arabic" w:cs="Simplified Arabic"/>
          <w:sz w:val="24"/>
          <w:rtl/>
        </w:rPr>
        <w:t xml:space="preserve"> القطاع الخاص.</w:t>
      </w:r>
      <w:r w:rsidR="00533ED3">
        <w:rPr>
          <w:rFonts w:ascii="Simplified Arabic" w:hAnsi="Simplified Arabic" w:cs="Simplified Arabic" w:hint="cs"/>
          <w:sz w:val="24"/>
          <w:rtl/>
        </w:rPr>
        <w:t xml:space="preserve"> و</w:t>
      </w:r>
      <w:r w:rsidR="00533ED3" w:rsidRPr="00DE54BB">
        <w:rPr>
          <w:rFonts w:ascii="Simplified Arabic" w:hAnsi="Simplified Arabic" w:cs="Simplified Arabic"/>
          <w:sz w:val="24"/>
          <w:rtl/>
        </w:rPr>
        <w:t>منذ اعتماد الاتفاقية</w:t>
      </w:r>
      <w:r w:rsidR="00533ED3">
        <w:rPr>
          <w:rFonts w:ascii="Simplified Arabic" w:hAnsi="Simplified Arabic" w:cs="Simplified Arabic"/>
          <w:sz w:val="24"/>
          <w:rtl/>
        </w:rPr>
        <w:t>،</w:t>
      </w:r>
      <w:r w:rsidR="00533ED3" w:rsidRPr="00DE54BB">
        <w:rPr>
          <w:rFonts w:ascii="Simplified Arabic" w:hAnsi="Simplified Arabic" w:cs="Simplified Arabic"/>
          <w:sz w:val="24"/>
          <w:rtl/>
        </w:rPr>
        <w:t xml:space="preserve"> طور العالم أدوات تمويل جديدة لتعزيز التمويل العام والخاص مثل التمويل المختلط</w:t>
      </w:r>
      <w:r w:rsidR="00533ED3">
        <w:rPr>
          <w:rFonts w:ascii="Simplified Arabic" w:hAnsi="Simplified Arabic" w:cs="Simplified Arabic"/>
          <w:sz w:val="24"/>
          <w:rtl/>
        </w:rPr>
        <w:t>،</w:t>
      </w:r>
      <w:r w:rsidR="00533ED3" w:rsidRPr="00DE54BB">
        <w:rPr>
          <w:rFonts w:ascii="Simplified Arabic" w:hAnsi="Simplified Arabic" w:cs="Simplified Arabic"/>
          <w:sz w:val="24"/>
          <w:rtl/>
        </w:rPr>
        <w:t xml:space="preserve"> وآليات تعزيز الائتمان</w:t>
      </w:r>
      <w:r w:rsidR="00533ED3">
        <w:rPr>
          <w:rFonts w:ascii="Simplified Arabic" w:hAnsi="Simplified Arabic" w:cs="Simplified Arabic"/>
          <w:sz w:val="24"/>
          <w:rtl/>
        </w:rPr>
        <w:t>،</w:t>
      </w:r>
      <w:r w:rsidR="00533ED3" w:rsidRPr="00DE54BB">
        <w:rPr>
          <w:rFonts w:ascii="Simplified Arabic" w:hAnsi="Simplified Arabic" w:cs="Simplified Arabic"/>
          <w:sz w:val="24"/>
          <w:rtl/>
        </w:rPr>
        <w:t xml:space="preserve"> وال</w:t>
      </w:r>
      <w:r w:rsidR="00533ED3">
        <w:rPr>
          <w:rFonts w:ascii="Simplified Arabic" w:hAnsi="Simplified Arabic" w:cs="Simplified Arabic" w:hint="cs"/>
          <w:sz w:val="24"/>
          <w:rtl/>
        </w:rPr>
        <w:t>مصارف</w:t>
      </w:r>
      <w:r w:rsidR="00533ED3" w:rsidRPr="00DE54BB">
        <w:rPr>
          <w:rFonts w:ascii="Simplified Arabic" w:hAnsi="Simplified Arabic" w:cs="Simplified Arabic"/>
          <w:sz w:val="24"/>
          <w:rtl/>
        </w:rPr>
        <w:t xml:space="preserve"> الخضراء</w:t>
      </w:r>
      <w:r w:rsidR="00533ED3">
        <w:rPr>
          <w:rFonts w:ascii="Simplified Arabic" w:hAnsi="Simplified Arabic" w:cs="Simplified Arabic"/>
          <w:sz w:val="24"/>
          <w:rtl/>
        </w:rPr>
        <w:t>،</w:t>
      </w:r>
      <w:r w:rsidR="00533ED3" w:rsidRPr="00DE54BB">
        <w:rPr>
          <w:rFonts w:ascii="Simplified Arabic" w:hAnsi="Simplified Arabic" w:cs="Simplified Arabic"/>
          <w:sz w:val="24"/>
          <w:rtl/>
        </w:rPr>
        <w:t xml:space="preserve"> والسندات الخضراء</w:t>
      </w:r>
      <w:r w:rsidR="00533ED3">
        <w:rPr>
          <w:rFonts w:ascii="Simplified Arabic" w:hAnsi="Simplified Arabic" w:cs="Simplified Arabic"/>
          <w:sz w:val="24"/>
          <w:rtl/>
        </w:rPr>
        <w:t>،</w:t>
      </w:r>
      <w:r w:rsidR="00533ED3" w:rsidRPr="00DE54BB">
        <w:rPr>
          <w:rFonts w:ascii="Simplified Arabic" w:hAnsi="Simplified Arabic" w:cs="Simplified Arabic"/>
          <w:sz w:val="24"/>
          <w:rtl/>
        </w:rPr>
        <w:t xml:space="preserve"> </w:t>
      </w:r>
      <w:r w:rsidR="00AD2FAA">
        <w:rPr>
          <w:rFonts w:ascii="Simplified Arabic" w:hAnsi="Simplified Arabic" w:cs="Simplified Arabic" w:hint="cs"/>
          <w:sz w:val="24"/>
          <w:rtl/>
        </w:rPr>
        <w:t>فضلا عن</w:t>
      </w:r>
      <w:r w:rsidR="00533ED3" w:rsidRPr="00DE54BB">
        <w:rPr>
          <w:rFonts w:ascii="Simplified Arabic" w:hAnsi="Simplified Arabic" w:cs="Simplified Arabic"/>
          <w:sz w:val="24"/>
          <w:rtl/>
        </w:rPr>
        <w:t xml:space="preserve"> الممارسات الناشئة </w:t>
      </w:r>
      <w:r w:rsidR="00AD2FAA">
        <w:rPr>
          <w:rFonts w:ascii="Simplified Arabic" w:hAnsi="Simplified Arabic" w:cs="Simplified Arabic" w:hint="cs"/>
          <w:sz w:val="24"/>
          <w:rtl/>
        </w:rPr>
        <w:t>فيما يتعلق</w:t>
      </w:r>
      <w:r w:rsidR="00533ED3" w:rsidRPr="00DE54BB">
        <w:rPr>
          <w:rFonts w:ascii="Simplified Arabic" w:hAnsi="Simplified Arabic" w:cs="Simplified Arabic"/>
          <w:sz w:val="24"/>
          <w:rtl/>
        </w:rPr>
        <w:t xml:space="preserve"> </w:t>
      </w:r>
      <w:r w:rsidR="00D1685A">
        <w:rPr>
          <w:rFonts w:ascii="Simplified Arabic" w:hAnsi="Simplified Arabic" w:cs="Simplified Arabic" w:hint="cs"/>
          <w:sz w:val="24"/>
          <w:rtl/>
        </w:rPr>
        <w:t>بالإفصاح</w:t>
      </w:r>
      <w:r w:rsidR="00533ED3" w:rsidRPr="00DE54BB">
        <w:rPr>
          <w:rFonts w:ascii="Simplified Arabic" w:hAnsi="Simplified Arabic" w:cs="Simplified Arabic"/>
          <w:sz w:val="24"/>
          <w:rtl/>
        </w:rPr>
        <w:t xml:space="preserve"> عن المخاطر الم</w:t>
      </w:r>
      <w:r w:rsidR="00AD2FAA">
        <w:rPr>
          <w:rFonts w:ascii="Simplified Arabic" w:hAnsi="Simplified Arabic" w:cs="Simplified Arabic" w:hint="cs"/>
          <w:sz w:val="24"/>
          <w:rtl/>
        </w:rPr>
        <w:t>ر</w:t>
      </w:r>
      <w:r w:rsidR="00533ED3" w:rsidRPr="00DE54BB">
        <w:rPr>
          <w:rFonts w:ascii="Simplified Arabic" w:hAnsi="Simplified Arabic" w:cs="Simplified Arabic"/>
          <w:sz w:val="24"/>
          <w:rtl/>
        </w:rPr>
        <w:t>ت</w:t>
      </w:r>
      <w:r w:rsidR="00AD2FAA">
        <w:rPr>
          <w:rFonts w:ascii="Simplified Arabic" w:hAnsi="Simplified Arabic" w:cs="Simplified Arabic" w:hint="cs"/>
          <w:sz w:val="24"/>
          <w:rtl/>
        </w:rPr>
        <w:t>بط</w:t>
      </w:r>
      <w:r w:rsidR="00533ED3" w:rsidRPr="00DE54BB">
        <w:rPr>
          <w:rFonts w:ascii="Simplified Arabic" w:hAnsi="Simplified Arabic" w:cs="Simplified Arabic"/>
          <w:sz w:val="24"/>
          <w:rtl/>
        </w:rPr>
        <w:t>ة بالطبيعة و</w:t>
      </w:r>
      <w:r w:rsidR="00AD2FAA" w:rsidRPr="00DE54BB">
        <w:rPr>
          <w:rFonts w:ascii="Simplified Arabic" w:hAnsi="Simplified Arabic" w:cs="Simplified Arabic"/>
          <w:sz w:val="24"/>
          <w:rtl/>
        </w:rPr>
        <w:t>أدوات إزالة المخاطر ال</w:t>
      </w:r>
      <w:r w:rsidR="00AD2FAA">
        <w:rPr>
          <w:rFonts w:ascii="Simplified Arabic" w:hAnsi="Simplified Arabic" w:cs="Simplified Arabic" w:hint="cs"/>
          <w:sz w:val="24"/>
          <w:rtl/>
        </w:rPr>
        <w:t>تي ي</w:t>
      </w:r>
      <w:r w:rsidR="00AD2FAA" w:rsidRPr="00DE54BB">
        <w:rPr>
          <w:rFonts w:ascii="Simplified Arabic" w:hAnsi="Simplified Arabic" w:cs="Simplified Arabic"/>
          <w:sz w:val="24"/>
          <w:rtl/>
        </w:rPr>
        <w:t>دعم</w:t>
      </w:r>
      <w:r w:rsidR="00AD2FAA">
        <w:rPr>
          <w:rFonts w:ascii="Simplified Arabic" w:hAnsi="Simplified Arabic" w:cs="Simplified Arabic" w:hint="cs"/>
          <w:sz w:val="24"/>
          <w:rtl/>
        </w:rPr>
        <w:t>ها</w:t>
      </w:r>
      <w:r w:rsidR="00AD2FAA" w:rsidRPr="00DE54BB">
        <w:rPr>
          <w:rFonts w:ascii="Simplified Arabic" w:hAnsi="Simplified Arabic" w:cs="Simplified Arabic"/>
          <w:sz w:val="24"/>
          <w:rtl/>
        </w:rPr>
        <w:t xml:space="preserve"> </w:t>
      </w:r>
      <w:r w:rsidR="00533ED3" w:rsidRPr="00DE54BB">
        <w:rPr>
          <w:rFonts w:ascii="Simplified Arabic" w:hAnsi="Simplified Arabic" w:cs="Simplified Arabic"/>
          <w:sz w:val="24"/>
          <w:rtl/>
        </w:rPr>
        <w:t xml:space="preserve">التمويل العام </w:t>
      </w:r>
      <w:r w:rsidR="00AD2FAA">
        <w:rPr>
          <w:rFonts w:ascii="Simplified Arabic" w:hAnsi="Simplified Arabic" w:cs="Simplified Arabic" w:hint="cs"/>
          <w:sz w:val="24"/>
          <w:rtl/>
        </w:rPr>
        <w:t>ل</w:t>
      </w:r>
      <w:r w:rsidR="00AD2FAA" w:rsidRPr="00DE54BB">
        <w:rPr>
          <w:rFonts w:ascii="Simplified Arabic" w:hAnsi="Simplified Arabic" w:cs="Simplified Arabic"/>
          <w:sz w:val="24"/>
          <w:rtl/>
        </w:rPr>
        <w:t xml:space="preserve">زيادة </w:t>
      </w:r>
      <w:r w:rsidR="00AD2FAA">
        <w:rPr>
          <w:rFonts w:ascii="Simplified Arabic" w:hAnsi="Simplified Arabic" w:cs="Simplified Arabic" w:hint="cs"/>
          <w:sz w:val="24"/>
          <w:rtl/>
        </w:rPr>
        <w:t>ال</w:t>
      </w:r>
      <w:r w:rsidR="00AD2FAA" w:rsidRPr="00DE54BB">
        <w:rPr>
          <w:rFonts w:ascii="Simplified Arabic" w:hAnsi="Simplified Arabic" w:cs="Simplified Arabic"/>
          <w:sz w:val="24"/>
          <w:rtl/>
        </w:rPr>
        <w:t>تمويل</w:t>
      </w:r>
      <w:r w:rsidR="00AD2FAA">
        <w:rPr>
          <w:rFonts w:ascii="Simplified Arabic" w:hAnsi="Simplified Arabic" w:cs="Simplified Arabic" w:hint="cs"/>
          <w:sz w:val="24"/>
          <w:rtl/>
        </w:rPr>
        <w:t xml:space="preserve"> من</w:t>
      </w:r>
      <w:r w:rsidR="00AD2FAA" w:rsidRPr="00DE54BB">
        <w:rPr>
          <w:rFonts w:ascii="Simplified Arabic" w:hAnsi="Simplified Arabic" w:cs="Simplified Arabic"/>
          <w:sz w:val="24"/>
          <w:rtl/>
        </w:rPr>
        <w:t xml:space="preserve"> القطاع</w:t>
      </w:r>
      <w:r w:rsidR="00533ED3" w:rsidRPr="00DE54BB">
        <w:rPr>
          <w:rFonts w:ascii="Simplified Arabic" w:hAnsi="Simplified Arabic" w:cs="Simplified Arabic"/>
          <w:sz w:val="24"/>
          <w:rtl/>
        </w:rPr>
        <w:t xml:space="preserve"> الخاص.</w:t>
      </w:r>
      <w:r w:rsidR="00722C5D">
        <w:rPr>
          <w:rFonts w:ascii="Simplified Arabic" w:hAnsi="Simplified Arabic" w:cs="Simplified Arabic" w:hint="cs"/>
          <w:sz w:val="24"/>
          <w:rtl/>
        </w:rPr>
        <w:t xml:space="preserve"> </w:t>
      </w:r>
      <w:r w:rsidR="00AC2844">
        <w:rPr>
          <w:rFonts w:ascii="Simplified Arabic" w:hAnsi="Simplified Arabic" w:cs="Simplified Arabic" w:hint="cs"/>
          <w:sz w:val="24"/>
          <w:rtl/>
        </w:rPr>
        <w:t>و</w:t>
      </w:r>
      <w:r w:rsidR="00722C5D" w:rsidRPr="00DE54BB">
        <w:rPr>
          <w:rFonts w:ascii="Simplified Arabic" w:hAnsi="Simplified Arabic" w:cs="Simplified Arabic"/>
          <w:sz w:val="24"/>
          <w:rtl/>
        </w:rPr>
        <w:t xml:space="preserve">قد شهدنا ظهور أدوات جديدة عامة وبين القطاعين العام والخاص مثل </w:t>
      </w:r>
      <w:r w:rsidR="00722C5D">
        <w:rPr>
          <w:rFonts w:cs="Simplified Arabic" w:hint="cs"/>
          <w:snapToGrid w:val="0"/>
          <w:kern w:val="22"/>
          <w:rtl/>
        </w:rPr>
        <w:t>ال</w:t>
      </w:r>
      <w:r w:rsidR="00722C5D" w:rsidRPr="00A22B16">
        <w:rPr>
          <w:rFonts w:cs="Simplified Arabic" w:hint="cs"/>
          <w:snapToGrid w:val="0"/>
          <w:kern w:val="22"/>
          <w:rtl/>
        </w:rPr>
        <w:t>صندوق الأخضر</w:t>
      </w:r>
      <w:r w:rsidR="00722C5D">
        <w:rPr>
          <w:rFonts w:cs="Simplified Arabic" w:hint="cs"/>
          <w:snapToGrid w:val="0"/>
          <w:kern w:val="22"/>
          <w:rtl/>
        </w:rPr>
        <w:t xml:space="preserve"> للمناخ</w:t>
      </w:r>
      <w:r w:rsidR="00722C5D">
        <w:rPr>
          <w:rFonts w:ascii="Simplified Arabic" w:hAnsi="Simplified Arabic" w:cs="Simplified Arabic"/>
          <w:sz w:val="24"/>
          <w:rtl/>
        </w:rPr>
        <w:t>،</w:t>
      </w:r>
      <w:r w:rsidR="00722C5D" w:rsidRPr="00DE54BB">
        <w:rPr>
          <w:rFonts w:ascii="Simplified Arabic" w:hAnsi="Simplified Arabic" w:cs="Simplified Arabic"/>
          <w:sz w:val="24"/>
          <w:rtl/>
        </w:rPr>
        <w:t xml:space="preserve"> وصندوق تحييد</w:t>
      </w:r>
      <w:r w:rsidR="00722C5D">
        <w:rPr>
          <w:rFonts w:ascii="Simplified Arabic" w:hAnsi="Simplified Arabic" w:cs="Simplified Arabic" w:hint="cs"/>
          <w:sz w:val="24"/>
          <w:rtl/>
        </w:rPr>
        <w:t xml:space="preserve"> </w:t>
      </w:r>
      <w:r w:rsidR="00722C5D" w:rsidRPr="00A22B16">
        <w:rPr>
          <w:rFonts w:cs="Simplified Arabic" w:hint="cs"/>
          <w:snapToGrid w:val="0"/>
          <w:kern w:val="22"/>
          <w:rtl/>
        </w:rPr>
        <w:t>أثر</w:t>
      </w:r>
      <w:r w:rsidR="00722C5D" w:rsidRPr="00DE54BB">
        <w:rPr>
          <w:rFonts w:ascii="Simplified Arabic" w:hAnsi="Simplified Arabic" w:cs="Simplified Arabic"/>
          <w:sz w:val="24"/>
          <w:rtl/>
        </w:rPr>
        <w:t xml:space="preserve"> تدهور الأراضي. </w:t>
      </w:r>
      <w:r w:rsidR="00722C5D">
        <w:rPr>
          <w:rFonts w:ascii="Simplified Arabic" w:hAnsi="Simplified Arabic" w:cs="Simplified Arabic" w:hint="cs"/>
          <w:sz w:val="24"/>
          <w:rtl/>
        </w:rPr>
        <w:t>و</w:t>
      </w:r>
      <w:r w:rsidR="00722C5D" w:rsidRPr="00DE54BB">
        <w:rPr>
          <w:rFonts w:ascii="Simplified Arabic" w:hAnsi="Simplified Arabic" w:cs="Simplified Arabic"/>
          <w:sz w:val="24"/>
          <w:rtl/>
        </w:rPr>
        <w:t xml:space="preserve">نود </w:t>
      </w:r>
      <w:r w:rsidR="00722C5D">
        <w:rPr>
          <w:rFonts w:ascii="Simplified Arabic" w:hAnsi="Simplified Arabic" w:cs="Simplified Arabic" w:hint="cs"/>
          <w:sz w:val="24"/>
          <w:rtl/>
        </w:rPr>
        <w:t>أن نضمن</w:t>
      </w:r>
      <w:r w:rsidR="00722C5D" w:rsidRPr="00DE54BB">
        <w:rPr>
          <w:rFonts w:ascii="Simplified Arabic" w:hAnsi="Simplified Arabic" w:cs="Simplified Arabic"/>
          <w:sz w:val="24"/>
          <w:rtl/>
        </w:rPr>
        <w:t xml:space="preserve"> </w:t>
      </w:r>
      <w:r w:rsidR="008713A7">
        <w:rPr>
          <w:rFonts w:ascii="Simplified Arabic" w:hAnsi="Simplified Arabic" w:cs="Simplified Arabic" w:hint="cs"/>
          <w:sz w:val="24"/>
          <w:rtl/>
        </w:rPr>
        <w:t>ا</w:t>
      </w:r>
      <w:r w:rsidR="00C04142">
        <w:rPr>
          <w:rFonts w:ascii="Simplified Arabic" w:hAnsi="Simplified Arabic" w:cs="Simplified Arabic" w:hint="cs"/>
          <w:sz w:val="24"/>
          <w:rtl/>
        </w:rPr>
        <w:t>حتو</w:t>
      </w:r>
      <w:r w:rsidR="008713A7">
        <w:rPr>
          <w:rFonts w:ascii="Simplified Arabic" w:hAnsi="Simplified Arabic" w:cs="Simplified Arabic" w:hint="cs"/>
          <w:sz w:val="24"/>
          <w:rtl/>
        </w:rPr>
        <w:t>اء</w:t>
      </w:r>
      <w:r w:rsidR="00722C5D" w:rsidRPr="00DE54BB">
        <w:rPr>
          <w:rFonts w:ascii="Simplified Arabic" w:hAnsi="Simplified Arabic" w:cs="Simplified Arabic"/>
          <w:sz w:val="24"/>
          <w:rtl/>
        </w:rPr>
        <w:t xml:space="preserve"> </w:t>
      </w:r>
      <w:r w:rsidR="00722C5D">
        <w:rPr>
          <w:rFonts w:ascii="Simplified Arabic" w:hAnsi="Simplified Arabic" w:cs="Simplified Arabic" w:hint="cs"/>
          <w:sz w:val="24"/>
          <w:rtl/>
        </w:rPr>
        <w:t>ال</w:t>
      </w:r>
      <w:r w:rsidR="00722C5D" w:rsidRPr="00DE54BB">
        <w:rPr>
          <w:rFonts w:ascii="Simplified Arabic" w:hAnsi="Simplified Arabic" w:cs="Simplified Arabic"/>
          <w:sz w:val="24"/>
          <w:rtl/>
        </w:rPr>
        <w:t>نص</w:t>
      </w:r>
      <w:r w:rsidR="00722C5D">
        <w:rPr>
          <w:rFonts w:ascii="Simplified Arabic" w:hAnsi="Simplified Arabic" w:cs="Simplified Arabic" w:hint="cs"/>
          <w:sz w:val="24"/>
          <w:rtl/>
        </w:rPr>
        <w:t>وص المتعلقة</w:t>
      </w:r>
      <w:r w:rsidR="00722C5D" w:rsidRPr="00DE54BB">
        <w:rPr>
          <w:rFonts w:ascii="Simplified Arabic" w:hAnsi="Simplified Arabic" w:cs="Simplified Arabic"/>
          <w:sz w:val="24"/>
          <w:rtl/>
        </w:rPr>
        <w:t xml:space="preserve"> </w:t>
      </w:r>
      <w:r w:rsidR="00722C5D">
        <w:rPr>
          <w:rFonts w:ascii="Simplified Arabic" w:hAnsi="Simplified Arabic" w:cs="Simplified Arabic" w:hint="cs"/>
          <w:sz w:val="24"/>
          <w:rtl/>
        </w:rPr>
        <w:t>بحشد</w:t>
      </w:r>
      <w:r w:rsidR="00722C5D" w:rsidRPr="00DE54BB">
        <w:rPr>
          <w:rFonts w:ascii="Simplified Arabic" w:hAnsi="Simplified Arabic" w:cs="Simplified Arabic"/>
          <w:sz w:val="24"/>
          <w:rtl/>
        </w:rPr>
        <w:t xml:space="preserve"> الموارد </w:t>
      </w:r>
      <w:r w:rsidR="00C04142">
        <w:rPr>
          <w:rFonts w:ascii="Simplified Arabic" w:hAnsi="Simplified Arabic" w:cs="Simplified Arabic" w:hint="cs"/>
          <w:sz w:val="24"/>
          <w:rtl/>
        </w:rPr>
        <w:t xml:space="preserve">على </w:t>
      </w:r>
      <w:r w:rsidR="00722C5D">
        <w:rPr>
          <w:rFonts w:ascii="Simplified Arabic" w:hAnsi="Simplified Arabic" w:cs="Simplified Arabic" w:hint="cs"/>
          <w:sz w:val="24"/>
          <w:rtl/>
        </w:rPr>
        <w:t>حيز</w:t>
      </w:r>
      <w:r w:rsidR="00C04142">
        <w:rPr>
          <w:rFonts w:ascii="Simplified Arabic" w:hAnsi="Simplified Arabic" w:cs="Simplified Arabic" w:hint="cs"/>
          <w:sz w:val="24"/>
          <w:rtl/>
        </w:rPr>
        <w:t xml:space="preserve"> مخصص</w:t>
      </w:r>
      <w:r w:rsidR="00722C5D" w:rsidRPr="00DE54BB">
        <w:rPr>
          <w:rFonts w:ascii="Simplified Arabic" w:hAnsi="Simplified Arabic" w:cs="Simplified Arabic"/>
          <w:sz w:val="24"/>
          <w:rtl/>
        </w:rPr>
        <w:t xml:space="preserve"> حتى نتمكن من </w:t>
      </w:r>
      <w:r w:rsidR="00722C5D">
        <w:rPr>
          <w:rFonts w:ascii="Simplified Arabic" w:hAnsi="Simplified Arabic" w:cs="Simplified Arabic" w:hint="cs"/>
          <w:sz w:val="24"/>
          <w:rtl/>
        </w:rPr>
        <w:t>إنشاء</w:t>
      </w:r>
      <w:r w:rsidR="00722C5D" w:rsidRPr="00DE54BB">
        <w:rPr>
          <w:rFonts w:ascii="Simplified Arabic" w:hAnsi="Simplified Arabic" w:cs="Simplified Arabic"/>
          <w:sz w:val="24"/>
          <w:rtl/>
        </w:rPr>
        <w:t xml:space="preserve"> </w:t>
      </w:r>
      <w:r w:rsidR="00722C5D">
        <w:rPr>
          <w:rFonts w:ascii="Simplified Arabic" w:hAnsi="Simplified Arabic" w:cs="Simplified Arabic" w:hint="cs"/>
          <w:sz w:val="24"/>
          <w:rtl/>
        </w:rPr>
        <w:t>مهام</w:t>
      </w:r>
      <w:r w:rsidR="00722C5D" w:rsidRPr="00DE54BB">
        <w:rPr>
          <w:rFonts w:ascii="Simplified Arabic" w:hAnsi="Simplified Arabic" w:cs="Simplified Arabic"/>
          <w:sz w:val="24"/>
          <w:rtl/>
        </w:rPr>
        <w:t xml:space="preserve"> جديدة ومبتكرة لدعم تمويل تنفيذ </w:t>
      </w:r>
      <w:r w:rsidR="00722C5D">
        <w:rPr>
          <w:rStyle w:val="hps"/>
          <w:rFonts w:cs="Simplified Arabic" w:hint="cs"/>
          <w:rtl/>
        </w:rPr>
        <w:t>ا</w:t>
      </w:r>
      <w:r w:rsidR="00722C5D" w:rsidRPr="00D424ED">
        <w:rPr>
          <w:rStyle w:val="hps"/>
          <w:rFonts w:cs="Simplified Arabic" w:hint="cs"/>
          <w:rtl/>
        </w:rPr>
        <w:t>لإطار العالمي للتنوع</w:t>
      </w:r>
      <w:r w:rsidR="00722C5D" w:rsidRPr="00DE54BB">
        <w:rPr>
          <w:rFonts w:ascii="Simplified Arabic" w:hAnsi="Simplified Arabic" w:cs="Simplified Arabic"/>
          <w:sz w:val="24"/>
          <w:rtl/>
        </w:rPr>
        <w:t xml:space="preserve"> البيولوجي لما بعد عام 2020.</w:t>
      </w:r>
      <w:r w:rsidR="00B04DD0" w:rsidRPr="00B04DD0">
        <w:rPr>
          <w:bCs/>
          <w:i/>
          <w:iCs/>
          <w:snapToGrid w:val="0"/>
          <w:szCs w:val="18"/>
          <w:lang w:val="en-US"/>
        </w:rPr>
        <w:tab/>
      </w:r>
    </w:p>
    <w:p w14:paraId="5AB23ADF" w14:textId="77777777" w:rsidR="00DA069F" w:rsidRPr="00DA069F" w:rsidRDefault="00DA069F" w:rsidP="00DA069F">
      <w:pPr>
        <w:pStyle w:val="ListParagraph"/>
        <w:numPr>
          <w:ilvl w:val="0"/>
          <w:numId w:val="55"/>
        </w:numPr>
        <w:autoSpaceDE w:val="0"/>
        <w:autoSpaceDN w:val="0"/>
        <w:bidi/>
        <w:spacing w:before="120" w:after="120"/>
        <w:ind w:left="709"/>
        <w:rPr>
          <w:i/>
          <w:iCs/>
          <w:snapToGrid w:val="0"/>
          <w:szCs w:val="18"/>
          <w:lang w:val="en-US"/>
        </w:rPr>
      </w:pPr>
      <w:r w:rsidRPr="00DA069F">
        <w:rPr>
          <w:rFonts w:cs="Simplified Arabic" w:hint="cs"/>
          <w:i/>
          <w:iCs/>
          <w:snapToGrid w:val="0"/>
          <w:kern w:val="22"/>
          <w:rtl/>
        </w:rPr>
        <w:t xml:space="preserve">نظم المدفوعات مقابل </w:t>
      </w:r>
      <w:r w:rsidRPr="00DA069F">
        <w:rPr>
          <w:rFonts w:ascii="Simplified Arabic" w:hAnsi="Simplified Arabic" w:cs="Simplified Arabic"/>
          <w:i/>
          <w:iCs/>
          <w:sz w:val="24"/>
          <w:rtl/>
        </w:rPr>
        <w:t>الخدمات البيئية</w:t>
      </w:r>
    </w:p>
    <w:p w14:paraId="0289741D" w14:textId="77777777" w:rsidR="00DA069F" w:rsidRDefault="00DA069F" w:rsidP="00D70853">
      <w:pPr>
        <w:keepNext/>
        <w:suppressLineNumbers/>
        <w:suppressAutoHyphens/>
        <w:kinsoku w:val="0"/>
        <w:overflowPunct w:val="0"/>
        <w:autoSpaceDE w:val="0"/>
        <w:autoSpaceDN w:val="0"/>
        <w:bidi/>
        <w:adjustRightInd w:val="0"/>
        <w:snapToGrid w:val="0"/>
        <w:spacing w:before="120" w:after="120"/>
        <w:rPr>
          <w:bCs/>
          <w:iCs/>
          <w:szCs w:val="22"/>
          <w:rtl/>
          <w:lang w:val="en-ZA"/>
        </w:rPr>
      </w:pPr>
      <w:r w:rsidRPr="00DE54BB">
        <w:rPr>
          <w:rFonts w:ascii="Simplified Arabic" w:hAnsi="Simplified Arabic" w:cs="Simplified Arabic"/>
          <w:sz w:val="24"/>
          <w:rtl/>
        </w:rPr>
        <w:t xml:space="preserve">يقر بأن </w:t>
      </w:r>
      <w:r w:rsidR="008713A7" w:rsidRPr="008713A7">
        <w:rPr>
          <w:rFonts w:cs="Simplified Arabic" w:hint="cs"/>
          <w:snapToGrid w:val="0"/>
          <w:kern w:val="22"/>
          <w:rtl/>
        </w:rPr>
        <w:t>نظم المدفوعات مقابل</w:t>
      </w:r>
      <w:r w:rsidRPr="00DE54BB">
        <w:rPr>
          <w:rFonts w:ascii="Simplified Arabic" w:hAnsi="Simplified Arabic" w:cs="Simplified Arabic"/>
          <w:sz w:val="24"/>
          <w:rtl/>
        </w:rPr>
        <w:t xml:space="preserve"> الخدمات البيئية</w:t>
      </w:r>
      <w:r w:rsidR="00D70853" w:rsidRPr="00490F74">
        <w:rPr>
          <w:bCs/>
          <w:szCs w:val="22"/>
          <w:vertAlign w:val="superscript"/>
          <w:lang w:val="en-ZA"/>
        </w:rPr>
        <w:footnoteReference w:id="9"/>
      </w:r>
      <w:r w:rsidRPr="00DE54BB">
        <w:rPr>
          <w:rFonts w:ascii="Simplified Arabic" w:hAnsi="Simplified Arabic" w:cs="Simplified Arabic"/>
          <w:sz w:val="24"/>
          <w:rtl/>
        </w:rPr>
        <w:t xml:space="preserve"> هي آلية فعالة وكفؤة لدعم وتحفيز </w:t>
      </w:r>
      <w:r w:rsidR="003A0CC1" w:rsidRPr="003A0CC1">
        <w:rPr>
          <w:rStyle w:val="hps"/>
          <w:rFonts w:cs="Simplified Arabic" w:hint="cs"/>
          <w:rtl/>
        </w:rPr>
        <w:t>ا</w:t>
      </w:r>
      <w:r w:rsidR="0074389E" w:rsidRPr="003A0CC1">
        <w:rPr>
          <w:rStyle w:val="hps"/>
          <w:rFonts w:cs="Simplified Arabic" w:hint="cs"/>
          <w:rtl/>
        </w:rPr>
        <w:t>لتق</w:t>
      </w:r>
      <w:r w:rsidR="003A0CC1">
        <w:rPr>
          <w:rStyle w:val="hps"/>
          <w:rFonts w:cs="Simplified Arabic" w:hint="cs"/>
          <w:rtl/>
        </w:rPr>
        <w:t>ي</w:t>
      </w:r>
      <w:r w:rsidR="0074389E" w:rsidRPr="003A0CC1">
        <w:rPr>
          <w:rStyle w:val="hps"/>
          <w:rFonts w:cs="Simplified Arabic" w:hint="cs"/>
          <w:rtl/>
        </w:rPr>
        <w:t>ي</w:t>
      </w:r>
      <w:r w:rsidR="003A0CC1">
        <w:rPr>
          <w:rStyle w:val="hps"/>
          <w:rFonts w:cs="Simplified Arabic" w:hint="cs"/>
          <w:rtl/>
        </w:rPr>
        <w:t>م</w:t>
      </w:r>
      <w:r w:rsidR="0074389E" w:rsidRPr="003A0CC1">
        <w:rPr>
          <w:rStyle w:val="hps"/>
          <w:rFonts w:cs="Simplified Arabic" w:hint="cs"/>
          <w:rtl/>
        </w:rPr>
        <w:t xml:space="preserve"> </w:t>
      </w:r>
      <w:r w:rsidRPr="003A0CC1">
        <w:rPr>
          <w:rFonts w:ascii="Simplified Arabic" w:hAnsi="Simplified Arabic" w:cs="Simplified Arabic"/>
          <w:sz w:val="24"/>
          <w:rtl/>
        </w:rPr>
        <w:t xml:space="preserve">النقدي </w:t>
      </w:r>
      <w:r w:rsidR="0074389E" w:rsidRPr="003A0CC1">
        <w:rPr>
          <w:rStyle w:val="hps"/>
          <w:rFonts w:cs="Simplified Arabic" w:hint="cs"/>
          <w:rtl/>
        </w:rPr>
        <w:t>المناسب</w:t>
      </w:r>
      <w:r w:rsidR="0074389E" w:rsidRPr="00DE54BB">
        <w:rPr>
          <w:rFonts w:ascii="Simplified Arabic" w:hAnsi="Simplified Arabic" w:cs="Simplified Arabic"/>
          <w:sz w:val="24"/>
          <w:rtl/>
        </w:rPr>
        <w:t xml:space="preserve"> </w:t>
      </w:r>
      <w:r w:rsidRPr="00DE54BB">
        <w:rPr>
          <w:rFonts w:ascii="Simplified Arabic" w:hAnsi="Simplified Arabic" w:cs="Simplified Arabic"/>
          <w:sz w:val="24"/>
          <w:rtl/>
        </w:rPr>
        <w:t>لأنشطة الحفظ والاستعادة والإدارة والاستخدام المستدام التي تعزز توفير خدمات النظم الإيكولوجي</w:t>
      </w:r>
      <w:r w:rsidR="00D70853">
        <w:rPr>
          <w:rFonts w:ascii="Simplified Arabic" w:hAnsi="Simplified Arabic" w:cs="Simplified Arabic" w:hint="cs"/>
          <w:sz w:val="24"/>
          <w:rtl/>
        </w:rPr>
        <w:t>ة</w:t>
      </w:r>
      <w:r w:rsidR="00D70853" w:rsidRPr="00490F74">
        <w:rPr>
          <w:bCs/>
          <w:szCs w:val="22"/>
          <w:vertAlign w:val="superscript"/>
          <w:lang w:val="en-ZA"/>
        </w:rPr>
        <w:footnoteReference w:id="10"/>
      </w:r>
      <w:r w:rsidRPr="00DE54BB">
        <w:rPr>
          <w:rFonts w:ascii="Simplified Arabic" w:hAnsi="Simplified Arabic" w:cs="Simplified Arabic"/>
          <w:sz w:val="24"/>
          <w:rtl/>
        </w:rPr>
        <w:t xml:space="preserve"> و</w:t>
      </w:r>
      <w:r w:rsidR="00D70853">
        <w:rPr>
          <w:rFonts w:ascii="Simplified Arabic" w:hAnsi="Simplified Arabic" w:cs="Simplified Arabic" w:hint="cs"/>
          <w:sz w:val="24"/>
          <w:rtl/>
        </w:rPr>
        <w:t>ل</w:t>
      </w:r>
      <w:r w:rsidRPr="00DE54BB">
        <w:rPr>
          <w:rFonts w:ascii="Simplified Arabic" w:hAnsi="Simplified Arabic" w:cs="Simplified Arabic"/>
          <w:sz w:val="24"/>
          <w:rtl/>
        </w:rPr>
        <w:t>إشراك الشعوب الأصلية والمجتمعات المحلية والقطاع الخاص</w:t>
      </w:r>
      <w:r>
        <w:rPr>
          <w:rFonts w:ascii="Simplified Arabic" w:hAnsi="Simplified Arabic" w:cs="Simplified Arabic"/>
          <w:sz w:val="24"/>
          <w:rtl/>
        </w:rPr>
        <w:t>،</w:t>
      </w:r>
      <w:r w:rsidRPr="00DE54BB">
        <w:rPr>
          <w:rFonts w:ascii="Simplified Arabic" w:hAnsi="Simplified Arabic" w:cs="Simplified Arabic"/>
          <w:sz w:val="24"/>
          <w:rtl/>
        </w:rPr>
        <w:t xml:space="preserve"> من بين أصحاب المصلحة الآخرين ذوي الصلة</w:t>
      </w:r>
      <w:r>
        <w:rPr>
          <w:rFonts w:ascii="Simplified Arabic" w:hAnsi="Simplified Arabic" w:cs="Simplified Arabic"/>
          <w:sz w:val="24"/>
          <w:rtl/>
        </w:rPr>
        <w:t>،</w:t>
      </w:r>
      <w:r w:rsidR="00D70853">
        <w:rPr>
          <w:rFonts w:ascii="Simplified Arabic" w:hAnsi="Simplified Arabic" w:cs="Simplified Arabic" w:hint="cs"/>
          <w:sz w:val="24"/>
          <w:rtl/>
        </w:rPr>
        <w:t xml:space="preserve"> </w:t>
      </w:r>
      <w:r w:rsidR="00D70853" w:rsidRPr="00D70853">
        <w:rPr>
          <w:rFonts w:ascii="Simplified Arabic" w:hAnsi="Simplified Arabic" w:cs="Simplified Arabic"/>
          <w:i/>
          <w:iCs/>
          <w:sz w:val="24"/>
          <w:rtl/>
        </w:rPr>
        <w:t>ويدعو</w:t>
      </w:r>
      <w:r w:rsidR="00D70853" w:rsidRPr="00DE54BB">
        <w:rPr>
          <w:rFonts w:ascii="Simplified Arabic" w:hAnsi="Simplified Arabic" w:cs="Simplified Arabic"/>
          <w:sz w:val="24"/>
          <w:rtl/>
        </w:rPr>
        <w:t xml:space="preserve"> الأطراف إلى </w:t>
      </w:r>
      <w:r w:rsidR="00D70853">
        <w:rPr>
          <w:rFonts w:ascii="Simplified Arabic" w:hAnsi="Simplified Arabic" w:cs="Simplified Arabic" w:hint="cs"/>
          <w:sz w:val="24"/>
          <w:rtl/>
        </w:rPr>
        <w:t>وضع</w:t>
      </w:r>
      <w:r w:rsidR="00D70853" w:rsidRPr="00DE54BB">
        <w:rPr>
          <w:rFonts w:ascii="Simplified Arabic" w:hAnsi="Simplified Arabic" w:cs="Simplified Arabic"/>
          <w:sz w:val="24"/>
          <w:rtl/>
        </w:rPr>
        <w:t xml:space="preserve"> </w:t>
      </w:r>
      <w:r w:rsidR="00D70853" w:rsidRPr="008713A7">
        <w:rPr>
          <w:rFonts w:cs="Simplified Arabic" w:hint="cs"/>
          <w:snapToGrid w:val="0"/>
          <w:kern w:val="22"/>
          <w:rtl/>
        </w:rPr>
        <w:t xml:space="preserve">نظم </w:t>
      </w:r>
      <w:r w:rsidR="00D70853">
        <w:rPr>
          <w:rFonts w:cs="Simplified Arabic" w:hint="cs"/>
          <w:snapToGrid w:val="0"/>
          <w:kern w:val="22"/>
          <w:rtl/>
        </w:rPr>
        <w:t>ل</w:t>
      </w:r>
      <w:r w:rsidR="00D70853" w:rsidRPr="008713A7">
        <w:rPr>
          <w:rFonts w:cs="Simplified Arabic" w:hint="cs"/>
          <w:snapToGrid w:val="0"/>
          <w:kern w:val="22"/>
          <w:rtl/>
        </w:rPr>
        <w:t>لمدفوعات مقابل</w:t>
      </w:r>
      <w:r w:rsidR="00D70853" w:rsidRPr="00DE54BB">
        <w:rPr>
          <w:rFonts w:ascii="Simplified Arabic" w:hAnsi="Simplified Arabic" w:cs="Simplified Arabic"/>
          <w:sz w:val="24"/>
          <w:rtl/>
        </w:rPr>
        <w:t xml:space="preserve"> الخدمات البيئية</w:t>
      </w:r>
      <w:r w:rsidR="00D70853">
        <w:rPr>
          <w:rFonts w:ascii="Simplified Arabic" w:hAnsi="Simplified Arabic" w:cs="Simplified Arabic"/>
          <w:sz w:val="24"/>
          <w:rtl/>
        </w:rPr>
        <w:t>،</w:t>
      </w:r>
      <w:r w:rsidR="00D70853" w:rsidRPr="00DE54BB">
        <w:rPr>
          <w:rFonts w:ascii="Simplified Arabic" w:hAnsi="Simplified Arabic" w:cs="Simplified Arabic"/>
          <w:sz w:val="24"/>
          <w:rtl/>
        </w:rPr>
        <w:t xml:space="preserve"> من </w:t>
      </w:r>
      <w:r w:rsidR="00D70853" w:rsidRPr="00DE54BB">
        <w:rPr>
          <w:rFonts w:ascii="Simplified Arabic" w:hAnsi="Simplified Arabic" w:cs="Simplified Arabic"/>
          <w:sz w:val="24"/>
          <w:rtl/>
        </w:rPr>
        <w:lastRenderedPageBreak/>
        <w:t>بين آليات مالية مبتكرة أخرى</w:t>
      </w:r>
      <w:r w:rsidR="00D70853">
        <w:rPr>
          <w:rFonts w:ascii="Simplified Arabic" w:hAnsi="Simplified Arabic" w:cs="Simplified Arabic"/>
          <w:sz w:val="24"/>
          <w:rtl/>
        </w:rPr>
        <w:t>،</w:t>
      </w:r>
      <w:r w:rsidR="00D70853" w:rsidRPr="00DE54BB">
        <w:rPr>
          <w:rFonts w:ascii="Simplified Arabic" w:hAnsi="Simplified Arabic" w:cs="Simplified Arabic"/>
          <w:sz w:val="24"/>
          <w:rtl/>
        </w:rPr>
        <w:t xml:space="preserve"> بما يتماشى مع الظروف والأولويات الوطنية وبما يت</w:t>
      </w:r>
      <w:r w:rsidR="00D70853">
        <w:rPr>
          <w:rFonts w:ascii="Simplified Arabic" w:hAnsi="Simplified Arabic" w:cs="Simplified Arabic" w:hint="cs"/>
          <w:sz w:val="24"/>
          <w:rtl/>
        </w:rPr>
        <w:t>س</w:t>
      </w:r>
      <w:r w:rsidR="00D70853" w:rsidRPr="00DE54BB">
        <w:rPr>
          <w:rFonts w:ascii="Simplified Arabic" w:hAnsi="Simplified Arabic" w:cs="Simplified Arabic"/>
          <w:sz w:val="24"/>
          <w:rtl/>
        </w:rPr>
        <w:t>ق مع الالتزامات الدولية ذات الصلة</w:t>
      </w:r>
      <w:r w:rsidR="00D70853">
        <w:rPr>
          <w:rFonts w:ascii="Simplified Arabic" w:hAnsi="Simplified Arabic" w:cs="Simplified Arabic"/>
          <w:sz w:val="24"/>
          <w:rtl/>
        </w:rPr>
        <w:t>،</w:t>
      </w:r>
      <w:r w:rsidR="00D70853" w:rsidRPr="00DE54BB">
        <w:rPr>
          <w:rFonts w:ascii="Simplified Arabic" w:hAnsi="Simplified Arabic" w:cs="Simplified Arabic"/>
          <w:sz w:val="24"/>
          <w:rtl/>
        </w:rPr>
        <w:t xml:space="preserve"> </w:t>
      </w:r>
      <w:r w:rsidR="00D70853">
        <w:rPr>
          <w:rFonts w:ascii="Simplified Arabic" w:hAnsi="Simplified Arabic" w:cs="Simplified Arabic" w:hint="cs"/>
          <w:sz w:val="24"/>
          <w:rtl/>
        </w:rPr>
        <w:t xml:space="preserve">من أجل </w:t>
      </w:r>
      <w:r w:rsidR="00D70853" w:rsidRPr="00DE54BB">
        <w:rPr>
          <w:rFonts w:ascii="Simplified Arabic" w:hAnsi="Simplified Arabic" w:cs="Simplified Arabic"/>
          <w:sz w:val="24"/>
          <w:rtl/>
        </w:rPr>
        <w:t>توليد موارد جديدة وإضافية لتنفيذ الاتفاقية و</w:t>
      </w:r>
      <w:r w:rsidR="00D70853">
        <w:rPr>
          <w:rStyle w:val="hps"/>
          <w:rFonts w:cs="Simplified Arabic" w:hint="cs"/>
          <w:rtl/>
        </w:rPr>
        <w:t>ا</w:t>
      </w:r>
      <w:r w:rsidR="00D70853" w:rsidRPr="00D424ED">
        <w:rPr>
          <w:rStyle w:val="hps"/>
          <w:rFonts w:cs="Simplified Arabic" w:hint="cs"/>
          <w:rtl/>
        </w:rPr>
        <w:t>لإطار العالمي للتنوع</w:t>
      </w:r>
      <w:r w:rsidR="00D70853" w:rsidRPr="00DE54BB">
        <w:rPr>
          <w:rFonts w:ascii="Simplified Arabic" w:hAnsi="Simplified Arabic" w:cs="Simplified Arabic"/>
          <w:sz w:val="24"/>
          <w:rtl/>
        </w:rPr>
        <w:t xml:space="preserve"> البيولوجي لما بعد عام 2020.</w:t>
      </w:r>
    </w:p>
    <w:p w14:paraId="6E383853" w14:textId="77777777" w:rsidR="002E795A" w:rsidRPr="002E795A" w:rsidRDefault="002E795A" w:rsidP="002E795A">
      <w:pPr>
        <w:pStyle w:val="ListParagraph"/>
        <w:keepNext/>
        <w:numPr>
          <w:ilvl w:val="0"/>
          <w:numId w:val="55"/>
        </w:numPr>
        <w:suppressLineNumbers/>
        <w:suppressAutoHyphens/>
        <w:kinsoku w:val="0"/>
        <w:overflowPunct w:val="0"/>
        <w:autoSpaceDE w:val="0"/>
        <w:autoSpaceDN w:val="0"/>
        <w:bidi/>
        <w:adjustRightInd w:val="0"/>
        <w:snapToGrid w:val="0"/>
        <w:spacing w:before="120" w:after="120"/>
        <w:ind w:left="709"/>
        <w:rPr>
          <w:rFonts w:asciiTheme="majorBidi" w:hAnsiTheme="majorBidi" w:cstheme="majorBidi"/>
          <w:bCs/>
          <w:i/>
          <w:iCs/>
          <w:szCs w:val="22"/>
          <w:lang w:val="en-ZA"/>
        </w:rPr>
      </w:pPr>
      <w:r w:rsidRPr="002E795A">
        <w:rPr>
          <w:rFonts w:cs="Simplified Arabic" w:hint="cs"/>
          <w:i/>
          <w:iCs/>
          <w:rtl/>
          <w:lang w:bidi="ar-EG"/>
        </w:rPr>
        <w:t>مرفق البيئة العالمية</w:t>
      </w:r>
    </w:p>
    <w:p w14:paraId="7DD5C668" w14:textId="77777777" w:rsidR="002E795A" w:rsidRDefault="002E795A" w:rsidP="002E795A">
      <w:pPr>
        <w:bidi/>
        <w:snapToGrid w:val="0"/>
        <w:spacing w:before="120" w:after="120"/>
        <w:rPr>
          <w:rFonts w:asciiTheme="majorBidi" w:hAnsiTheme="majorBidi" w:cstheme="majorBidi"/>
          <w:bCs/>
          <w:szCs w:val="22"/>
          <w:rtl/>
        </w:rPr>
      </w:pPr>
      <w:r w:rsidRPr="00DE54BB">
        <w:rPr>
          <w:rFonts w:ascii="Simplified Arabic" w:hAnsi="Simplified Arabic" w:cs="Simplified Arabic"/>
          <w:sz w:val="24"/>
          <w:rtl/>
        </w:rPr>
        <w:t>يشير إلى أن مرفق البيئة العالمية هو الهيكل المؤسسي ال</w:t>
      </w:r>
      <w:r>
        <w:rPr>
          <w:rFonts w:ascii="Simplified Arabic" w:hAnsi="Simplified Arabic" w:cs="Simplified Arabic" w:hint="cs"/>
          <w:sz w:val="24"/>
          <w:rtl/>
        </w:rPr>
        <w:t>ذي يُ</w:t>
      </w:r>
      <w:r w:rsidRPr="00DE54BB">
        <w:rPr>
          <w:rFonts w:ascii="Simplified Arabic" w:hAnsi="Simplified Arabic" w:cs="Simplified Arabic"/>
          <w:sz w:val="24"/>
          <w:rtl/>
        </w:rPr>
        <w:t>عهد إليه بتشغيل آليته المالية</w:t>
      </w:r>
      <w:r>
        <w:rPr>
          <w:rFonts w:ascii="Simplified Arabic" w:hAnsi="Simplified Arabic" w:cs="Simplified Arabic"/>
          <w:sz w:val="24"/>
          <w:rtl/>
        </w:rPr>
        <w:t>،</w:t>
      </w:r>
      <w:r w:rsidRPr="00DE54BB">
        <w:rPr>
          <w:rFonts w:ascii="Simplified Arabic" w:hAnsi="Simplified Arabic" w:cs="Simplified Arabic"/>
          <w:sz w:val="24"/>
          <w:rtl/>
        </w:rPr>
        <w:t xml:space="preserve"> وفقا للمادة 21 من الاتفاقية</w:t>
      </w:r>
      <w:r>
        <w:rPr>
          <w:rFonts w:ascii="Simplified Arabic" w:hAnsi="Simplified Arabic" w:cs="Simplified Arabic"/>
          <w:sz w:val="24"/>
          <w:rtl/>
        </w:rPr>
        <w:t>؛</w:t>
      </w:r>
    </w:p>
    <w:p w14:paraId="0D297719" w14:textId="77777777" w:rsidR="00351CAA" w:rsidRPr="006733D4" w:rsidRDefault="00351CAA" w:rsidP="006733D4">
      <w:pPr>
        <w:pStyle w:val="ListParagraph"/>
        <w:numPr>
          <w:ilvl w:val="0"/>
          <w:numId w:val="55"/>
        </w:numPr>
        <w:bidi/>
        <w:snapToGrid w:val="0"/>
        <w:spacing w:before="120" w:after="120"/>
        <w:ind w:left="709"/>
        <w:rPr>
          <w:rFonts w:asciiTheme="majorBidi" w:hAnsiTheme="majorBidi" w:cstheme="majorBidi"/>
          <w:i/>
          <w:iCs/>
          <w:szCs w:val="22"/>
        </w:rPr>
      </w:pPr>
      <w:r w:rsidRPr="006733D4">
        <w:rPr>
          <w:rFonts w:ascii="Simplified Arabic" w:hAnsi="Simplified Arabic" w:cs="Simplified Arabic"/>
          <w:i/>
          <w:iCs/>
          <w:sz w:val="24"/>
          <w:rtl/>
        </w:rPr>
        <w:t>فرق</w:t>
      </w:r>
      <w:r w:rsidRPr="006733D4">
        <w:rPr>
          <w:rFonts w:ascii="Simplified Arabic" w:hAnsi="Simplified Arabic" w:cs="Simplified Arabic" w:hint="cs"/>
          <w:i/>
          <w:iCs/>
          <w:sz w:val="24"/>
          <w:rtl/>
        </w:rPr>
        <w:t>ة</w:t>
      </w:r>
      <w:r w:rsidRPr="006733D4">
        <w:rPr>
          <w:rFonts w:ascii="Simplified Arabic" w:hAnsi="Simplified Arabic" w:cs="Simplified Arabic"/>
          <w:i/>
          <w:iCs/>
          <w:sz w:val="24"/>
          <w:rtl/>
        </w:rPr>
        <w:t xml:space="preserve"> العمل </w:t>
      </w:r>
      <w:r w:rsidR="006733D4" w:rsidRPr="006733D4">
        <w:rPr>
          <w:rFonts w:cs="Simplified Arabic" w:hint="cs"/>
          <w:i/>
          <w:iCs/>
          <w:snapToGrid w:val="0"/>
          <w:kern w:val="22"/>
          <w:rtl/>
        </w:rPr>
        <w:t>المعنية</w:t>
      </w:r>
      <w:r w:rsidRPr="006733D4">
        <w:rPr>
          <w:rFonts w:cs="Simplified Arabic" w:hint="cs"/>
          <w:i/>
          <w:iCs/>
          <w:snapToGrid w:val="0"/>
          <w:kern w:val="22"/>
          <w:rtl/>
        </w:rPr>
        <w:t xml:space="preserve"> </w:t>
      </w:r>
      <w:r w:rsidR="006733D4" w:rsidRPr="006733D4">
        <w:rPr>
          <w:rFonts w:cs="Simplified Arabic" w:hint="cs"/>
          <w:i/>
          <w:iCs/>
          <w:snapToGrid w:val="0"/>
          <w:kern w:val="22"/>
          <w:rtl/>
        </w:rPr>
        <w:t>بالإفصاح المالي المتعلق</w:t>
      </w:r>
      <w:r w:rsidRPr="006733D4">
        <w:rPr>
          <w:rFonts w:cs="Simplified Arabic" w:hint="cs"/>
          <w:i/>
          <w:iCs/>
          <w:snapToGrid w:val="0"/>
          <w:kern w:val="22"/>
          <w:rtl/>
        </w:rPr>
        <w:t xml:space="preserve"> بالطبيعة</w:t>
      </w:r>
    </w:p>
    <w:p w14:paraId="0ACAC28B" w14:textId="77777777" w:rsidR="00637446" w:rsidRPr="00637446" w:rsidRDefault="00637446" w:rsidP="00DB398B">
      <w:pPr>
        <w:tabs>
          <w:tab w:val="num" w:pos="0"/>
        </w:tabs>
        <w:bidi/>
        <w:snapToGrid w:val="0"/>
        <w:spacing w:before="120" w:after="120"/>
        <w:rPr>
          <w:rFonts w:asciiTheme="majorBidi" w:hAnsiTheme="majorBidi" w:cstheme="majorBidi"/>
          <w:szCs w:val="22"/>
          <w:rtl/>
        </w:rPr>
      </w:pPr>
      <w:r w:rsidRPr="00637446">
        <w:rPr>
          <w:rFonts w:ascii="Simplified Arabic" w:hAnsi="Simplified Arabic" w:cs="Simplified Arabic"/>
          <w:sz w:val="24"/>
          <w:rtl/>
        </w:rPr>
        <w:t xml:space="preserve">يقر بأن فرقة العمل </w:t>
      </w:r>
      <w:r w:rsidRPr="00637446">
        <w:rPr>
          <w:rFonts w:cs="Simplified Arabic" w:hint="cs"/>
          <w:snapToGrid w:val="0"/>
          <w:kern w:val="22"/>
          <w:rtl/>
        </w:rPr>
        <w:t>المعنية بالإفصاح المالي المتعلق بالطبيعة</w:t>
      </w:r>
      <w:r w:rsidRPr="00637446">
        <w:rPr>
          <w:rFonts w:ascii="Simplified Arabic" w:hAnsi="Simplified Arabic" w:cs="Simplified Arabic"/>
          <w:sz w:val="24"/>
          <w:rtl/>
        </w:rPr>
        <w:t xml:space="preserve"> </w:t>
      </w:r>
      <w:r w:rsidR="00C93F5A">
        <w:rPr>
          <w:rFonts w:ascii="Simplified Arabic" w:hAnsi="Simplified Arabic" w:cs="Simplified Arabic" w:hint="cs"/>
          <w:sz w:val="24"/>
          <w:rtl/>
        </w:rPr>
        <w:t xml:space="preserve">هي </w:t>
      </w:r>
      <w:r w:rsidRPr="00637446">
        <w:rPr>
          <w:rFonts w:ascii="Simplified Arabic" w:hAnsi="Simplified Arabic" w:cs="Simplified Arabic"/>
          <w:sz w:val="24"/>
          <w:rtl/>
        </w:rPr>
        <w:t>عبارة عن إطار</w:t>
      </w:r>
      <w:r w:rsidR="00C93F5A">
        <w:rPr>
          <w:rFonts w:ascii="Simplified Arabic" w:hAnsi="Simplified Arabic" w:cs="Simplified Arabic" w:hint="cs"/>
          <w:sz w:val="24"/>
          <w:rtl/>
        </w:rPr>
        <w:t xml:space="preserve"> </w:t>
      </w:r>
      <w:r w:rsidR="00C93F5A" w:rsidRPr="00637446">
        <w:rPr>
          <w:rFonts w:ascii="Simplified Arabic" w:hAnsi="Simplified Arabic" w:cs="Simplified Arabic"/>
          <w:sz w:val="24"/>
          <w:rtl/>
        </w:rPr>
        <w:t>ناشئ</w:t>
      </w:r>
      <w:r w:rsidRPr="00637446">
        <w:rPr>
          <w:rFonts w:ascii="Simplified Arabic" w:hAnsi="Simplified Arabic" w:cs="Simplified Arabic"/>
          <w:sz w:val="24"/>
          <w:rtl/>
        </w:rPr>
        <w:t xml:space="preserve"> </w:t>
      </w:r>
      <w:r w:rsidR="00C93F5A">
        <w:rPr>
          <w:rFonts w:ascii="Simplified Arabic" w:hAnsi="Simplified Arabic" w:cs="Simplified Arabic" w:hint="cs"/>
          <w:sz w:val="24"/>
          <w:rtl/>
        </w:rPr>
        <w:t>ل</w:t>
      </w:r>
      <w:r w:rsidRPr="00637446">
        <w:rPr>
          <w:rFonts w:ascii="Simplified Arabic" w:hAnsi="Simplified Arabic" w:cs="Simplified Arabic"/>
          <w:sz w:val="24"/>
          <w:rtl/>
        </w:rPr>
        <w:t xml:space="preserve">إدارة </w:t>
      </w:r>
      <w:r w:rsidR="00C93F5A">
        <w:rPr>
          <w:rFonts w:ascii="Simplified Arabic" w:hAnsi="Simplified Arabic" w:cs="Simplified Arabic" w:hint="cs"/>
          <w:sz w:val="24"/>
          <w:rtl/>
        </w:rPr>
        <w:t>ال</w:t>
      </w:r>
      <w:r w:rsidRPr="00637446">
        <w:rPr>
          <w:rFonts w:ascii="Simplified Arabic" w:hAnsi="Simplified Arabic" w:cs="Simplified Arabic"/>
          <w:sz w:val="24"/>
          <w:rtl/>
        </w:rPr>
        <w:t>مخاطر و</w:t>
      </w:r>
      <w:r w:rsidR="00C93F5A">
        <w:rPr>
          <w:rFonts w:ascii="Simplified Arabic" w:hAnsi="Simplified Arabic" w:cs="Simplified Arabic" w:hint="cs"/>
          <w:sz w:val="24"/>
          <w:rtl/>
          <w:lang w:bidi="ar-EG"/>
        </w:rPr>
        <w:t>ال</w:t>
      </w:r>
      <w:r w:rsidRPr="00637446">
        <w:rPr>
          <w:rFonts w:ascii="Simplified Arabic" w:hAnsi="Simplified Arabic" w:cs="Simplified Arabic"/>
          <w:sz w:val="24"/>
          <w:rtl/>
        </w:rPr>
        <w:t>إفصاح</w:t>
      </w:r>
      <w:r w:rsidR="00C93F5A">
        <w:rPr>
          <w:rFonts w:ascii="Simplified Arabic" w:hAnsi="Simplified Arabic" w:cs="Simplified Arabic" w:hint="cs"/>
          <w:sz w:val="24"/>
          <w:rtl/>
        </w:rPr>
        <w:t xml:space="preserve"> عنها</w:t>
      </w:r>
      <w:r w:rsidRPr="00637446">
        <w:rPr>
          <w:rFonts w:ascii="Simplified Arabic" w:hAnsi="Simplified Arabic" w:cs="Simplified Arabic"/>
          <w:sz w:val="24"/>
          <w:rtl/>
        </w:rPr>
        <w:t xml:space="preserve"> </w:t>
      </w:r>
      <w:r w:rsidR="00C93F5A">
        <w:rPr>
          <w:rFonts w:ascii="Simplified Arabic" w:hAnsi="Simplified Arabic" w:cs="Simplified Arabic" w:hint="cs"/>
          <w:sz w:val="24"/>
          <w:rtl/>
        </w:rPr>
        <w:t>ي</w:t>
      </w:r>
      <w:r w:rsidR="00DB398B">
        <w:rPr>
          <w:rFonts w:ascii="Simplified Arabic" w:hAnsi="Simplified Arabic" w:cs="Simplified Arabic" w:hint="cs"/>
          <w:sz w:val="24"/>
          <w:rtl/>
        </w:rPr>
        <w:t>سم</w:t>
      </w:r>
      <w:r w:rsidR="00C93F5A">
        <w:rPr>
          <w:rFonts w:ascii="Simplified Arabic" w:hAnsi="Simplified Arabic" w:cs="Simplified Arabic" w:hint="cs"/>
          <w:sz w:val="24"/>
          <w:rtl/>
        </w:rPr>
        <w:t xml:space="preserve">ح </w:t>
      </w:r>
      <w:r w:rsidRPr="00637446">
        <w:rPr>
          <w:rFonts w:ascii="Simplified Arabic" w:hAnsi="Simplified Arabic" w:cs="Simplified Arabic"/>
          <w:sz w:val="24"/>
          <w:rtl/>
        </w:rPr>
        <w:t xml:space="preserve">للمؤسسات </w:t>
      </w:r>
      <w:r w:rsidR="00DB398B">
        <w:rPr>
          <w:rFonts w:ascii="Simplified Arabic" w:hAnsi="Simplified Arabic" w:cs="Simplified Arabic" w:hint="cs"/>
          <w:sz w:val="24"/>
          <w:rtl/>
        </w:rPr>
        <w:t>ب</w:t>
      </w:r>
      <w:r w:rsidR="00C93F5A">
        <w:rPr>
          <w:rFonts w:ascii="Simplified Arabic" w:hAnsi="Simplified Arabic" w:cs="Simplified Arabic" w:hint="cs"/>
          <w:sz w:val="24"/>
          <w:rtl/>
        </w:rPr>
        <w:t>ا</w:t>
      </w:r>
      <w:r w:rsidRPr="00637446">
        <w:rPr>
          <w:rFonts w:ascii="Simplified Arabic" w:hAnsi="Simplified Arabic" w:cs="Simplified Arabic"/>
          <w:sz w:val="24"/>
          <w:rtl/>
        </w:rPr>
        <w:t xml:space="preserve">لإبلاغ عن المخاطر المتعلقة بالطبيعة والتصرف </w:t>
      </w:r>
      <w:r w:rsidR="00C93F5A">
        <w:rPr>
          <w:rFonts w:ascii="Simplified Arabic" w:hAnsi="Simplified Arabic" w:cs="Simplified Arabic" w:hint="cs"/>
          <w:sz w:val="24"/>
          <w:rtl/>
        </w:rPr>
        <w:t>حيال</w:t>
      </w:r>
      <w:r w:rsidRPr="00637446">
        <w:rPr>
          <w:rFonts w:ascii="Simplified Arabic" w:hAnsi="Simplified Arabic" w:cs="Simplified Arabic"/>
          <w:sz w:val="24"/>
          <w:rtl/>
        </w:rPr>
        <w:t xml:space="preserve">ها، ويشجع الأطراف على </w:t>
      </w:r>
      <w:r w:rsidR="00C93F5A">
        <w:rPr>
          <w:rFonts w:ascii="Simplified Arabic" w:hAnsi="Simplified Arabic" w:cs="Simplified Arabic" w:hint="cs"/>
          <w:sz w:val="24"/>
          <w:rtl/>
        </w:rPr>
        <w:t>التأكد من</w:t>
      </w:r>
      <w:r w:rsidRPr="00637446">
        <w:rPr>
          <w:rFonts w:ascii="Simplified Arabic" w:hAnsi="Simplified Arabic" w:cs="Simplified Arabic"/>
          <w:sz w:val="24"/>
          <w:rtl/>
        </w:rPr>
        <w:t xml:space="preserve"> اتخاذ الشركات والمستثمرين والمقرضين </w:t>
      </w:r>
      <w:r w:rsidR="00C93F5A">
        <w:rPr>
          <w:rFonts w:ascii="Simplified Arabic" w:hAnsi="Simplified Arabic" w:cs="Simplified Arabic" w:hint="cs"/>
          <w:sz w:val="24"/>
          <w:rtl/>
        </w:rPr>
        <w:t>ال</w:t>
      </w:r>
      <w:r w:rsidRPr="00637446">
        <w:rPr>
          <w:rFonts w:ascii="Simplified Arabic" w:hAnsi="Simplified Arabic" w:cs="Simplified Arabic"/>
          <w:sz w:val="24"/>
          <w:rtl/>
        </w:rPr>
        <w:t>خطوات</w:t>
      </w:r>
      <w:r w:rsidR="00C93F5A">
        <w:rPr>
          <w:rFonts w:ascii="Simplified Arabic" w:hAnsi="Simplified Arabic" w:cs="Simplified Arabic" w:hint="cs"/>
          <w:sz w:val="24"/>
          <w:rtl/>
        </w:rPr>
        <w:t xml:space="preserve"> اللازمة</w:t>
      </w:r>
      <w:r w:rsidRPr="00637446">
        <w:rPr>
          <w:rFonts w:ascii="Simplified Arabic" w:hAnsi="Simplified Arabic" w:cs="Simplified Arabic"/>
          <w:sz w:val="24"/>
          <w:rtl/>
        </w:rPr>
        <w:t xml:space="preserve"> ل</w:t>
      </w:r>
      <w:r w:rsidR="00575257">
        <w:rPr>
          <w:rFonts w:ascii="Simplified Arabic" w:hAnsi="Simplified Arabic" w:cs="Simplified Arabic" w:hint="cs"/>
          <w:sz w:val="24"/>
          <w:rtl/>
        </w:rPr>
        <w:t>مراعاة</w:t>
      </w:r>
      <w:r w:rsidRPr="00637446">
        <w:rPr>
          <w:rFonts w:ascii="Simplified Arabic" w:hAnsi="Simplified Arabic" w:cs="Simplified Arabic"/>
          <w:sz w:val="24"/>
          <w:rtl/>
        </w:rPr>
        <w:t xml:space="preserve"> المخاطر</w:t>
      </w:r>
      <w:r w:rsidR="00575257">
        <w:rPr>
          <w:rFonts w:ascii="Simplified Arabic" w:hAnsi="Simplified Arabic" w:cs="Simplified Arabic" w:hint="cs"/>
          <w:sz w:val="24"/>
          <w:rtl/>
        </w:rPr>
        <w:t xml:space="preserve"> </w:t>
      </w:r>
      <w:r w:rsidR="00575257" w:rsidRPr="00637446">
        <w:rPr>
          <w:rFonts w:ascii="Simplified Arabic" w:hAnsi="Simplified Arabic" w:cs="Simplified Arabic"/>
          <w:sz w:val="24"/>
          <w:rtl/>
        </w:rPr>
        <w:t>والفرص</w:t>
      </w:r>
      <w:r w:rsidRPr="00637446">
        <w:rPr>
          <w:rFonts w:ascii="Simplified Arabic" w:hAnsi="Simplified Arabic" w:cs="Simplified Arabic"/>
          <w:sz w:val="24"/>
          <w:rtl/>
        </w:rPr>
        <w:t xml:space="preserve"> المتعلقة بالطبيعة بشكل مناسب في قراراتهم.</w:t>
      </w:r>
    </w:p>
    <w:p w14:paraId="1F95F46A" w14:textId="77777777" w:rsidR="00F25770" w:rsidRPr="00F25770" w:rsidRDefault="00F25770" w:rsidP="00F25770">
      <w:pPr>
        <w:pStyle w:val="ListParagraph"/>
        <w:numPr>
          <w:ilvl w:val="0"/>
          <w:numId w:val="55"/>
        </w:numPr>
        <w:bidi/>
        <w:snapToGrid w:val="0"/>
        <w:spacing w:before="120" w:after="120"/>
        <w:ind w:left="851"/>
        <w:rPr>
          <w:rFonts w:asciiTheme="majorBidi" w:hAnsiTheme="majorBidi" w:cstheme="majorBidi"/>
          <w:i/>
          <w:iCs/>
          <w:szCs w:val="22"/>
        </w:rPr>
      </w:pPr>
      <w:r w:rsidRPr="00F25770">
        <w:rPr>
          <w:rFonts w:ascii="Simplified Arabic" w:hAnsi="Simplified Arabic" w:cs="Simplified Arabic"/>
          <w:i/>
          <w:iCs/>
          <w:sz w:val="24"/>
          <w:rtl/>
        </w:rPr>
        <w:t>آلية</w:t>
      </w:r>
      <w:r w:rsidRPr="00F25770">
        <w:rPr>
          <w:rFonts w:ascii="Simplified Arabic" w:hAnsi="Simplified Arabic" w:cs="Simplified Arabic" w:hint="cs"/>
          <w:i/>
          <w:iCs/>
          <w:sz w:val="24"/>
          <w:rtl/>
        </w:rPr>
        <w:t xml:space="preserve"> </w:t>
      </w:r>
      <w:r w:rsidRPr="00F25770">
        <w:rPr>
          <w:rFonts w:ascii="Simplified Arabic" w:hAnsi="Simplified Arabic" w:cs="Simplified Arabic"/>
          <w:i/>
          <w:iCs/>
          <w:sz w:val="24"/>
          <w:rtl/>
        </w:rPr>
        <w:t xml:space="preserve">متعددة الأطراف </w:t>
      </w:r>
      <w:r w:rsidRPr="00F25770">
        <w:rPr>
          <w:rFonts w:ascii="Simplified Arabic" w:hAnsi="Simplified Arabic" w:cs="Simplified Arabic" w:hint="cs"/>
          <w:i/>
          <w:iCs/>
          <w:sz w:val="24"/>
          <w:rtl/>
        </w:rPr>
        <w:t>ل</w:t>
      </w:r>
      <w:r w:rsidRPr="00F25770">
        <w:rPr>
          <w:rFonts w:ascii="Simplified Arabic" w:hAnsi="Simplified Arabic" w:cs="Simplified Arabic"/>
          <w:i/>
          <w:iCs/>
          <w:sz w:val="24"/>
          <w:rtl/>
        </w:rPr>
        <w:t xml:space="preserve">تقاسم المنافع </w:t>
      </w:r>
    </w:p>
    <w:p w14:paraId="56CE3689" w14:textId="77777777" w:rsidR="00F944A3" w:rsidRDefault="00BD342E" w:rsidP="00A7518F">
      <w:pPr>
        <w:tabs>
          <w:tab w:val="num" w:pos="0"/>
        </w:tabs>
        <w:bidi/>
        <w:snapToGrid w:val="0"/>
        <w:spacing w:before="120" w:after="120"/>
        <w:ind w:hanging="11"/>
        <w:rPr>
          <w:rFonts w:ascii="Simplified Arabic" w:hAnsi="Simplified Arabic" w:cs="Simplified Arabic"/>
          <w:sz w:val="24"/>
          <w:rtl/>
          <w:lang w:bidi="ar-EG"/>
        </w:rPr>
      </w:pPr>
      <w:r w:rsidRPr="00DE54BB">
        <w:rPr>
          <w:rFonts w:ascii="Simplified Arabic" w:hAnsi="Simplified Arabic" w:cs="Simplified Arabic"/>
          <w:sz w:val="24"/>
          <w:rtl/>
        </w:rPr>
        <w:t>و</w:t>
      </w:r>
      <w:r>
        <w:rPr>
          <w:rFonts w:ascii="Simplified Arabic" w:hAnsi="Simplified Arabic" w:cs="Simplified Arabic" w:hint="cs"/>
          <w:sz w:val="24"/>
          <w:rtl/>
        </w:rPr>
        <w:t>إذ</w:t>
      </w:r>
      <w:r w:rsidRPr="00DE54BB">
        <w:rPr>
          <w:rFonts w:ascii="Simplified Arabic" w:hAnsi="Simplified Arabic" w:cs="Simplified Arabic"/>
          <w:sz w:val="24"/>
          <w:rtl/>
        </w:rPr>
        <w:t xml:space="preserve"> </w:t>
      </w:r>
      <w:r>
        <w:rPr>
          <w:rFonts w:ascii="Simplified Arabic" w:hAnsi="Simplified Arabic" w:cs="Simplified Arabic"/>
          <w:sz w:val="24"/>
          <w:rtl/>
        </w:rPr>
        <w:t>عقد</w:t>
      </w:r>
      <w:r w:rsidRPr="00DE54BB">
        <w:rPr>
          <w:rFonts w:ascii="Simplified Arabic" w:hAnsi="Simplified Arabic" w:cs="Simplified Arabic"/>
          <w:sz w:val="24"/>
          <w:rtl/>
        </w:rPr>
        <w:t xml:space="preserve"> العزم على تعزيز أحكام </w:t>
      </w:r>
      <w:r w:rsidR="00F944A3">
        <w:rPr>
          <w:rFonts w:ascii="Simplified Arabic" w:hAnsi="Simplified Arabic" w:cs="Simplified Arabic"/>
          <w:sz w:val="24"/>
          <w:rtl/>
        </w:rPr>
        <w:t>ونظم</w:t>
      </w:r>
      <w:r w:rsidRPr="00DE54BB">
        <w:rPr>
          <w:rFonts w:ascii="Simplified Arabic" w:hAnsi="Simplified Arabic" w:cs="Simplified Arabic"/>
          <w:sz w:val="24"/>
          <w:rtl/>
        </w:rPr>
        <w:t xml:space="preserve"> </w:t>
      </w:r>
      <w:r w:rsidR="00A7518F">
        <w:rPr>
          <w:rFonts w:cs="Simplified Arabic" w:hint="cs"/>
          <w:rtl/>
          <w:lang w:bidi="ar-EG"/>
        </w:rPr>
        <w:t>الحصول وتقاسم المنافع</w:t>
      </w:r>
      <w:r w:rsidRPr="00DE54BB">
        <w:rPr>
          <w:rFonts w:ascii="Simplified Arabic" w:hAnsi="Simplified Arabic" w:cs="Simplified Arabic"/>
          <w:sz w:val="24"/>
          <w:rtl/>
        </w:rPr>
        <w:t xml:space="preserve"> </w:t>
      </w:r>
      <w:r w:rsidR="00F944A3">
        <w:rPr>
          <w:rFonts w:cs="Simplified Arabic" w:hint="cs"/>
          <w:rtl/>
          <w:lang w:bidi="ar-EG"/>
        </w:rPr>
        <w:t xml:space="preserve">من أجل المساهمة في إنشاء استراتيجية طموحة وتحويلية لحشد الموارد </w:t>
      </w:r>
      <w:r w:rsidR="00972690">
        <w:rPr>
          <w:rFonts w:cs="Simplified Arabic" w:hint="cs"/>
          <w:rtl/>
          <w:lang w:bidi="ar-EG"/>
        </w:rPr>
        <w:t>ل</w:t>
      </w:r>
      <w:r w:rsidR="00F944A3">
        <w:rPr>
          <w:rFonts w:cs="Simplified Arabic" w:hint="cs"/>
          <w:rtl/>
          <w:lang w:bidi="ar-EG"/>
        </w:rPr>
        <w:t>لإطار العالمي للتنوع البيولوجي لما بعد عام 2020،</w:t>
      </w:r>
    </w:p>
    <w:p w14:paraId="400F102B" w14:textId="77777777" w:rsidR="00A7518F" w:rsidRDefault="00A7518F" w:rsidP="00A7518F">
      <w:pPr>
        <w:tabs>
          <w:tab w:val="num" w:pos="0"/>
        </w:tabs>
        <w:bidi/>
        <w:spacing w:before="120" w:after="120"/>
        <w:ind w:hanging="11"/>
        <w:rPr>
          <w:rFonts w:asciiTheme="majorBidi" w:hAnsiTheme="majorBidi" w:cstheme="majorBidi"/>
          <w:i/>
          <w:iCs/>
          <w:szCs w:val="22"/>
          <w:rtl/>
          <w:lang w:bidi="ar-EG"/>
        </w:rPr>
      </w:pPr>
      <w:r w:rsidRPr="00A7518F">
        <w:rPr>
          <w:rFonts w:cs="Simplified Arabic" w:hint="cs"/>
          <w:rtl/>
          <w:lang w:bidi="ar-EG"/>
        </w:rPr>
        <w:t xml:space="preserve">وإذ عقد العزم أيضا </w:t>
      </w:r>
      <w:r>
        <w:rPr>
          <w:rFonts w:cs="Simplified Arabic" w:hint="cs"/>
          <w:rtl/>
          <w:lang w:bidi="ar-EG"/>
        </w:rPr>
        <w:t>على إنشاء نظام عملي لضمان التقاسم العادل والمنصف للمنافع الناشئة عن استخدام معلومات التسلسل الرقمي بشأن الموارد الجينية والمعارف التقليدية المرتبطة بها،</w:t>
      </w:r>
    </w:p>
    <w:p w14:paraId="1CEC18C4" w14:textId="77777777" w:rsidR="00A24BBF" w:rsidRDefault="00A24BBF" w:rsidP="00A24BBF">
      <w:pPr>
        <w:tabs>
          <w:tab w:val="num" w:pos="0"/>
        </w:tabs>
        <w:bidi/>
        <w:spacing w:before="120" w:after="120"/>
        <w:ind w:hanging="11"/>
        <w:rPr>
          <w:rFonts w:ascii="Simplified Arabic" w:hAnsi="Simplified Arabic" w:cs="Simplified Arabic"/>
          <w:rtl/>
        </w:rPr>
      </w:pPr>
      <w:r w:rsidRPr="00A24BBF">
        <w:rPr>
          <w:rFonts w:ascii="Simplified Arabic" w:hAnsi="Simplified Arabic" w:cs="Simplified Arabic"/>
          <w:sz w:val="24"/>
          <w:rtl/>
          <w:lang w:bidi="ar-EG"/>
        </w:rPr>
        <w:t xml:space="preserve">يقرر، عند ممارسة حقوقها السيادية على مواردها الجينية، </w:t>
      </w:r>
      <w:r w:rsidRPr="00A24BBF">
        <w:rPr>
          <w:rFonts w:ascii="Simplified Arabic" w:hAnsi="Simplified Arabic" w:cs="Simplified Arabic"/>
          <w:rtl/>
        </w:rPr>
        <w:t>إنشاء آلية متعددة الأطراف لتقاسم المنافع، لتعمل على النحو التالي:</w:t>
      </w:r>
    </w:p>
    <w:p w14:paraId="287ED432" w14:textId="77777777" w:rsidR="00E643FA" w:rsidRDefault="00A24BBF" w:rsidP="00024BD6">
      <w:pPr>
        <w:kinsoku w:val="0"/>
        <w:overflowPunct w:val="0"/>
        <w:autoSpaceDE w:val="0"/>
        <w:autoSpaceDN w:val="0"/>
        <w:bidi/>
        <w:adjustRightInd w:val="0"/>
        <w:snapToGrid w:val="0"/>
        <w:spacing w:after="120" w:line="216" w:lineRule="auto"/>
        <w:ind w:left="1240" w:hanging="709"/>
        <w:rPr>
          <w:rFonts w:ascii="Simplified Arabic" w:hAnsi="Simplified Arabic" w:cs="Simplified Arabic"/>
          <w:rtl/>
        </w:rPr>
      </w:pPr>
      <w:r w:rsidRPr="00A24BBF">
        <w:rPr>
          <w:rFonts w:ascii="Simplified Arabic" w:hAnsi="Simplified Arabic" w:cs="Simplified Arabic"/>
          <w:rtl/>
        </w:rPr>
        <w:t>(أ)</w:t>
      </w:r>
      <w:r w:rsidRPr="00A24BBF">
        <w:rPr>
          <w:rFonts w:ascii="Simplified Arabic" w:hAnsi="Simplified Arabic" w:cs="Simplified Arabic"/>
          <w:rtl/>
        </w:rPr>
        <w:tab/>
        <w:t xml:space="preserve">يتخذ كل طرف من البلدان المتقدمة، وفقا للمادتين 20 و15-7 من الاتفاقية، تدابير تشريعية أو إدارية أو </w:t>
      </w:r>
      <w:proofErr w:type="spellStart"/>
      <w:r w:rsidRPr="00A24BBF">
        <w:rPr>
          <w:rFonts w:ascii="Simplified Arabic" w:hAnsi="Simplified Arabic" w:cs="Simplified Arabic"/>
          <w:rtl/>
        </w:rPr>
        <w:t>سياساتية</w:t>
      </w:r>
      <w:proofErr w:type="spellEnd"/>
      <w:r w:rsidRPr="00A24BBF">
        <w:rPr>
          <w:rFonts w:ascii="Simplified Arabic" w:hAnsi="Simplified Arabic" w:cs="Simplified Arabic"/>
          <w:rtl/>
        </w:rPr>
        <w:t xml:space="preserve">، حسب الاقتضاء، لضمان أن 1 في المائة من سعر تجزئة جميع الإيرادات التجارية الناشئة عن استخدام الموارد الجينية، والمعارف التقليدية المرتبطة بالموارد الجينية أو معلومات التسلسل الرقمي بشأن الموارد الجينية يتم تقاسمه من خلال </w:t>
      </w:r>
      <w:r>
        <w:rPr>
          <w:rFonts w:ascii="Simplified Arabic" w:hAnsi="Simplified Arabic" w:cs="Simplified Arabic" w:hint="cs"/>
          <w:rtl/>
        </w:rPr>
        <w:t>ال</w:t>
      </w:r>
      <w:r w:rsidRPr="00A24BBF">
        <w:rPr>
          <w:rFonts w:ascii="Simplified Arabic" w:hAnsi="Simplified Arabic" w:cs="Simplified Arabic"/>
          <w:rtl/>
        </w:rPr>
        <w:t xml:space="preserve">آلية </w:t>
      </w:r>
      <w:r>
        <w:rPr>
          <w:rFonts w:ascii="Simplified Arabic" w:hAnsi="Simplified Arabic" w:cs="Simplified Arabic" w:hint="cs"/>
          <w:rtl/>
        </w:rPr>
        <w:t>ال</w:t>
      </w:r>
      <w:r w:rsidRPr="00A24BBF">
        <w:rPr>
          <w:rFonts w:ascii="Simplified Arabic" w:hAnsi="Simplified Arabic" w:cs="Simplified Arabic"/>
          <w:rtl/>
        </w:rPr>
        <w:t xml:space="preserve">متعددة الأطراف لتقاسم المنافع لدعم </w:t>
      </w:r>
      <w:r>
        <w:rPr>
          <w:rFonts w:cs="Simplified Arabic" w:hint="cs"/>
          <w:sz w:val="24"/>
          <w:rtl/>
        </w:rPr>
        <w:t>حفظ التنوع البيولوجي واستخدامه المستدام،</w:t>
      </w:r>
      <w:r w:rsidRPr="00A24BBF">
        <w:rPr>
          <w:rFonts w:ascii="Simplified Arabic" w:hAnsi="Simplified Arabic" w:cs="Simplified Arabic"/>
          <w:rtl/>
        </w:rPr>
        <w:t xml:space="preserve"> </w:t>
      </w:r>
      <w:r w:rsidR="00024BD6">
        <w:rPr>
          <w:rFonts w:cs="Simplified Arabic" w:hint="cs"/>
          <w:sz w:val="24"/>
          <w:rtl/>
        </w:rPr>
        <w:t>ما لم يتم تقاسم تلك المنافع بخلاف ذلك</w:t>
      </w:r>
      <w:r w:rsidRPr="00A24BBF">
        <w:rPr>
          <w:rFonts w:ascii="Simplified Arabic" w:hAnsi="Simplified Arabic" w:cs="Simplified Arabic"/>
          <w:rtl/>
        </w:rPr>
        <w:t xml:space="preserve"> </w:t>
      </w:r>
      <w:r w:rsidR="00024BD6">
        <w:rPr>
          <w:rFonts w:cs="Simplified Arabic" w:hint="cs"/>
          <w:sz w:val="24"/>
          <w:rtl/>
        </w:rPr>
        <w:t>على أساس شروط متفق عليها بصورة متبادلة</w:t>
      </w:r>
      <w:r w:rsidRPr="00A24BBF">
        <w:rPr>
          <w:rFonts w:ascii="Simplified Arabic" w:hAnsi="Simplified Arabic" w:cs="Simplified Arabic"/>
          <w:rtl/>
        </w:rPr>
        <w:t xml:space="preserve"> منشأة بموجب نظام ثنائي؛</w:t>
      </w:r>
    </w:p>
    <w:p w14:paraId="249F5676" w14:textId="77777777" w:rsidR="00E643FA" w:rsidRDefault="00E643FA" w:rsidP="00E50F9E">
      <w:pPr>
        <w:kinsoku w:val="0"/>
        <w:overflowPunct w:val="0"/>
        <w:autoSpaceDE w:val="0"/>
        <w:autoSpaceDN w:val="0"/>
        <w:bidi/>
        <w:adjustRightInd w:val="0"/>
        <w:snapToGrid w:val="0"/>
        <w:spacing w:after="120" w:line="216" w:lineRule="auto"/>
        <w:ind w:left="1240" w:hanging="709"/>
        <w:rPr>
          <w:rFonts w:ascii="Simplified Arabic" w:hAnsi="Simplified Arabic" w:cs="Simplified Arabic"/>
          <w:rtl/>
        </w:rPr>
      </w:pPr>
      <w:r w:rsidRPr="00E643FA">
        <w:rPr>
          <w:rFonts w:ascii="Simplified Arabic" w:hAnsi="Simplified Arabic" w:cs="Simplified Arabic"/>
          <w:rtl/>
        </w:rPr>
        <w:t>(ب)</w:t>
      </w:r>
      <w:r w:rsidRPr="00E643FA">
        <w:rPr>
          <w:rFonts w:ascii="Simplified Arabic" w:hAnsi="Simplified Arabic" w:cs="Simplified Arabic"/>
          <w:rtl/>
        </w:rPr>
        <w:tab/>
      </w:r>
      <w:r>
        <w:rPr>
          <w:rFonts w:ascii="Simplified Arabic" w:hAnsi="Simplified Arabic" w:cs="Simplified Arabic" w:hint="cs"/>
          <w:rtl/>
        </w:rPr>
        <w:t>تودع</w:t>
      </w:r>
      <w:r w:rsidRPr="00E643FA">
        <w:rPr>
          <w:rFonts w:ascii="Simplified Arabic" w:hAnsi="Simplified Arabic" w:cs="Simplified Arabic"/>
          <w:rtl/>
        </w:rPr>
        <w:t xml:space="preserve"> جميع المنافع النقدية المتقاسمة بموجب </w:t>
      </w:r>
      <w:r>
        <w:rPr>
          <w:rFonts w:cs="Simplified Arabic" w:hint="cs"/>
          <w:sz w:val="24"/>
          <w:rtl/>
        </w:rPr>
        <w:t>الآلية المتعددة</w:t>
      </w:r>
      <w:r w:rsidRPr="00E643FA">
        <w:rPr>
          <w:rFonts w:ascii="Simplified Arabic" w:hAnsi="Simplified Arabic" w:cs="Simplified Arabic"/>
          <w:rtl/>
        </w:rPr>
        <w:t xml:space="preserve"> الأطراف لتقاسم المنافع</w:t>
      </w:r>
      <w:r>
        <w:rPr>
          <w:rFonts w:ascii="Simplified Arabic" w:hAnsi="Simplified Arabic" w:cs="Simplified Arabic" w:hint="cs"/>
          <w:rtl/>
        </w:rPr>
        <w:t xml:space="preserve"> </w:t>
      </w:r>
      <w:r w:rsidRPr="00E643FA">
        <w:rPr>
          <w:rFonts w:ascii="Simplified Arabic" w:hAnsi="Simplified Arabic" w:cs="Simplified Arabic"/>
          <w:rtl/>
        </w:rPr>
        <w:t xml:space="preserve">في صندوق عالمي للتنوع البيولوجي يشغله مرفق البيئة العالمية، بصفته الآلية المالية للاتفاقية، </w:t>
      </w:r>
      <w:r>
        <w:rPr>
          <w:rFonts w:ascii="Simplified Arabic" w:hAnsi="Simplified Arabic" w:cs="Simplified Arabic" w:hint="cs"/>
          <w:rtl/>
        </w:rPr>
        <w:t>و</w:t>
      </w:r>
      <w:r w:rsidRPr="00E643FA">
        <w:rPr>
          <w:rFonts w:ascii="Simplified Arabic" w:hAnsi="Simplified Arabic" w:cs="Simplified Arabic"/>
          <w:rtl/>
        </w:rPr>
        <w:t>يكون هذا الصندوق العالمي مفتوحا أيضا للمساهمات الطوعية من جميع المصادر؛</w:t>
      </w:r>
    </w:p>
    <w:p w14:paraId="0FC4AD9C" w14:textId="77777777" w:rsidR="002D6224" w:rsidRDefault="002D6224" w:rsidP="00476FAF">
      <w:pPr>
        <w:kinsoku w:val="0"/>
        <w:overflowPunct w:val="0"/>
        <w:autoSpaceDE w:val="0"/>
        <w:autoSpaceDN w:val="0"/>
        <w:bidi/>
        <w:adjustRightInd w:val="0"/>
        <w:snapToGrid w:val="0"/>
        <w:spacing w:after="120" w:line="216" w:lineRule="auto"/>
        <w:ind w:left="1240" w:hanging="709"/>
        <w:rPr>
          <w:rFonts w:ascii="Simplified Arabic" w:hAnsi="Simplified Arabic" w:cs="Simplified Arabic"/>
          <w:sz w:val="24"/>
          <w:rtl/>
        </w:rPr>
      </w:pPr>
      <w:r>
        <w:rPr>
          <w:rFonts w:cs="Simplified Arabic" w:hint="cs"/>
          <w:sz w:val="24"/>
          <w:rtl/>
        </w:rPr>
        <w:t>(ج)</w:t>
      </w:r>
      <w:r>
        <w:rPr>
          <w:rFonts w:cs="Simplified Arabic" w:hint="cs"/>
          <w:sz w:val="24"/>
          <w:rtl/>
        </w:rPr>
        <w:tab/>
      </w:r>
      <w:r w:rsidRPr="002D6224">
        <w:rPr>
          <w:rFonts w:ascii="Simplified Arabic" w:hAnsi="Simplified Arabic" w:cs="Simplified Arabic"/>
          <w:rtl/>
        </w:rPr>
        <w:t xml:space="preserve">ينبغي </w:t>
      </w:r>
      <w:r>
        <w:rPr>
          <w:rFonts w:cs="Simplified Arabic" w:hint="cs"/>
          <w:sz w:val="24"/>
          <w:rtl/>
        </w:rPr>
        <w:t>استخدام الصندوق العالمي للتنوع البيولوجي بطريقة مفتوحة وتنافسية وقائمة على المشاريع، لدعم الأنشطة الميدانية ال</w:t>
      </w:r>
      <w:r w:rsidR="00476FAF">
        <w:rPr>
          <w:rFonts w:cs="Simplified Arabic" w:hint="cs"/>
          <w:sz w:val="24"/>
          <w:rtl/>
        </w:rPr>
        <w:t>رامية</w:t>
      </w:r>
      <w:r>
        <w:rPr>
          <w:rFonts w:cs="Simplified Arabic" w:hint="cs"/>
          <w:sz w:val="24"/>
          <w:rtl/>
        </w:rPr>
        <w:t xml:space="preserve"> إلى حفظ التنوع البيولوجي والاستخدام المستدام لمكوناته، بما يتماشى مع نهج النظم الإيكولوجية، التي تقوم بها الشعوب الأصلية والمجتمعات المحلية وغيرها، سعيا إلى تحقيق أولويات الإنفاق </w:t>
      </w:r>
      <w:r w:rsidRPr="002D6224">
        <w:rPr>
          <w:rFonts w:ascii="Simplified Arabic" w:hAnsi="Simplified Arabic" w:cs="Simplified Arabic"/>
          <w:rtl/>
        </w:rPr>
        <w:t>التي يحددها</w:t>
      </w:r>
      <w:r>
        <w:rPr>
          <w:rFonts w:cs="Simplified Arabic" w:hint="cs"/>
          <w:sz w:val="24"/>
          <w:rtl/>
        </w:rPr>
        <w:t xml:space="preserve"> من حين إلى آخر المنبر الحكومي الدولي للعلوم والسياسات في مجال التنوع البيولوجي وخدمات النظم </w:t>
      </w:r>
      <w:r w:rsidRPr="002D6224">
        <w:rPr>
          <w:rFonts w:ascii="Simplified Arabic" w:hAnsi="Simplified Arabic" w:cs="Simplified Arabic"/>
          <w:rtl/>
        </w:rPr>
        <w:t xml:space="preserve">الإيكولوجية </w:t>
      </w:r>
      <w:r>
        <w:rPr>
          <w:rFonts w:cs="Simplified Arabic" w:hint="cs"/>
          <w:sz w:val="24"/>
          <w:rtl/>
        </w:rPr>
        <w:t>من خلال تقييمات علمية.</w:t>
      </w:r>
    </w:p>
    <w:p w14:paraId="0744EAC1" w14:textId="77777777" w:rsidR="00910E61" w:rsidRDefault="00910E61" w:rsidP="00910E61">
      <w:pPr>
        <w:bidi/>
        <w:spacing w:before="120" w:after="120"/>
        <w:rPr>
          <w:rFonts w:ascii="Simplified Arabic" w:hAnsi="Simplified Arabic" w:cs="Simplified Arabic"/>
          <w:rtl/>
        </w:rPr>
      </w:pPr>
      <w:r w:rsidRPr="00910E61">
        <w:rPr>
          <w:rFonts w:ascii="Simplified Arabic" w:hAnsi="Simplified Arabic" w:cs="Simplified Arabic"/>
          <w:rtl/>
        </w:rPr>
        <w:t xml:space="preserve">يطلب إلى الأمينة التنفيذية أن تعد، بالتشاور مع جميع الأطراف ومرفق البيئة العالمية، خيارات لتدابير وطنية تشريعية </w:t>
      </w:r>
      <w:r>
        <w:rPr>
          <w:rFonts w:ascii="Simplified Arabic" w:hAnsi="Simplified Arabic" w:cs="Simplified Arabic" w:hint="cs"/>
          <w:rtl/>
        </w:rPr>
        <w:t>أ</w:t>
      </w:r>
      <w:r w:rsidRPr="00910E61">
        <w:rPr>
          <w:rFonts w:ascii="Simplified Arabic" w:hAnsi="Simplified Arabic" w:cs="Simplified Arabic"/>
          <w:rtl/>
        </w:rPr>
        <w:t>و</w:t>
      </w:r>
      <w:r>
        <w:rPr>
          <w:rFonts w:ascii="Simplified Arabic" w:hAnsi="Simplified Arabic" w:cs="Simplified Arabic" w:hint="cs"/>
          <w:rtl/>
        </w:rPr>
        <w:t xml:space="preserve"> </w:t>
      </w:r>
      <w:r w:rsidRPr="00910E61">
        <w:rPr>
          <w:rFonts w:ascii="Simplified Arabic" w:hAnsi="Simplified Arabic" w:cs="Simplified Arabic"/>
          <w:rtl/>
        </w:rPr>
        <w:t xml:space="preserve">إدارية أو </w:t>
      </w:r>
      <w:proofErr w:type="spellStart"/>
      <w:r w:rsidRPr="00910E61">
        <w:rPr>
          <w:rFonts w:ascii="Simplified Arabic" w:hAnsi="Simplified Arabic" w:cs="Simplified Arabic"/>
          <w:rtl/>
        </w:rPr>
        <w:t>سياساتية</w:t>
      </w:r>
      <w:proofErr w:type="spellEnd"/>
      <w:r w:rsidRPr="00910E61">
        <w:rPr>
          <w:rFonts w:ascii="Simplified Arabic" w:hAnsi="Simplified Arabic" w:cs="Simplified Arabic"/>
          <w:rtl/>
        </w:rPr>
        <w:t xml:space="preserve"> لتنفيذ النظام المتعدد الأطراف لتقاسم المنافع و</w:t>
      </w:r>
      <w:r w:rsidR="00FC29B6">
        <w:rPr>
          <w:rFonts w:ascii="Simplified Arabic" w:hAnsi="Simplified Arabic" w:cs="Simplified Arabic" w:hint="cs"/>
          <w:rtl/>
        </w:rPr>
        <w:t xml:space="preserve">أن </w:t>
      </w:r>
      <w:r>
        <w:rPr>
          <w:rFonts w:ascii="Simplified Arabic" w:hAnsi="Simplified Arabic" w:cs="Simplified Arabic" w:hint="cs"/>
          <w:rtl/>
        </w:rPr>
        <w:t>ت</w:t>
      </w:r>
      <w:r w:rsidRPr="00910E61">
        <w:rPr>
          <w:rFonts w:ascii="Simplified Arabic" w:hAnsi="Simplified Arabic" w:cs="Simplified Arabic"/>
          <w:rtl/>
        </w:rPr>
        <w:t>رفع تقرير عن ذلك إلى مؤتمر الأطراف في اجتماعه السادس عشر.</w:t>
      </w:r>
    </w:p>
    <w:p w14:paraId="79EEA09D" w14:textId="77777777" w:rsidR="00A11A62" w:rsidRPr="00A11A62" w:rsidRDefault="00A11A62" w:rsidP="00A11A62">
      <w:pPr>
        <w:pStyle w:val="ListParagraph"/>
        <w:numPr>
          <w:ilvl w:val="0"/>
          <w:numId w:val="55"/>
        </w:numPr>
        <w:suppressLineNumbers/>
        <w:suppressAutoHyphens/>
        <w:bidi/>
        <w:spacing w:before="120" w:after="120"/>
        <w:rPr>
          <w:i/>
          <w:iCs/>
          <w:snapToGrid w:val="0"/>
          <w:kern w:val="22"/>
          <w:szCs w:val="22"/>
          <w:lang w:eastAsia="zh-CN"/>
        </w:rPr>
      </w:pPr>
      <w:r w:rsidRPr="00A11A62">
        <w:rPr>
          <w:rFonts w:ascii="Simplified Arabic" w:hAnsi="Simplified Arabic" w:cs="Simplified Arabic"/>
          <w:i/>
          <w:iCs/>
          <w:sz w:val="24"/>
          <w:rtl/>
        </w:rPr>
        <w:lastRenderedPageBreak/>
        <w:t>الإجراءات التي تتمحور حول أ</w:t>
      </w:r>
      <w:r w:rsidR="004420B3">
        <w:rPr>
          <w:rFonts w:ascii="Simplified Arabic" w:hAnsi="Simplified Arabic" w:cs="Simplified Arabic" w:hint="cs"/>
          <w:i/>
          <w:iCs/>
          <w:sz w:val="24"/>
          <w:rtl/>
        </w:rPr>
        <w:t>ُ</w:t>
      </w:r>
      <w:r w:rsidRPr="00A11A62">
        <w:rPr>
          <w:rFonts w:ascii="Simplified Arabic" w:hAnsi="Simplified Arabic" w:cs="Simplified Arabic"/>
          <w:i/>
          <w:iCs/>
          <w:sz w:val="24"/>
          <w:rtl/>
        </w:rPr>
        <w:t>منا الأرض</w:t>
      </w:r>
    </w:p>
    <w:p w14:paraId="52949135" w14:textId="77777777" w:rsidR="009E5BCA" w:rsidRDefault="009E5BCA" w:rsidP="00C672F5">
      <w:pPr>
        <w:suppressLineNumbers/>
        <w:suppressAutoHyphens/>
        <w:bidi/>
        <w:spacing w:before="120" w:after="120"/>
        <w:rPr>
          <w:iCs/>
          <w:snapToGrid w:val="0"/>
          <w:kern w:val="22"/>
          <w:szCs w:val="22"/>
          <w:rtl/>
          <w:lang w:eastAsia="zh-CN" w:bidi="ar-EG"/>
        </w:rPr>
      </w:pPr>
      <w:r w:rsidRPr="009E5BCA">
        <w:rPr>
          <w:rStyle w:val="hps"/>
          <w:rFonts w:cs="Simplified Arabic" w:hint="cs"/>
          <w:rtl/>
        </w:rPr>
        <w:t>وإذ يقر</w:t>
      </w:r>
      <w:r w:rsidRPr="00BD74FB">
        <w:rPr>
          <w:rFonts w:ascii="Simplified Arabic" w:hAnsi="Simplified Arabic" w:cs="Simplified Arabic"/>
          <w:sz w:val="24"/>
          <w:rtl/>
        </w:rPr>
        <w:t xml:space="preserve"> بأن مبد</w:t>
      </w:r>
      <w:r>
        <w:rPr>
          <w:rFonts w:ascii="Simplified Arabic" w:hAnsi="Simplified Arabic" w:cs="Simplified Arabic" w:hint="cs"/>
          <w:sz w:val="24"/>
          <w:rtl/>
        </w:rPr>
        <w:t>أ</w:t>
      </w:r>
      <w:r w:rsidRPr="00BD74FB">
        <w:rPr>
          <w:rFonts w:ascii="Simplified Arabic" w:hAnsi="Simplified Arabic" w:cs="Simplified Arabic"/>
          <w:sz w:val="24"/>
          <w:rtl/>
        </w:rPr>
        <w:t xml:space="preserve"> الإنصاف ومبد</w:t>
      </w:r>
      <w:r>
        <w:rPr>
          <w:rFonts w:ascii="Simplified Arabic" w:hAnsi="Simplified Arabic" w:cs="Simplified Arabic" w:hint="cs"/>
          <w:sz w:val="24"/>
          <w:rtl/>
        </w:rPr>
        <w:t>أ</w:t>
      </w:r>
      <w:r w:rsidRPr="00BD74FB">
        <w:rPr>
          <w:rFonts w:ascii="Simplified Arabic" w:hAnsi="Simplified Arabic" w:cs="Simplified Arabic"/>
          <w:sz w:val="24"/>
          <w:rtl/>
        </w:rPr>
        <w:t xml:space="preserve"> المسؤوليات المشتركة و</w:t>
      </w:r>
      <w:r>
        <w:rPr>
          <w:rFonts w:ascii="Simplified Arabic" w:hAnsi="Simplified Arabic" w:cs="Simplified Arabic" w:hint="cs"/>
          <w:sz w:val="24"/>
          <w:rtl/>
        </w:rPr>
        <w:t>إن</w:t>
      </w:r>
      <w:r w:rsidRPr="00BD74FB">
        <w:rPr>
          <w:rFonts w:ascii="Simplified Arabic" w:hAnsi="Simplified Arabic" w:cs="Simplified Arabic"/>
          <w:sz w:val="24"/>
          <w:rtl/>
        </w:rPr>
        <w:t xml:space="preserve"> تباين</w:t>
      </w:r>
      <w:r>
        <w:rPr>
          <w:rFonts w:ascii="Simplified Arabic" w:hAnsi="Simplified Arabic" w:cs="Simplified Arabic" w:hint="cs"/>
          <w:sz w:val="24"/>
          <w:rtl/>
        </w:rPr>
        <w:t>ت</w:t>
      </w:r>
      <w:r w:rsidRPr="00BD74FB">
        <w:rPr>
          <w:rFonts w:ascii="Simplified Arabic" w:hAnsi="Simplified Arabic" w:cs="Simplified Arabic"/>
          <w:sz w:val="24"/>
          <w:rtl/>
        </w:rPr>
        <w:t xml:space="preserve"> </w:t>
      </w:r>
      <w:r>
        <w:rPr>
          <w:rFonts w:ascii="Simplified Arabic" w:hAnsi="Simplified Arabic" w:cs="Simplified Arabic" w:hint="cs"/>
          <w:sz w:val="24"/>
          <w:rtl/>
        </w:rPr>
        <w:t>يشكلان</w:t>
      </w:r>
      <w:r w:rsidRPr="00BD74FB">
        <w:rPr>
          <w:rFonts w:ascii="Simplified Arabic" w:hAnsi="Simplified Arabic" w:cs="Simplified Arabic"/>
          <w:sz w:val="24"/>
          <w:rtl/>
        </w:rPr>
        <w:t xml:space="preserve"> </w:t>
      </w:r>
      <w:r w:rsidR="003D2D7F">
        <w:rPr>
          <w:rFonts w:ascii="Simplified Arabic" w:hAnsi="Simplified Arabic" w:cs="Simplified Arabic" w:hint="cs"/>
          <w:sz w:val="24"/>
          <w:rtl/>
        </w:rPr>
        <w:t>ركيزتين</w:t>
      </w:r>
      <w:r w:rsidRPr="00BD74FB">
        <w:rPr>
          <w:rFonts w:ascii="Simplified Arabic" w:hAnsi="Simplified Arabic" w:cs="Simplified Arabic"/>
          <w:sz w:val="24"/>
          <w:rtl/>
        </w:rPr>
        <w:t xml:space="preserve"> </w:t>
      </w:r>
      <w:r w:rsidR="003D2D7F">
        <w:rPr>
          <w:rFonts w:ascii="Simplified Arabic" w:hAnsi="Simplified Arabic" w:cs="Simplified Arabic" w:hint="cs"/>
          <w:sz w:val="24"/>
          <w:rtl/>
        </w:rPr>
        <w:t>أ</w:t>
      </w:r>
      <w:r w:rsidRPr="00BD74FB">
        <w:rPr>
          <w:rFonts w:ascii="Simplified Arabic" w:hAnsi="Simplified Arabic" w:cs="Simplified Arabic"/>
          <w:sz w:val="24"/>
          <w:rtl/>
        </w:rPr>
        <w:t>س</w:t>
      </w:r>
      <w:r w:rsidR="003D2D7F">
        <w:rPr>
          <w:rFonts w:ascii="Simplified Arabic" w:hAnsi="Simplified Arabic" w:cs="Simplified Arabic" w:hint="cs"/>
          <w:sz w:val="24"/>
          <w:rtl/>
        </w:rPr>
        <w:t>اس</w:t>
      </w:r>
      <w:r w:rsidRPr="00BD74FB">
        <w:rPr>
          <w:rFonts w:ascii="Simplified Arabic" w:hAnsi="Simplified Arabic" w:cs="Simplified Arabic"/>
          <w:sz w:val="24"/>
          <w:rtl/>
        </w:rPr>
        <w:t>ي</w:t>
      </w:r>
      <w:r w:rsidR="003D2D7F">
        <w:rPr>
          <w:rFonts w:ascii="Simplified Arabic" w:hAnsi="Simplified Arabic" w:cs="Simplified Arabic" w:hint="cs"/>
          <w:sz w:val="24"/>
          <w:rtl/>
        </w:rPr>
        <w:t>تين</w:t>
      </w:r>
      <w:r w:rsidRPr="00BD74FB">
        <w:rPr>
          <w:rFonts w:ascii="Simplified Arabic" w:hAnsi="Simplified Arabic" w:cs="Simplified Arabic"/>
          <w:sz w:val="24"/>
          <w:rtl/>
        </w:rPr>
        <w:t xml:space="preserve"> لاتفاقية التنوع البيولوجي وأن توفير</w:t>
      </w:r>
      <w:r w:rsidR="003D2D7F">
        <w:rPr>
          <w:rFonts w:ascii="Simplified Arabic" w:hAnsi="Simplified Arabic" w:cs="Simplified Arabic" w:hint="cs"/>
          <w:sz w:val="24"/>
          <w:rtl/>
        </w:rPr>
        <w:t xml:space="preserve"> موارد</w:t>
      </w:r>
      <w:r w:rsidRPr="00BD74FB">
        <w:rPr>
          <w:rFonts w:ascii="Simplified Arabic" w:hAnsi="Simplified Arabic" w:cs="Simplified Arabic"/>
          <w:sz w:val="24"/>
          <w:rtl/>
        </w:rPr>
        <w:t xml:space="preserve"> م</w:t>
      </w:r>
      <w:r w:rsidR="003D2D7F">
        <w:rPr>
          <w:rFonts w:ascii="Simplified Arabic" w:hAnsi="Simplified Arabic" w:cs="Simplified Arabic" w:hint="cs"/>
          <w:sz w:val="24"/>
          <w:rtl/>
        </w:rPr>
        <w:t>ا</w:t>
      </w:r>
      <w:r w:rsidRPr="00BD74FB">
        <w:rPr>
          <w:rFonts w:ascii="Simplified Arabic" w:hAnsi="Simplified Arabic" w:cs="Simplified Arabic"/>
          <w:sz w:val="24"/>
          <w:rtl/>
        </w:rPr>
        <w:t>ل</w:t>
      </w:r>
      <w:r w:rsidR="003D2D7F">
        <w:rPr>
          <w:rFonts w:ascii="Simplified Arabic" w:hAnsi="Simplified Arabic" w:cs="Simplified Arabic" w:hint="cs"/>
          <w:sz w:val="24"/>
          <w:rtl/>
        </w:rPr>
        <w:t>ية</w:t>
      </w:r>
      <w:r w:rsidRPr="00BD74FB">
        <w:rPr>
          <w:rFonts w:ascii="Simplified Arabic" w:hAnsi="Simplified Arabic" w:cs="Simplified Arabic"/>
          <w:sz w:val="24"/>
          <w:rtl/>
        </w:rPr>
        <w:t xml:space="preserve"> جديد</w:t>
      </w:r>
      <w:r w:rsidR="003D2D7F">
        <w:rPr>
          <w:rFonts w:ascii="Simplified Arabic" w:hAnsi="Simplified Arabic" w:cs="Simplified Arabic" w:hint="cs"/>
          <w:sz w:val="24"/>
          <w:rtl/>
        </w:rPr>
        <w:t>ة</w:t>
      </w:r>
      <w:r w:rsidRPr="00BD74FB">
        <w:rPr>
          <w:rFonts w:ascii="Simplified Arabic" w:hAnsi="Simplified Arabic" w:cs="Simplified Arabic"/>
          <w:sz w:val="24"/>
          <w:rtl/>
        </w:rPr>
        <w:t xml:space="preserve"> وإضافي</w:t>
      </w:r>
      <w:r w:rsidR="003D2D7F">
        <w:rPr>
          <w:rFonts w:ascii="Simplified Arabic" w:hAnsi="Simplified Arabic" w:cs="Simplified Arabic" w:hint="cs"/>
          <w:sz w:val="24"/>
          <w:rtl/>
        </w:rPr>
        <w:t>ة</w:t>
      </w:r>
      <w:r w:rsidRPr="00BD74FB">
        <w:rPr>
          <w:rFonts w:ascii="Simplified Arabic" w:hAnsi="Simplified Arabic" w:cs="Simplified Arabic"/>
          <w:sz w:val="24"/>
          <w:rtl/>
        </w:rPr>
        <w:t xml:space="preserve"> </w:t>
      </w:r>
      <w:r w:rsidR="003D2D7F">
        <w:rPr>
          <w:rFonts w:ascii="Simplified Arabic" w:hAnsi="Simplified Arabic" w:cs="Simplified Arabic" w:hint="cs"/>
          <w:sz w:val="24"/>
          <w:rtl/>
        </w:rPr>
        <w:t>أمر ضروري</w:t>
      </w:r>
      <w:r w:rsidRPr="00BD74FB">
        <w:rPr>
          <w:rFonts w:ascii="Simplified Arabic" w:hAnsi="Simplified Arabic" w:cs="Simplified Arabic"/>
          <w:sz w:val="24"/>
          <w:rtl/>
        </w:rPr>
        <w:t xml:space="preserve"> لتلبية احتياجات البلدان النامية</w:t>
      </w:r>
      <w:r>
        <w:rPr>
          <w:rFonts w:ascii="Simplified Arabic" w:hAnsi="Simplified Arabic" w:cs="Simplified Arabic"/>
          <w:sz w:val="24"/>
          <w:rtl/>
        </w:rPr>
        <w:t>،</w:t>
      </w:r>
      <w:r w:rsidRPr="00BD74FB">
        <w:rPr>
          <w:rFonts w:ascii="Simplified Arabic" w:hAnsi="Simplified Arabic" w:cs="Simplified Arabic"/>
          <w:sz w:val="24"/>
          <w:rtl/>
        </w:rPr>
        <w:t xml:space="preserve"> بما في ذلك الوصول المناسب إلى التكنولوجيات ذات الصلة</w:t>
      </w:r>
      <w:r>
        <w:rPr>
          <w:rFonts w:ascii="Simplified Arabic" w:hAnsi="Simplified Arabic" w:cs="Simplified Arabic"/>
          <w:sz w:val="24"/>
          <w:rtl/>
        </w:rPr>
        <w:t>،</w:t>
      </w:r>
      <w:r w:rsidRPr="00BD74FB">
        <w:rPr>
          <w:rFonts w:ascii="Simplified Arabic" w:hAnsi="Simplified Arabic" w:cs="Simplified Arabic"/>
          <w:sz w:val="24"/>
          <w:rtl/>
        </w:rPr>
        <w:t xml:space="preserve"> مع مراعاة أهمية الن</w:t>
      </w:r>
      <w:r w:rsidR="003D2D7F">
        <w:rPr>
          <w:rFonts w:ascii="Simplified Arabic" w:hAnsi="Simplified Arabic" w:cs="Simplified Arabic" w:hint="cs"/>
          <w:sz w:val="24"/>
          <w:rtl/>
        </w:rPr>
        <w:t>ُ</w:t>
      </w:r>
      <w:r w:rsidRPr="00BD74FB">
        <w:rPr>
          <w:rFonts w:ascii="Simplified Arabic" w:hAnsi="Simplified Arabic" w:cs="Simplified Arabic"/>
          <w:sz w:val="24"/>
          <w:rtl/>
        </w:rPr>
        <w:t xml:space="preserve">هج الكونية للعيش في </w:t>
      </w:r>
      <w:r w:rsidR="00C672F5">
        <w:rPr>
          <w:rFonts w:ascii="Simplified Arabic" w:hAnsi="Simplified Arabic" w:cs="Simplified Arabic" w:hint="cs"/>
          <w:sz w:val="24"/>
          <w:rtl/>
        </w:rPr>
        <w:t>انسج</w:t>
      </w:r>
      <w:r w:rsidRPr="00BD74FB">
        <w:rPr>
          <w:rFonts w:ascii="Simplified Arabic" w:hAnsi="Simplified Arabic" w:cs="Simplified Arabic"/>
          <w:sz w:val="24"/>
          <w:rtl/>
        </w:rPr>
        <w:t>ام مع أ</w:t>
      </w:r>
      <w:r w:rsidR="004420B3">
        <w:rPr>
          <w:rFonts w:ascii="Simplified Arabic" w:hAnsi="Simplified Arabic" w:cs="Simplified Arabic" w:hint="cs"/>
          <w:sz w:val="24"/>
          <w:rtl/>
        </w:rPr>
        <w:t>ُ</w:t>
      </w:r>
      <w:r w:rsidRPr="00BD74FB">
        <w:rPr>
          <w:rFonts w:ascii="Simplified Arabic" w:hAnsi="Simplified Arabic" w:cs="Simplified Arabic"/>
          <w:sz w:val="24"/>
          <w:rtl/>
        </w:rPr>
        <w:t>منا الأرض للمساهمة في</w:t>
      </w:r>
      <w:r w:rsidR="00C672F5">
        <w:rPr>
          <w:rFonts w:ascii="Simplified Arabic" w:hAnsi="Simplified Arabic" w:cs="Simplified Arabic" w:hint="cs"/>
          <w:sz w:val="24"/>
          <w:rtl/>
        </w:rPr>
        <w:t xml:space="preserve"> تنفيذ</w:t>
      </w:r>
      <w:r w:rsidRPr="00BD74FB">
        <w:rPr>
          <w:rFonts w:ascii="Simplified Arabic" w:hAnsi="Simplified Arabic" w:cs="Simplified Arabic"/>
          <w:sz w:val="24"/>
          <w:rtl/>
        </w:rPr>
        <w:t xml:space="preserve"> </w:t>
      </w:r>
      <w:r w:rsidR="00C672F5">
        <w:rPr>
          <w:rStyle w:val="hps"/>
          <w:rFonts w:cs="Simplified Arabic" w:hint="cs"/>
          <w:rtl/>
        </w:rPr>
        <w:t>الإطار العالمي للتنوع</w:t>
      </w:r>
      <w:r w:rsidRPr="00BD74FB">
        <w:rPr>
          <w:rFonts w:ascii="Simplified Arabic" w:hAnsi="Simplified Arabic" w:cs="Simplified Arabic"/>
          <w:sz w:val="24"/>
          <w:rtl/>
        </w:rPr>
        <w:t xml:space="preserve"> البيولوجي لما بعد عام 2020.</w:t>
      </w:r>
    </w:p>
    <w:p w14:paraId="289386EE" w14:textId="3423D047" w:rsidR="004420B3" w:rsidRDefault="004420B3" w:rsidP="000A3DAD">
      <w:pPr>
        <w:suppressLineNumbers/>
        <w:suppressAutoHyphens/>
        <w:bidi/>
        <w:spacing w:before="120" w:after="120"/>
        <w:rPr>
          <w:rFonts w:ascii="Simplified Arabic" w:hAnsi="Simplified Arabic" w:cs="Simplified Arabic"/>
          <w:sz w:val="24"/>
          <w:rtl/>
        </w:rPr>
      </w:pPr>
      <w:r>
        <w:rPr>
          <w:rFonts w:ascii="Simplified Arabic" w:hAnsi="Simplified Arabic" w:cs="Simplified Arabic" w:hint="cs"/>
          <w:sz w:val="24"/>
          <w:rtl/>
        </w:rPr>
        <w:t>ي</w:t>
      </w:r>
      <w:r w:rsidRPr="00BD74FB">
        <w:rPr>
          <w:rFonts w:ascii="Simplified Arabic" w:hAnsi="Simplified Arabic" w:cs="Simplified Arabic"/>
          <w:sz w:val="24"/>
          <w:rtl/>
        </w:rPr>
        <w:t>عط</w:t>
      </w:r>
      <w:r>
        <w:rPr>
          <w:rFonts w:ascii="Simplified Arabic" w:hAnsi="Simplified Arabic" w:cs="Simplified Arabic" w:hint="cs"/>
          <w:sz w:val="24"/>
          <w:rtl/>
        </w:rPr>
        <w:t>ي</w:t>
      </w:r>
      <w:r w:rsidRPr="00BD74FB">
        <w:rPr>
          <w:rFonts w:ascii="Simplified Arabic" w:hAnsi="Simplified Arabic" w:cs="Simplified Arabic"/>
          <w:sz w:val="24"/>
          <w:rtl/>
        </w:rPr>
        <w:t xml:space="preserve"> الأولوية لتوفير الموارد المالية</w:t>
      </w:r>
      <w:r>
        <w:rPr>
          <w:rFonts w:ascii="Simplified Arabic" w:hAnsi="Simplified Arabic" w:cs="Simplified Arabic" w:hint="cs"/>
          <w:sz w:val="24"/>
          <w:rtl/>
        </w:rPr>
        <w:t xml:space="preserve"> اللازمة</w:t>
      </w:r>
      <w:r w:rsidRPr="00BD74FB">
        <w:rPr>
          <w:rFonts w:ascii="Simplified Arabic" w:hAnsi="Simplified Arabic" w:cs="Simplified Arabic"/>
          <w:sz w:val="24"/>
          <w:rtl/>
        </w:rPr>
        <w:t xml:space="preserve"> لتنفيذ "الإجراءات التي تتمحور حول أ</w:t>
      </w:r>
      <w:r>
        <w:rPr>
          <w:rFonts w:ascii="Simplified Arabic" w:hAnsi="Simplified Arabic" w:cs="Simplified Arabic" w:hint="cs"/>
          <w:sz w:val="24"/>
          <w:rtl/>
        </w:rPr>
        <w:t>ُ</w:t>
      </w:r>
      <w:r w:rsidRPr="00BD74FB">
        <w:rPr>
          <w:rFonts w:ascii="Simplified Arabic" w:hAnsi="Simplified Arabic" w:cs="Simplified Arabic"/>
          <w:sz w:val="24"/>
          <w:rtl/>
        </w:rPr>
        <w:t>منا الأرض" كتدخلات لحماية نظم الحياة والنظم الإيكولوجية و</w:t>
      </w:r>
      <w:r w:rsidR="0006376F">
        <w:rPr>
          <w:rFonts w:ascii="Simplified Arabic" w:hAnsi="Simplified Arabic" w:cs="Simplified Arabic" w:hint="cs"/>
          <w:sz w:val="24"/>
          <w:rtl/>
        </w:rPr>
        <w:t>تنظي</w:t>
      </w:r>
      <w:r w:rsidRPr="00BD74FB">
        <w:rPr>
          <w:rFonts w:ascii="Simplified Arabic" w:hAnsi="Simplified Arabic" w:cs="Simplified Arabic"/>
          <w:sz w:val="24"/>
          <w:rtl/>
        </w:rPr>
        <w:t>مها وإدارتها على نحو مستدام من خلال تنفيذ إجراءات متكاملة وتشاركية لتحقيق علاقات تكميلية ومتناغمة بين البشر والطبيعة وجميع الكائنات الحية في أ</w:t>
      </w:r>
      <w:r>
        <w:rPr>
          <w:rFonts w:ascii="Simplified Arabic" w:hAnsi="Simplified Arabic" w:cs="Simplified Arabic" w:hint="cs"/>
          <w:sz w:val="24"/>
          <w:rtl/>
        </w:rPr>
        <w:t>ُ</w:t>
      </w:r>
      <w:r w:rsidRPr="00BD74FB">
        <w:rPr>
          <w:rFonts w:ascii="Simplified Arabic" w:hAnsi="Simplified Arabic" w:cs="Simplified Arabic"/>
          <w:sz w:val="24"/>
          <w:rtl/>
        </w:rPr>
        <w:t>منا الأرض</w:t>
      </w:r>
      <w:r w:rsidR="0006376F">
        <w:rPr>
          <w:rFonts w:ascii="Simplified Arabic" w:hAnsi="Simplified Arabic" w:cs="Simplified Arabic" w:hint="cs"/>
          <w:sz w:val="24"/>
          <w:rtl/>
        </w:rPr>
        <w:t xml:space="preserve"> ككل</w:t>
      </w:r>
      <w:r>
        <w:rPr>
          <w:rFonts w:ascii="Simplified Arabic" w:hAnsi="Simplified Arabic" w:cs="Simplified Arabic"/>
          <w:sz w:val="24"/>
          <w:rtl/>
        </w:rPr>
        <w:t>،</w:t>
      </w:r>
      <w:r w:rsidRPr="00BD74FB">
        <w:rPr>
          <w:rFonts w:ascii="Simplified Arabic" w:hAnsi="Simplified Arabic" w:cs="Simplified Arabic"/>
          <w:sz w:val="24"/>
          <w:rtl/>
        </w:rPr>
        <w:t xml:space="preserve"> </w:t>
      </w:r>
      <w:r w:rsidR="004525F0">
        <w:rPr>
          <w:rFonts w:ascii="Simplified Arabic" w:hAnsi="Simplified Arabic" w:cs="Simplified Arabic" w:hint="cs"/>
          <w:sz w:val="24"/>
          <w:rtl/>
        </w:rPr>
        <w:t>م</w:t>
      </w:r>
      <w:r w:rsidRPr="00BD74FB">
        <w:rPr>
          <w:rFonts w:ascii="Simplified Arabic" w:hAnsi="Simplified Arabic" w:cs="Simplified Arabic"/>
          <w:sz w:val="24"/>
          <w:rtl/>
        </w:rPr>
        <w:t>ما ي</w:t>
      </w:r>
      <w:r w:rsidR="004525F0">
        <w:rPr>
          <w:rFonts w:ascii="Simplified Arabic" w:hAnsi="Simplified Arabic" w:cs="Simplified Arabic" w:hint="cs"/>
          <w:sz w:val="24"/>
          <w:rtl/>
        </w:rPr>
        <w:t>حقق</w:t>
      </w:r>
      <w:r w:rsidRPr="00BD74FB">
        <w:rPr>
          <w:rFonts w:ascii="Simplified Arabic" w:hAnsi="Simplified Arabic" w:cs="Simplified Arabic"/>
          <w:sz w:val="24"/>
          <w:rtl/>
        </w:rPr>
        <w:t xml:space="preserve"> ال</w:t>
      </w:r>
      <w:r w:rsidR="004525F0">
        <w:rPr>
          <w:rFonts w:ascii="Simplified Arabic" w:hAnsi="Simplified Arabic" w:cs="Simplified Arabic" w:hint="cs"/>
          <w:sz w:val="24"/>
          <w:rtl/>
        </w:rPr>
        <w:t>منافع</w:t>
      </w:r>
      <w:r w:rsidRPr="00BD74FB">
        <w:rPr>
          <w:rFonts w:ascii="Simplified Arabic" w:hAnsi="Simplified Arabic" w:cs="Simplified Arabic"/>
          <w:sz w:val="24"/>
          <w:rtl/>
        </w:rPr>
        <w:t xml:space="preserve"> والسعادة لجميع</w:t>
      </w:r>
      <w:r w:rsidR="004525F0">
        <w:rPr>
          <w:rFonts w:ascii="Simplified Arabic" w:hAnsi="Simplified Arabic" w:cs="Simplified Arabic" w:hint="cs"/>
          <w:sz w:val="24"/>
          <w:rtl/>
        </w:rPr>
        <w:t xml:space="preserve"> </w:t>
      </w:r>
      <w:r w:rsidR="00EB4539">
        <w:rPr>
          <w:rFonts w:ascii="Simplified Arabic" w:hAnsi="Simplified Arabic" w:cs="Simplified Arabic" w:hint="cs"/>
          <w:sz w:val="24"/>
          <w:rtl/>
        </w:rPr>
        <w:t>أشكال</w:t>
      </w:r>
      <w:r w:rsidRPr="00BD74FB">
        <w:rPr>
          <w:rFonts w:ascii="Simplified Arabic" w:hAnsi="Simplified Arabic" w:cs="Simplified Arabic"/>
          <w:sz w:val="24"/>
          <w:rtl/>
        </w:rPr>
        <w:t xml:space="preserve"> الحي</w:t>
      </w:r>
      <w:r w:rsidR="00EB4539">
        <w:rPr>
          <w:rFonts w:ascii="Simplified Arabic" w:hAnsi="Simplified Arabic" w:cs="Simplified Arabic" w:hint="cs"/>
          <w:sz w:val="24"/>
          <w:rtl/>
        </w:rPr>
        <w:t>ا</w:t>
      </w:r>
      <w:r w:rsidRPr="00BD74FB">
        <w:rPr>
          <w:rFonts w:ascii="Simplified Arabic" w:hAnsi="Simplified Arabic" w:cs="Simplified Arabic"/>
          <w:sz w:val="24"/>
          <w:rtl/>
        </w:rPr>
        <w:t>ة</w:t>
      </w:r>
      <w:r w:rsidR="00EB4539">
        <w:rPr>
          <w:rFonts w:ascii="Simplified Arabic" w:hAnsi="Simplified Arabic" w:cs="Simplified Arabic" w:hint="cs"/>
          <w:sz w:val="24"/>
          <w:rtl/>
        </w:rPr>
        <w:t xml:space="preserve"> على الأرض</w:t>
      </w:r>
      <w:r w:rsidRPr="00BD74FB">
        <w:rPr>
          <w:rFonts w:ascii="Simplified Arabic" w:hAnsi="Simplified Arabic" w:cs="Simplified Arabic"/>
          <w:sz w:val="24"/>
          <w:rtl/>
        </w:rPr>
        <w:t xml:space="preserve"> دون </w:t>
      </w:r>
      <w:r w:rsidR="000A3DAD" w:rsidRPr="00BD74FB">
        <w:rPr>
          <w:rFonts w:ascii="Simplified Arabic" w:hAnsi="Simplified Arabic" w:cs="Simplified Arabic"/>
          <w:sz w:val="24"/>
          <w:rtl/>
        </w:rPr>
        <w:t>تحويل</w:t>
      </w:r>
      <w:r w:rsidRPr="00BD74FB">
        <w:rPr>
          <w:rFonts w:ascii="Simplified Arabic" w:hAnsi="Simplified Arabic" w:cs="Simplified Arabic"/>
          <w:sz w:val="24"/>
          <w:rtl/>
        </w:rPr>
        <w:t xml:space="preserve"> </w:t>
      </w:r>
      <w:r w:rsidR="000A3DAD">
        <w:rPr>
          <w:rFonts w:ascii="Simplified Arabic" w:hAnsi="Simplified Arabic" w:cs="Simplified Arabic" w:hint="cs"/>
          <w:sz w:val="24"/>
          <w:rtl/>
        </w:rPr>
        <w:t>ا</w:t>
      </w:r>
      <w:r w:rsidRPr="00BD74FB">
        <w:rPr>
          <w:rFonts w:ascii="Simplified Arabic" w:hAnsi="Simplified Arabic" w:cs="Simplified Arabic"/>
          <w:sz w:val="24"/>
          <w:rtl/>
        </w:rPr>
        <w:t>لوظائف البيئية للطبيعة</w:t>
      </w:r>
      <w:r w:rsidR="000A3DAD">
        <w:rPr>
          <w:rFonts w:ascii="Simplified Arabic" w:hAnsi="Simplified Arabic" w:cs="Simplified Arabic" w:hint="cs"/>
          <w:sz w:val="24"/>
          <w:rtl/>
        </w:rPr>
        <w:t xml:space="preserve"> </w:t>
      </w:r>
      <w:r w:rsidR="000A3DAD" w:rsidRPr="00BD74FB">
        <w:rPr>
          <w:rFonts w:ascii="Simplified Arabic" w:hAnsi="Simplified Arabic" w:cs="Simplified Arabic"/>
          <w:sz w:val="24"/>
          <w:rtl/>
        </w:rPr>
        <w:t>إلى سلعة</w:t>
      </w:r>
      <w:r>
        <w:rPr>
          <w:rFonts w:ascii="Simplified Arabic" w:hAnsi="Simplified Arabic" w:cs="Simplified Arabic"/>
          <w:sz w:val="24"/>
          <w:rtl/>
        </w:rPr>
        <w:t>،</w:t>
      </w:r>
      <w:r w:rsidRPr="00BD74FB">
        <w:rPr>
          <w:rFonts w:ascii="Simplified Arabic" w:hAnsi="Simplified Arabic" w:cs="Simplified Arabic"/>
          <w:sz w:val="24"/>
          <w:rtl/>
        </w:rPr>
        <w:t xml:space="preserve"> </w:t>
      </w:r>
      <w:r w:rsidR="005B49A0">
        <w:rPr>
          <w:rFonts w:ascii="Simplified Arabic" w:hAnsi="Simplified Arabic" w:cs="Simplified Arabic" w:hint="cs"/>
          <w:sz w:val="24"/>
          <w:rtl/>
        </w:rPr>
        <w:t>ويُحدث</w:t>
      </w:r>
      <w:r w:rsidRPr="00BD74FB">
        <w:rPr>
          <w:rFonts w:ascii="Simplified Arabic" w:hAnsi="Simplified Arabic" w:cs="Simplified Arabic"/>
          <w:sz w:val="24"/>
          <w:rtl/>
        </w:rPr>
        <w:t xml:space="preserve"> تغييرات تحولية في المجتمعات البشرية نحو العيش في </w:t>
      </w:r>
      <w:r w:rsidR="00743F2D">
        <w:rPr>
          <w:rFonts w:ascii="Simplified Arabic" w:hAnsi="Simplified Arabic" w:cs="Simplified Arabic" w:hint="cs"/>
          <w:sz w:val="24"/>
          <w:rtl/>
        </w:rPr>
        <w:t>انسج</w:t>
      </w:r>
      <w:r w:rsidR="00743F2D" w:rsidRPr="00BD74FB">
        <w:rPr>
          <w:rFonts w:ascii="Simplified Arabic" w:hAnsi="Simplified Arabic" w:cs="Simplified Arabic"/>
          <w:sz w:val="24"/>
          <w:rtl/>
        </w:rPr>
        <w:t xml:space="preserve">ام </w:t>
      </w:r>
      <w:r w:rsidRPr="00BD74FB">
        <w:rPr>
          <w:rFonts w:ascii="Simplified Arabic" w:hAnsi="Simplified Arabic" w:cs="Simplified Arabic"/>
          <w:sz w:val="24"/>
          <w:rtl/>
        </w:rPr>
        <w:t>مع أ</w:t>
      </w:r>
      <w:r>
        <w:rPr>
          <w:rFonts w:ascii="Simplified Arabic" w:hAnsi="Simplified Arabic" w:cs="Simplified Arabic" w:hint="cs"/>
          <w:sz w:val="24"/>
          <w:rtl/>
        </w:rPr>
        <w:t>ُ</w:t>
      </w:r>
      <w:r w:rsidRPr="00BD74FB">
        <w:rPr>
          <w:rFonts w:ascii="Simplified Arabic" w:hAnsi="Simplified Arabic" w:cs="Simplified Arabic"/>
          <w:sz w:val="24"/>
          <w:rtl/>
        </w:rPr>
        <w:t>منا الأرض</w:t>
      </w:r>
      <w:r>
        <w:rPr>
          <w:rFonts w:ascii="Simplified Arabic" w:hAnsi="Simplified Arabic" w:cs="Simplified Arabic"/>
          <w:sz w:val="24"/>
          <w:rtl/>
        </w:rPr>
        <w:t>،</w:t>
      </w:r>
      <w:r w:rsidR="00743F2D">
        <w:rPr>
          <w:rFonts w:ascii="Simplified Arabic" w:hAnsi="Simplified Arabic" w:cs="Simplified Arabic" w:hint="cs"/>
          <w:sz w:val="24"/>
          <w:rtl/>
        </w:rPr>
        <w:t xml:space="preserve"> وي</w:t>
      </w:r>
      <w:r w:rsidR="00743F2D" w:rsidRPr="00BD74FB">
        <w:rPr>
          <w:rFonts w:ascii="Simplified Arabic" w:hAnsi="Simplified Arabic" w:cs="Simplified Arabic"/>
          <w:sz w:val="24"/>
          <w:rtl/>
        </w:rPr>
        <w:t>حقق</w:t>
      </w:r>
      <w:r w:rsidR="00743F2D">
        <w:rPr>
          <w:rFonts w:ascii="Simplified Arabic" w:hAnsi="Simplified Arabic" w:cs="Simplified Arabic" w:hint="cs"/>
          <w:sz w:val="24"/>
          <w:rtl/>
        </w:rPr>
        <w:t xml:space="preserve"> في الوقت نفسه</w:t>
      </w:r>
      <w:r w:rsidR="00743F2D" w:rsidRPr="00BD74FB">
        <w:rPr>
          <w:rFonts w:ascii="Simplified Arabic" w:hAnsi="Simplified Arabic" w:cs="Simplified Arabic"/>
          <w:sz w:val="24"/>
          <w:rtl/>
        </w:rPr>
        <w:t xml:space="preserve"> تحديات اجتماعية </w:t>
      </w:r>
      <w:r w:rsidR="00743F2D">
        <w:rPr>
          <w:rFonts w:ascii="Simplified Arabic" w:hAnsi="Simplified Arabic" w:cs="Simplified Arabic"/>
          <w:sz w:val="24"/>
          <w:rtl/>
        </w:rPr>
        <w:t>و</w:t>
      </w:r>
      <w:r w:rsidR="00743F2D" w:rsidRPr="00BD74FB">
        <w:rPr>
          <w:rFonts w:ascii="Simplified Arabic" w:hAnsi="Simplified Arabic" w:cs="Simplified Arabic"/>
          <w:sz w:val="24"/>
          <w:rtl/>
        </w:rPr>
        <w:t xml:space="preserve">اقتصادية </w:t>
      </w:r>
      <w:r w:rsidR="00743F2D">
        <w:rPr>
          <w:rFonts w:ascii="Simplified Arabic" w:hAnsi="Simplified Arabic" w:cs="Simplified Arabic"/>
          <w:sz w:val="24"/>
          <w:rtl/>
        </w:rPr>
        <w:t>و</w:t>
      </w:r>
      <w:r w:rsidR="00743F2D" w:rsidRPr="00BD74FB">
        <w:rPr>
          <w:rFonts w:ascii="Simplified Arabic" w:hAnsi="Simplified Arabic" w:cs="Simplified Arabic"/>
          <w:sz w:val="24"/>
          <w:rtl/>
        </w:rPr>
        <w:t>بيئية في سياق اتفاقي</w:t>
      </w:r>
      <w:r w:rsidR="002F3189">
        <w:rPr>
          <w:rFonts w:ascii="Simplified Arabic" w:hAnsi="Simplified Arabic" w:cs="Simplified Arabic" w:hint="cs"/>
          <w:sz w:val="24"/>
          <w:rtl/>
        </w:rPr>
        <w:t>ات</w:t>
      </w:r>
      <w:r w:rsidR="00743F2D" w:rsidRPr="00BD74FB">
        <w:rPr>
          <w:rFonts w:ascii="Simplified Arabic" w:hAnsi="Simplified Arabic" w:cs="Simplified Arabic"/>
          <w:sz w:val="24"/>
          <w:rtl/>
        </w:rPr>
        <w:t xml:space="preserve"> ريو و</w:t>
      </w:r>
      <w:r w:rsidR="00743F2D">
        <w:rPr>
          <w:rFonts w:ascii="Simplified Arabic" w:hAnsi="Simplified Arabic" w:cs="Simplified Arabic" w:hint="cs"/>
          <w:sz w:val="24"/>
          <w:rtl/>
        </w:rPr>
        <w:t>خطة</w:t>
      </w:r>
      <w:r w:rsidR="00743F2D" w:rsidRPr="00BD74FB">
        <w:rPr>
          <w:rFonts w:ascii="Simplified Arabic" w:hAnsi="Simplified Arabic" w:cs="Simplified Arabic"/>
          <w:sz w:val="24"/>
          <w:rtl/>
        </w:rPr>
        <w:t xml:space="preserve"> </w:t>
      </w:r>
      <w:r w:rsidR="00743F2D">
        <w:rPr>
          <w:rFonts w:ascii="Simplified Arabic" w:hAnsi="Simplified Arabic" w:cs="Simplified Arabic" w:hint="cs"/>
          <w:sz w:val="24"/>
          <w:rtl/>
        </w:rPr>
        <w:t>ا</w:t>
      </w:r>
      <w:r w:rsidR="00743F2D" w:rsidRPr="00BD74FB">
        <w:rPr>
          <w:rFonts w:ascii="Simplified Arabic" w:hAnsi="Simplified Arabic" w:cs="Simplified Arabic"/>
          <w:sz w:val="24"/>
          <w:rtl/>
        </w:rPr>
        <w:t>لتنمية المستدامة</w:t>
      </w:r>
      <w:r w:rsidR="00743F2D">
        <w:rPr>
          <w:rFonts w:ascii="Simplified Arabic" w:hAnsi="Simplified Arabic" w:cs="Simplified Arabic" w:hint="cs"/>
          <w:sz w:val="24"/>
          <w:rtl/>
        </w:rPr>
        <w:t xml:space="preserve"> لعام</w:t>
      </w:r>
      <w:r w:rsidR="00743F2D" w:rsidRPr="00BD74FB">
        <w:rPr>
          <w:rFonts w:ascii="Simplified Arabic" w:hAnsi="Simplified Arabic" w:cs="Simplified Arabic"/>
          <w:sz w:val="24"/>
          <w:rtl/>
        </w:rPr>
        <w:t xml:space="preserve"> 2030. </w:t>
      </w:r>
      <w:r w:rsidR="00743F2D">
        <w:rPr>
          <w:rFonts w:ascii="Simplified Arabic" w:hAnsi="Simplified Arabic" w:cs="Simplified Arabic" w:hint="cs"/>
          <w:sz w:val="24"/>
          <w:rtl/>
        </w:rPr>
        <w:t>و</w:t>
      </w:r>
      <w:r w:rsidR="00277440">
        <w:rPr>
          <w:rFonts w:ascii="Simplified Arabic" w:hAnsi="Simplified Arabic" w:cs="Simplified Arabic" w:hint="cs"/>
          <w:sz w:val="24"/>
          <w:rtl/>
        </w:rPr>
        <w:t>بصفة</w:t>
      </w:r>
      <w:r w:rsidR="00743F2D" w:rsidRPr="00BD74FB">
        <w:rPr>
          <w:rFonts w:ascii="Simplified Arabic" w:hAnsi="Simplified Arabic" w:cs="Simplified Arabic"/>
          <w:sz w:val="24"/>
          <w:rtl/>
        </w:rPr>
        <w:t xml:space="preserve"> خ</w:t>
      </w:r>
      <w:r w:rsidR="00277440">
        <w:rPr>
          <w:rFonts w:ascii="Simplified Arabic" w:hAnsi="Simplified Arabic" w:cs="Simplified Arabic" w:hint="cs"/>
          <w:sz w:val="24"/>
          <w:rtl/>
        </w:rPr>
        <w:t>ا</w:t>
      </w:r>
      <w:r w:rsidR="00743F2D" w:rsidRPr="00BD74FB">
        <w:rPr>
          <w:rFonts w:ascii="Simplified Arabic" w:hAnsi="Simplified Arabic" w:cs="Simplified Arabic"/>
          <w:sz w:val="24"/>
          <w:rtl/>
        </w:rPr>
        <w:t>ص</w:t>
      </w:r>
      <w:r w:rsidR="00277440">
        <w:rPr>
          <w:rFonts w:ascii="Simplified Arabic" w:hAnsi="Simplified Arabic" w:cs="Simplified Arabic" w:hint="cs"/>
          <w:sz w:val="24"/>
          <w:rtl/>
        </w:rPr>
        <w:t>ة</w:t>
      </w:r>
      <w:r w:rsidR="00743F2D">
        <w:rPr>
          <w:rFonts w:ascii="Simplified Arabic" w:hAnsi="Simplified Arabic" w:cs="Simplified Arabic"/>
          <w:sz w:val="24"/>
          <w:rtl/>
        </w:rPr>
        <w:t>،</w:t>
      </w:r>
      <w:r w:rsidR="00743F2D" w:rsidRPr="00BD74FB">
        <w:rPr>
          <w:rFonts w:ascii="Simplified Arabic" w:hAnsi="Simplified Arabic" w:cs="Simplified Arabic"/>
          <w:sz w:val="24"/>
          <w:rtl/>
        </w:rPr>
        <w:t xml:space="preserve"> </w:t>
      </w:r>
      <w:r w:rsidR="00277440">
        <w:rPr>
          <w:rFonts w:ascii="Simplified Arabic" w:hAnsi="Simplified Arabic" w:cs="Simplified Arabic" w:hint="cs"/>
          <w:sz w:val="24"/>
          <w:rtl/>
        </w:rPr>
        <w:t>س</w:t>
      </w:r>
      <w:r w:rsidR="00743F2D" w:rsidRPr="00BD74FB">
        <w:rPr>
          <w:rFonts w:ascii="Simplified Arabic" w:hAnsi="Simplified Arabic" w:cs="Simplified Arabic"/>
          <w:sz w:val="24"/>
          <w:rtl/>
        </w:rPr>
        <w:t>ت</w:t>
      </w:r>
      <w:r w:rsidR="00277440">
        <w:rPr>
          <w:rFonts w:ascii="Simplified Arabic" w:hAnsi="Simplified Arabic" w:cs="Simplified Arabic" w:hint="cs"/>
          <w:sz w:val="24"/>
          <w:rtl/>
        </w:rPr>
        <w:t>كون</w:t>
      </w:r>
      <w:r w:rsidR="00743F2D" w:rsidRPr="00BD74FB">
        <w:rPr>
          <w:rFonts w:ascii="Simplified Arabic" w:hAnsi="Simplified Arabic" w:cs="Simplified Arabic"/>
          <w:sz w:val="24"/>
          <w:rtl/>
        </w:rPr>
        <w:t xml:space="preserve"> </w:t>
      </w:r>
      <w:r w:rsidR="00277440" w:rsidRPr="00BD74FB">
        <w:rPr>
          <w:rFonts w:ascii="Simplified Arabic" w:hAnsi="Simplified Arabic" w:cs="Simplified Arabic"/>
          <w:sz w:val="24"/>
          <w:rtl/>
        </w:rPr>
        <w:t xml:space="preserve">أولوية توفير </w:t>
      </w:r>
      <w:r w:rsidR="00743F2D" w:rsidRPr="00BD74FB">
        <w:rPr>
          <w:rFonts w:ascii="Simplified Arabic" w:hAnsi="Simplified Arabic" w:cs="Simplified Arabic"/>
          <w:sz w:val="24"/>
          <w:rtl/>
        </w:rPr>
        <w:t>التمويل</w:t>
      </w:r>
      <w:r w:rsidR="00277440">
        <w:rPr>
          <w:rFonts w:ascii="Simplified Arabic" w:hAnsi="Simplified Arabic" w:cs="Simplified Arabic" w:hint="cs"/>
          <w:sz w:val="24"/>
          <w:rtl/>
        </w:rPr>
        <w:t xml:space="preserve"> مو</w:t>
      </w:r>
      <w:r w:rsidR="00277440" w:rsidRPr="00BD74FB">
        <w:rPr>
          <w:rFonts w:ascii="Simplified Arabic" w:hAnsi="Simplified Arabic" w:cs="Simplified Arabic"/>
          <w:sz w:val="24"/>
          <w:rtl/>
        </w:rPr>
        <w:t>جه</w:t>
      </w:r>
      <w:r w:rsidR="00277440">
        <w:rPr>
          <w:rFonts w:ascii="Simplified Arabic" w:hAnsi="Simplified Arabic" w:cs="Simplified Arabic" w:hint="cs"/>
          <w:sz w:val="24"/>
          <w:rtl/>
        </w:rPr>
        <w:t>ة</w:t>
      </w:r>
      <w:r w:rsidR="00743F2D" w:rsidRPr="00BD74FB">
        <w:rPr>
          <w:rFonts w:ascii="Simplified Arabic" w:hAnsi="Simplified Arabic" w:cs="Simplified Arabic"/>
          <w:sz w:val="24"/>
          <w:rtl/>
        </w:rPr>
        <w:t xml:space="preserve"> إلى الإجراءات التالية:</w:t>
      </w:r>
    </w:p>
    <w:p w14:paraId="3EAC28C9" w14:textId="77777777" w:rsidR="002F2EA5" w:rsidRDefault="002F2EA5" w:rsidP="002F2EA5">
      <w:pPr>
        <w:kinsoku w:val="0"/>
        <w:overflowPunct w:val="0"/>
        <w:autoSpaceDE w:val="0"/>
        <w:autoSpaceDN w:val="0"/>
        <w:bidi/>
        <w:adjustRightInd w:val="0"/>
        <w:snapToGrid w:val="0"/>
        <w:spacing w:after="120" w:line="216" w:lineRule="auto"/>
        <w:ind w:left="1240" w:hanging="709"/>
        <w:rPr>
          <w:rFonts w:ascii="Simplified Arabic" w:hAnsi="Simplified Arabic" w:cs="Simplified Arabic"/>
          <w:sz w:val="24"/>
          <w:rtl/>
        </w:rPr>
      </w:pPr>
      <w:r w:rsidRPr="00BD74FB">
        <w:rPr>
          <w:rFonts w:ascii="Simplified Arabic" w:hAnsi="Simplified Arabic" w:cs="Simplified Arabic"/>
          <w:sz w:val="24"/>
          <w:rtl/>
        </w:rPr>
        <w:t>(أ</w:t>
      </w:r>
      <w:r>
        <w:rPr>
          <w:rFonts w:ascii="Simplified Arabic" w:hAnsi="Simplified Arabic" w:cs="Simplified Arabic"/>
          <w:sz w:val="24"/>
          <w:rtl/>
        </w:rPr>
        <w:t>)</w:t>
      </w:r>
      <w:r>
        <w:rPr>
          <w:rFonts w:ascii="Simplified Arabic" w:hAnsi="Simplified Arabic" w:cs="Simplified Arabic" w:hint="cs"/>
          <w:sz w:val="24"/>
          <w:rtl/>
        </w:rPr>
        <w:tab/>
      </w:r>
      <w:r w:rsidRPr="00BD74FB">
        <w:rPr>
          <w:rFonts w:ascii="Simplified Arabic" w:hAnsi="Simplified Arabic" w:cs="Simplified Arabic"/>
          <w:sz w:val="24"/>
          <w:rtl/>
        </w:rPr>
        <w:t>الاعتراف بأ</w:t>
      </w:r>
      <w:r>
        <w:rPr>
          <w:rFonts w:ascii="Simplified Arabic" w:hAnsi="Simplified Arabic" w:cs="Simplified Arabic" w:hint="cs"/>
          <w:sz w:val="24"/>
          <w:rtl/>
        </w:rPr>
        <w:t>ُ</w:t>
      </w:r>
      <w:r w:rsidRPr="00BD74FB">
        <w:rPr>
          <w:rFonts w:ascii="Simplified Arabic" w:hAnsi="Simplified Arabic" w:cs="Simplified Arabic"/>
          <w:sz w:val="24"/>
          <w:rtl/>
        </w:rPr>
        <w:t>منا الأرض ككائن حي وخاضع للقانون</w:t>
      </w:r>
      <w:r>
        <w:rPr>
          <w:rFonts w:ascii="Simplified Arabic" w:hAnsi="Simplified Arabic" w:cs="Simplified Arabic"/>
          <w:sz w:val="24"/>
          <w:rtl/>
        </w:rPr>
        <w:t>؛</w:t>
      </w:r>
    </w:p>
    <w:p w14:paraId="6DA57611" w14:textId="77777777" w:rsidR="000A3DAD" w:rsidRDefault="000A3DAD" w:rsidP="000A3DAD">
      <w:pPr>
        <w:kinsoku w:val="0"/>
        <w:overflowPunct w:val="0"/>
        <w:autoSpaceDE w:val="0"/>
        <w:autoSpaceDN w:val="0"/>
        <w:bidi/>
        <w:adjustRightInd w:val="0"/>
        <w:snapToGrid w:val="0"/>
        <w:spacing w:after="120" w:line="216" w:lineRule="auto"/>
        <w:ind w:left="1240" w:hanging="709"/>
        <w:rPr>
          <w:rFonts w:ascii="Simplified Arabic" w:hAnsi="Simplified Arabic" w:cs="Simplified Arabic"/>
          <w:sz w:val="24"/>
          <w:rtl/>
        </w:rPr>
      </w:pPr>
      <w:r w:rsidRPr="00BD74FB">
        <w:rPr>
          <w:rFonts w:ascii="Simplified Arabic" w:hAnsi="Simplified Arabic" w:cs="Simplified Arabic"/>
          <w:sz w:val="24"/>
          <w:rtl/>
        </w:rPr>
        <w:t>(ب</w:t>
      </w:r>
      <w:r>
        <w:rPr>
          <w:rFonts w:ascii="Simplified Arabic" w:hAnsi="Simplified Arabic" w:cs="Simplified Arabic"/>
          <w:sz w:val="24"/>
          <w:rtl/>
        </w:rPr>
        <w:t>)</w:t>
      </w:r>
      <w:r>
        <w:rPr>
          <w:rFonts w:ascii="Simplified Arabic" w:hAnsi="Simplified Arabic" w:cs="Simplified Arabic" w:hint="cs"/>
          <w:sz w:val="24"/>
          <w:rtl/>
        </w:rPr>
        <w:tab/>
        <w:t>وضع</w:t>
      </w:r>
      <w:r w:rsidRPr="00BD74FB">
        <w:rPr>
          <w:rFonts w:ascii="Simplified Arabic" w:hAnsi="Simplified Arabic" w:cs="Simplified Arabic"/>
          <w:sz w:val="24"/>
          <w:rtl/>
        </w:rPr>
        <w:t xml:space="preserve"> أدوات </w:t>
      </w:r>
      <w:proofErr w:type="spellStart"/>
      <w:r w:rsidRPr="00BD74FB">
        <w:rPr>
          <w:rFonts w:ascii="Simplified Arabic" w:hAnsi="Simplified Arabic" w:cs="Simplified Arabic"/>
          <w:sz w:val="24"/>
          <w:rtl/>
        </w:rPr>
        <w:t>سياس</w:t>
      </w:r>
      <w:r>
        <w:rPr>
          <w:rFonts w:ascii="Simplified Arabic" w:hAnsi="Simplified Arabic" w:cs="Simplified Arabic" w:hint="cs"/>
          <w:sz w:val="24"/>
          <w:rtl/>
        </w:rPr>
        <w:t>اتي</w:t>
      </w:r>
      <w:r w:rsidRPr="00BD74FB">
        <w:rPr>
          <w:rFonts w:ascii="Simplified Arabic" w:hAnsi="Simplified Arabic" w:cs="Simplified Arabic"/>
          <w:sz w:val="24"/>
          <w:rtl/>
        </w:rPr>
        <w:t>ة</w:t>
      </w:r>
      <w:proofErr w:type="spellEnd"/>
      <w:r w:rsidRPr="00BD74FB">
        <w:rPr>
          <w:rFonts w:ascii="Simplified Arabic" w:hAnsi="Simplified Arabic" w:cs="Simplified Arabic"/>
          <w:sz w:val="24"/>
          <w:rtl/>
        </w:rPr>
        <w:t xml:space="preserve"> لحماية وإدارة واستعادة الطبيعة دون تحويل وظائفها البيئية إلى سلعة</w:t>
      </w:r>
      <w:r>
        <w:rPr>
          <w:rFonts w:ascii="Simplified Arabic" w:hAnsi="Simplified Arabic" w:cs="Simplified Arabic"/>
          <w:sz w:val="24"/>
          <w:rtl/>
        </w:rPr>
        <w:t>؛</w:t>
      </w:r>
    </w:p>
    <w:p w14:paraId="7FAF5C37" w14:textId="77777777" w:rsidR="007E1AEA" w:rsidRDefault="007E1AEA" w:rsidP="008B1E2F">
      <w:pPr>
        <w:kinsoku w:val="0"/>
        <w:overflowPunct w:val="0"/>
        <w:autoSpaceDE w:val="0"/>
        <w:autoSpaceDN w:val="0"/>
        <w:bidi/>
        <w:adjustRightInd w:val="0"/>
        <w:snapToGrid w:val="0"/>
        <w:spacing w:after="120" w:line="216" w:lineRule="auto"/>
        <w:ind w:left="1240" w:hanging="709"/>
        <w:rPr>
          <w:rFonts w:ascii="Simplified Arabic" w:hAnsi="Simplified Arabic" w:cs="Simplified Arabic"/>
          <w:sz w:val="24"/>
          <w:rtl/>
        </w:rPr>
      </w:pPr>
      <w:r w:rsidRPr="00BD74FB">
        <w:rPr>
          <w:rFonts w:ascii="Simplified Arabic" w:hAnsi="Simplified Arabic" w:cs="Simplified Arabic"/>
          <w:sz w:val="24"/>
          <w:rtl/>
        </w:rPr>
        <w:t>(ج</w:t>
      </w:r>
      <w:r>
        <w:rPr>
          <w:rFonts w:ascii="Simplified Arabic" w:hAnsi="Simplified Arabic" w:cs="Simplified Arabic"/>
          <w:sz w:val="24"/>
          <w:rtl/>
        </w:rPr>
        <w:t>)</w:t>
      </w:r>
      <w:r>
        <w:rPr>
          <w:rFonts w:ascii="Simplified Arabic" w:hAnsi="Simplified Arabic" w:cs="Simplified Arabic" w:hint="cs"/>
          <w:sz w:val="24"/>
          <w:rtl/>
        </w:rPr>
        <w:tab/>
      </w:r>
      <w:r w:rsidRPr="00BD74FB">
        <w:rPr>
          <w:rFonts w:ascii="Simplified Arabic" w:hAnsi="Simplified Arabic" w:cs="Simplified Arabic"/>
          <w:sz w:val="24"/>
          <w:rtl/>
        </w:rPr>
        <w:t xml:space="preserve">إدماج الرؤية الكونية للشعوب الأصلية للعيش في </w:t>
      </w:r>
      <w:r w:rsidR="008B1E2F">
        <w:rPr>
          <w:rFonts w:ascii="Simplified Arabic" w:hAnsi="Simplified Arabic" w:cs="Simplified Arabic" w:hint="cs"/>
          <w:sz w:val="24"/>
          <w:rtl/>
        </w:rPr>
        <w:t>انسج</w:t>
      </w:r>
      <w:r w:rsidR="008B1E2F" w:rsidRPr="00BD74FB">
        <w:rPr>
          <w:rFonts w:ascii="Simplified Arabic" w:hAnsi="Simplified Arabic" w:cs="Simplified Arabic"/>
          <w:sz w:val="24"/>
          <w:rtl/>
        </w:rPr>
        <w:t xml:space="preserve">ام </w:t>
      </w:r>
      <w:r w:rsidRPr="00BD74FB">
        <w:rPr>
          <w:rFonts w:ascii="Simplified Arabic" w:hAnsi="Simplified Arabic" w:cs="Simplified Arabic"/>
          <w:sz w:val="24"/>
          <w:rtl/>
        </w:rPr>
        <w:t xml:space="preserve">مع </w:t>
      </w:r>
      <w:r w:rsidR="008B1E2F" w:rsidRPr="00BD74FB">
        <w:rPr>
          <w:rFonts w:ascii="Simplified Arabic" w:hAnsi="Simplified Arabic" w:cs="Simplified Arabic"/>
          <w:sz w:val="24"/>
          <w:rtl/>
        </w:rPr>
        <w:t>أ</w:t>
      </w:r>
      <w:r w:rsidR="008B1E2F">
        <w:rPr>
          <w:rFonts w:ascii="Simplified Arabic" w:hAnsi="Simplified Arabic" w:cs="Simplified Arabic" w:hint="cs"/>
          <w:sz w:val="24"/>
          <w:rtl/>
        </w:rPr>
        <w:t>ُ</w:t>
      </w:r>
      <w:r w:rsidR="008B1E2F" w:rsidRPr="00BD74FB">
        <w:rPr>
          <w:rFonts w:ascii="Simplified Arabic" w:hAnsi="Simplified Arabic" w:cs="Simplified Arabic"/>
          <w:sz w:val="24"/>
          <w:rtl/>
        </w:rPr>
        <w:t xml:space="preserve">منا </w:t>
      </w:r>
      <w:r w:rsidRPr="00BD74FB">
        <w:rPr>
          <w:rFonts w:ascii="Simplified Arabic" w:hAnsi="Simplified Arabic" w:cs="Simplified Arabic"/>
          <w:sz w:val="24"/>
          <w:rtl/>
        </w:rPr>
        <w:t>الأرض في سياسات البلدان وبرامجها ومشاريعها</w:t>
      </w:r>
      <w:r>
        <w:rPr>
          <w:rFonts w:ascii="Simplified Arabic" w:hAnsi="Simplified Arabic" w:cs="Simplified Arabic"/>
          <w:sz w:val="24"/>
          <w:rtl/>
        </w:rPr>
        <w:t>؛</w:t>
      </w:r>
    </w:p>
    <w:p w14:paraId="05719582" w14:textId="77777777" w:rsidR="008B1E2F" w:rsidRDefault="008B1E2F" w:rsidP="008B1E2F">
      <w:pPr>
        <w:kinsoku w:val="0"/>
        <w:overflowPunct w:val="0"/>
        <w:autoSpaceDE w:val="0"/>
        <w:autoSpaceDN w:val="0"/>
        <w:bidi/>
        <w:adjustRightInd w:val="0"/>
        <w:snapToGrid w:val="0"/>
        <w:spacing w:after="120" w:line="216" w:lineRule="auto"/>
        <w:ind w:left="1240" w:hanging="709"/>
        <w:rPr>
          <w:rFonts w:ascii="Simplified Arabic" w:hAnsi="Simplified Arabic" w:cs="Simplified Arabic"/>
          <w:sz w:val="24"/>
          <w:rtl/>
        </w:rPr>
      </w:pPr>
      <w:r w:rsidRPr="00BD74FB">
        <w:rPr>
          <w:rFonts w:ascii="Simplified Arabic" w:hAnsi="Simplified Arabic" w:cs="Simplified Arabic"/>
          <w:sz w:val="24"/>
          <w:rtl/>
        </w:rPr>
        <w:t xml:space="preserve">(د) </w:t>
      </w:r>
      <w:r>
        <w:rPr>
          <w:rFonts w:ascii="Simplified Arabic" w:hAnsi="Simplified Arabic" w:cs="Simplified Arabic" w:hint="cs"/>
          <w:sz w:val="24"/>
          <w:rtl/>
        </w:rPr>
        <w:tab/>
        <w:t>ت</w:t>
      </w:r>
      <w:r w:rsidRPr="00BD74FB">
        <w:rPr>
          <w:rFonts w:ascii="Simplified Arabic" w:hAnsi="Simplified Arabic" w:cs="Simplified Arabic"/>
          <w:sz w:val="24"/>
          <w:rtl/>
        </w:rPr>
        <w:t>يس</w:t>
      </w:r>
      <w:r>
        <w:rPr>
          <w:rFonts w:ascii="Simplified Arabic" w:hAnsi="Simplified Arabic" w:cs="Simplified Arabic" w:hint="cs"/>
          <w:sz w:val="24"/>
          <w:rtl/>
        </w:rPr>
        <w:t>ي</w:t>
      </w:r>
      <w:r w:rsidRPr="00BD74FB">
        <w:rPr>
          <w:rFonts w:ascii="Simplified Arabic" w:hAnsi="Simplified Arabic" w:cs="Simplified Arabic"/>
          <w:sz w:val="24"/>
          <w:rtl/>
        </w:rPr>
        <w:t>ر التكافؤ المعرفي بين العل</w:t>
      </w:r>
      <w:r>
        <w:rPr>
          <w:rFonts w:ascii="Simplified Arabic" w:hAnsi="Simplified Arabic" w:cs="Simplified Arabic" w:hint="cs"/>
          <w:sz w:val="24"/>
          <w:rtl/>
        </w:rPr>
        <w:t>و</w:t>
      </w:r>
      <w:r w:rsidRPr="00BD74FB">
        <w:rPr>
          <w:rFonts w:ascii="Simplified Arabic" w:hAnsi="Simplified Arabic" w:cs="Simplified Arabic"/>
          <w:sz w:val="24"/>
          <w:rtl/>
        </w:rPr>
        <w:t>م الحديث</w:t>
      </w:r>
      <w:r>
        <w:rPr>
          <w:rFonts w:ascii="Simplified Arabic" w:hAnsi="Simplified Arabic" w:cs="Simplified Arabic" w:hint="cs"/>
          <w:sz w:val="24"/>
          <w:rtl/>
          <w:lang w:bidi="ar-EG"/>
        </w:rPr>
        <w:t>ة في</w:t>
      </w:r>
      <w:r w:rsidRPr="00BD74FB">
        <w:rPr>
          <w:rFonts w:ascii="Simplified Arabic" w:hAnsi="Simplified Arabic" w:cs="Simplified Arabic"/>
          <w:sz w:val="24"/>
          <w:rtl/>
        </w:rPr>
        <w:t xml:space="preserve"> </w:t>
      </w:r>
      <w:r>
        <w:rPr>
          <w:rFonts w:ascii="Simplified Arabic" w:hAnsi="Simplified Arabic" w:cs="Simplified Arabic" w:hint="cs"/>
          <w:sz w:val="24"/>
          <w:rtl/>
        </w:rPr>
        <w:t>ا</w:t>
      </w:r>
      <w:r w:rsidRPr="00BD74FB">
        <w:rPr>
          <w:rFonts w:ascii="Simplified Arabic" w:hAnsi="Simplified Arabic" w:cs="Simplified Arabic"/>
          <w:sz w:val="24"/>
          <w:rtl/>
        </w:rPr>
        <w:t>لعالم الغربي وعل</w:t>
      </w:r>
      <w:r>
        <w:rPr>
          <w:rFonts w:ascii="Simplified Arabic" w:hAnsi="Simplified Arabic" w:cs="Simplified Arabic" w:hint="cs"/>
          <w:sz w:val="24"/>
          <w:rtl/>
        </w:rPr>
        <w:t>و</w:t>
      </w:r>
      <w:r w:rsidRPr="00BD74FB">
        <w:rPr>
          <w:rFonts w:ascii="Simplified Arabic" w:hAnsi="Simplified Arabic" w:cs="Simplified Arabic"/>
          <w:sz w:val="24"/>
          <w:rtl/>
        </w:rPr>
        <w:t xml:space="preserve">م </w:t>
      </w:r>
      <w:r>
        <w:rPr>
          <w:rFonts w:ascii="Simplified Arabic" w:hAnsi="Simplified Arabic" w:cs="Simplified Arabic" w:hint="cs"/>
          <w:sz w:val="24"/>
          <w:rtl/>
        </w:rPr>
        <w:t>ال</w:t>
      </w:r>
      <w:r w:rsidRPr="00BD74FB">
        <w:rPr>
          <w:rFonts w:ascii="Simplified Arabic" w:hAnsi="Simplified Arabic" w:cs="Simplified Arabic"/>
          <w:sz w:val="24"/>
          <w:rtl/>
        </w:rPr>
        <w:t>أ</w:t>
      </w:r>
      <w:r>
        <w:rPr>
          <w:rFonts w:ascii="Simplified Arabic" w:hAnsi="Simplified Arabic" w:cs="Simplified Arabic" w:hint="cs"/>
          <w:sz w:val="24"/>
          <w:rtl/>
        </w:rPr>
        <w:t>سل</w:t>
      </w:r>
      <w:r w:rsidRPr="00BD74FB">
        <w:rPr>
          <w:rFonts w:ascii="Simplified Arabic" w:hAnsi="Simplified Arabic" w:cs="Simplified Arabic"/>
          <w:sz w:val="24"/>
          <w:rtl/>
        </w:rPr>
        <w:t>ا</w:t>
      </w:r>
      <w:r>
        <w:rPr>
          <w:rFonts w:ascii="Simplified Arabic" w:hAnsi="Simplified Arabic" w:cs="Simplified Arabic" w:hint="cs"/>
          <w:sz w:val="24"/>
          <w:rtl/>
        </w:rPr>
        <w:t>ف</w:t>
      </w:r>
      <w:r w:rsidRPr="00BD74FB">
        <w:rPr>
          <w:rFonts w:ascii="Simplified Arabic" w:hAnsi="Simplified Arabic" w:cs="Simplified Arabic"/>
          <w:sz w:val="24"/>
          <w:rtl/>
        </w:rPr>
        <w:t xml:space="preserve"> </w:t>
      </w:r>
      <w:r>
        <w:rPr>
          <w:rFonts w:ascii="Simplified Arabic" w:hAnsi="Simplified Arabic" w:cs="Simplified Arabic" w:hint="cs"/>
          <w:sz w:val="24"/>
          <w:rtl/>
        </w:rPr>
        <w:t xml:space="preserve">في </w:t>
      </w:r>
      <w:r w:rsidRPr="00BD74FB">
        <w:rPr>
          <w:rFonts w:ascii="Simplified Arabic" w:hAnsi="Simplified Arabic" w:cs="Simplified Arabic"/>
          <w:sz w:val="24"/>
          <w:rtl/>
        </w:rPr>
        <w:t>العالم الشرقي</w:t>
      </w:r>
      <w:r>
        <w:rPr>
          <w:rFonts w:ascii="Simplified Arabic" w:hAnsi="Simplified Arabic" w:cs="Simplified Arabic"/>
          <w:sz w:val="24"/>
          <w:rtl/>
        </w:rPr>
        <w:t>،</w:t>
      </w:r>
      <w:r w:rsidRPr="00BD74FB">
        <w:rPr>
          <w:rFonts w:ascii="Simplified Arabic" w:hAnsi="Simplified Arabic" w:cs="Simplified Arabic"/>
          <w:sz w:val="24"/>
          <w:rtl/>
        </w:rPr>
        <w:t xml:space="preserve"> مما يعزز الحوار</w:t>
      </w:r>
      <w:r>
        <w:rPr>
          <w:rFonts w:ascii="Simplified Arabic" w:hAnsi="Simplified Arabic" w:cs="Simplified Arabic" w:hint="cs"/>
          <w:sz w:val="24"/>
          <w:rtl/>
          <w:lang w:bidi="ar-EG"/>
        </w:rPr>
        <w:t xml:space="preserve"> العلمي</w:t>
      </w:r>
      <w:r w:rsidRPr="00BD74FB">
        <w:rPr>
          <w:rFonts w:ascii="Simplified Arabic" w:hAnsi="Simplified Arabic" w:cs="Simplified Arabic"/>
          <w:sz w:val="24"/>
          <w:rtl/>
        </w:rPr>
        <w:t xml:space="preserve"> بين</w:t>
      </w:r>
      <w:r>
        <w:rPr>
          <w:rFonts w:ascii="Simplified Arabic" w:hAnsi="Simplified Arabic" w:cs="Simplified Arabic" w:hint="cs"/>
          <w:sz w:val="24"/>
          <w:rtl/>
        </w:rPr>
        <w:t>هما</w:t>
      </w:r>
      <w:r>
        <w:rPr>
          <w:rFonts w:ascii="Simplified Arabic" w:hAnsi="Simplified Arabic" w:cs="Simplified Arabic"/>
          <w:sz w:val="24"/>
          <w:rtl/>
        </w:rPr>
        <w:t>؛</w:t>
      </w:r>
    </w:p>
    <w:p w14:paraId="71814283" w14:textId="77777777" w:rsidR="00371663" w:rsidRDefault="00371663" w:rsidP="00CA640E">
      <w:pPr>
        <w:kinsoku w:val="0"/>
        <w:overflowPunct w:val="0"/>
        <w:autoSpaceDE w:val="0"/>
        <w:autoSpaceDN w:val="0"/>
        <w:bidi/>
        <w:adjustRightInd w:val="0"/>
        <w:snapToGrid w:val="0"/>
        <w:spacing w:after="120" w:line="216" w:lineRule="auto"/>
        <w:ind w:left="1240" w:hanging="709"/>
        <w:rPr>
          <w:rFonts w:ascii="Simplified Arabic" w:hAnsi="Simplified Arabic" w:cs="Simplified Arabic"/>
          <w:sz w:val="24"/>
          <w:rtl/>
        </w:rPr>
      </w:pPr>
      <w:r w:rsidRPr="00BD74FB">
        <w:rPr>
          <w:rFonts w:ascii="Simplified Arabic" w:hAnsi="Simplified Arabic" w:cs="Simplified Arabic"/>
          <w:sz w:val="24"/>
          <w:rtl/>
        </w:rPr>
        <w:t>(هـ</w:t>
      </w:r>
      <w:r>
        <w:rPr>
          <w:rFonts w:ascii="Simplified Arabic" w:hAnsi="Simplified Arabic" w:cs="Simplified Arabic"/>
          <w:sz w:val="24"/>
          <w:rtl/>
        </w:rPr>
        <w:t>)</w:t>
      </w:r>
      <w:r>
        <w:rPr>
          <w:rFonts w:ascii="Simplified Arabic" w:hAnsi="Simplified Arabic" w:cs="Simplified Arabic" w:hint="cs"/>
          <w:sz w:val="24"/>
          <w:rtl/>
        </w:rPr>
        <w:tab/>
      </w:r>
      <w:r w:rsidRPr="00BD74FB">
        <w:rPr>
          <w:rFonts w:ascii="Simplified Arabic" w:hAnsi="Simplified Arabic" w:cs="Simplified Arabic"/>
          <w:sz w:val="24"/>
          <w:rtl/>
        </w:rPr>
        <w:t xml:space="preserve">تعزيز النمو الاقتصادي إلى جانب آليات المعاملة بالمثل لإعادة توزيع </w:t>
      </w:r>
      <w:r w:rsidR="00E64D14">
        <w:rPr>
          <w:rFonts w:ascii="Simplified Arabic" w:hAnsi="Simplified Arabic" w:cs="Simplified Arabic"/>
          <w:sz w:val="24"/>
          <w:rtl/>
        </w:rPr>
        <w:t>الثرو</w:t>
      </w:r>
      <w:r w:rsidR="00E64D14">
        <w:rPr>
          <w:rFonts w:ascii="Simplified Arabic" w:hAnsi="Simplified Arabic" w:cs="Simplified Arabic" w:hint="cs"/>
          <w:sz w:val="24"/>
          <w:rtl/>
        </w:rPr>
        <w:t>ات</w:t>
      </w:r>
      <w:r>
        <w:rPr>
          <w:rFonts w:ascii="Simplified Arabic" w:hAnsi="Simplified Arabic" w:cs="Simplified Arabic"/>
          <w:sz w:val="24"/>
          <w:rtl/>
        </w:rPr>
        <w:t>،</w:t>
      </w:r>
      <w:r w:rsidRPr="00BD74FB">
        <w:rPr>
          <w:rFonts w:ascii="Simplified Arabic" w:hAnsi="Simplified Arabic" w:cs="Simplified Arabic"/>
          <w:sz w:val="24"/>
          <w:rtl/>
        </w:rPr>
        <w:t xml:space="preserve"> </w:t>
      </w:r>
      <w:r w:rsidR="00E64D14">
        <w:rPr>
          <w:rFonts w:ascii="Simplified Arabic" w:hAnsi="Simplified Arabic" w:cs="Simplified Arabic" w:hint="cs"/>
          <w:sz w:val="24"/>
          <w:rtl/>
        </w:rPr>
        <w:t>مما يم</w:t>
      </w:r>
      <w:r w:rsidRPr="00BD74FB">
        <w:rPr>
          <w:rFonts w:ascii="Simplified Arabic" w:hAnsi="Simplified Arabic" w:cs="Simplified Arabic"/>
          <w:sz w:val="24"/>
          <w:rtl/>
        </w:rPr>
        <w:t>ن</w:t>
      </w:r>
      <w:r w:rsidR="00E64D14">
        <w:rPr>
          <w:rFonts w:ascii="Simplified Arabic" w:hAnsi="Simplified Arabic" w:cs="Simplified Arabic" w:hint="cs"/>
          <w:sz w:val="24"/>
          <w:rtl/>
        </w:rPr>
        <w:t>ع</w:t>
      </w:r>
      <w:r w:rsidRPr="00BD74FB">
        <w:rPr>
          <w:rFonts w:ascii="Simplified Arabic" w:hAnsi="Simplified Arabic" w:cs="Simplified Arabic"/>
          <w:sz w:val="24"/>
          <w:rtl/>
        </w:rPr>
        <w:t xml:space="preserve"> تراكم</w:t>
      </w:r>
      <w:r w:rsidR="00E64D14">
        <w:rPr>
          <w:rFonts w:ascii="Simplified Arabic" w:hAnsi="Simplified Arabic" w:cs="Simplified Arabic" w:hint="cs"/>
          <w:sz w:val="24"/>
          <w:rtl/>
        </w:rPr>
        <w:t xml:space="preserve"> </w:t>
      </w:r>
      <w:r w:rsidR="00E64D14">
        <w:rPr>
          <w:rFonts w:ascii="Simplified Arabic" w:hAnsi="Simplified Arabic" w:cs="Simplified Arabic"/>
          <w:sz w:val="24"/>
          <w:rtl/>
        </w:rPr>
        <w:t>الثرو</w:t>
      </w:r>
      <w:r w:rsidR="00E64D14">
        <w:rPr>
          <w:rFonts w:ascii="Simplified Arabic" w:hAnsi="Simplified Arabic" w:cs="Simplified Arabic" w:hint="cs"/>
          <w:sz w:val="24"/>
          <w:rtl/>
        </w:rPr>
        <w:t>ات لدى الأفراد</w:t>
      </w:r>
      <w:r w:rsidRPr="00BD74FB">
        <w:rPr>
          <w:rFonts w:ascii="Simplified Arabic" w:hAnsi="Simplified Arabic" w:cs="Simplified Arabic"/>
          <w:sz w:val="24"/>
          <w:rtl/>
        </w:rPr>
        <w:t xml:space="preserve"> و</w:t>
      </w:r>
      <w:r w:rsidR="00CA640E">
        <w:rPr>
          <w:rFonts w:ascii="Simplified Arabic" w:hAnsi="Simplified Arabic" w:cs="Simplified Arabic" w:hint="cs"/>
          <w:sz w:val="24"/>
          <w:rtl/>
        </w:rPr>
        <w:t>أوجه</w:t>
      </w:r>
      <w:r w:rsidRPr="00BD74FB">
        <w:rPr>
          <w:rFonts w:ascii="Simplified Arabic" w:hAnsi="Simplified Arabic" w:cs="Simplified Arabic"/>
          <w:sz w:val="24"/>
          <w:rtl/>
        </w:rPr>
        <w:t xml:space="preserve"> ال</w:t>
      </w:r>
      <w:r w:rsidR="00CA640E">
        <w:rPr>
          <w:rFonts w:ascii="Simplified Arabic" w:hAnsi="Simplified Arabic" w:cs="Simplified Arabic" w:hint="cs"/>
          <w:sz w:val="24"/>
          <w:rtl/>
        </w:rPr>
        <w:t>تفاوت الاقتصادي</w:t>
      </w:r>
      <w:r>
        <w:rPr>
          <w:rFonts w:ascii="Simplified Arabic" w:hAnsi="Simplified Arabic" w:cs="Simplified Arabic"/>
          <w:sz w:val="24"/>
          <w:rtl/>
        </w:rPr>
        <w:t>؛</w:t>
      </w:r>
    </w:p>
    <w:p w14:paraId="06E194D4" w14:textId="77777777" w:rsidR="0013397D" w:rsidRDefault="0013397D" w:rsidP="0013397D">
      <w:pPr>
        <w:kinsoku w:val="0"/>
        <w:overflowPunct w:val="0"/>
        <w:autoSpaceDE w:val="0"/>
        <w:autoSpaceDN w:val="0"/>
        <w:bidi/>
        <w:adjustRightInd w:val="0"/>
        <w:snapToGrid w:val="0"/>
        <w:spacing w:after="120" w:line="216" w:lineRule="auto"/>
        <w:ind w:left="1240" w:hanging="709"/>
        <w:rPr>
          <w:rFonts w:ascii="Simplified Arabic" w:hAnsi="Simplified Arabic" w:cs="Simplified Arabic"/>
          <w:sz w:val="24"/>
          <w:rtl/>
        </w:rPr>
      </w:pPr>
      <w:r w:rsidRPr="00BD74FB">
        <w:rPr>
          <w:rFonts w:ascii="Simplified Arabic" w:hAnsi="Simplified Arabic" w:cs="Simplified Arabic"/>
          <w:sz w:val="24"/>
          <w:rtl/>
        </w:rPr>
        <w:t>(و</w:t>
      </w:r>
      <w:r>
        <w:rPr>
          <w:rFonts w:ascii="Simplified Arabic" w:hAnsi="Simplified Arabic" w:cs="Simplified Arabic"/>
          <w:sz w:val="24"/>
          <w:rtl/>
        </w:rPr>
        <w:t>)</w:t>
      </w:r>
      <w:r>
        <w:rPr>
          <w:rFonts w:ascii="Simplified Arabic" w:hAnsi="Simplified Arabic" w:cs="Simplified Arabic" w:hint="cs"/>
          <w:sz w:val="24"/>
          <w:rtl/>
        </w:rPr>
        <w:tab/>
      </w:r>
      <w:r w:rsidRPr="00BD74FB">
        <w:rPr>
          <w:rFonts w:ascii="Simplified Arabic" w:hAnsi="Simplified Arabic" w:cs="Simplified Arabic"/>
          <w:sz w:val="24"/>
          <w:rtl/>
        </w:rPr>
        <w:t xml:space="preserve">تطوير العملية التعليمية المتعلقة بالعيش في </w:t>
      </w:r>
      <w:r>
        <w:rPr>
          <w:rFonts w:ascii="Simplified Arabic" w:hAnsi="Simplified Arabic" w:cs="Simplified Arabic" w:hint="cs"/>
          <w:sz w:val="24"/>
          <w:rtl/>
        </w:rPr>
        <w:t>انسج</w:t>
      </w:r>
      <w:r w:rsidRPr="00BD74FB">
        <w:rPr>
          <w:rFonts w:ascii="Simplified Arabic" w:hAnsi="Simplified Arabic" w:cs="Simplified Arabic"/>
          <w:sz w:val="24"/>
          <w:rtl/>
        </w:rPr>
        <w:t>ام مع الأفق الحضاري لأمنا الأرض</w:t>
      </w:r>
      <w:r>
        <w:rPr>
          <w:rFonts w:ascii="Simplified Arabic" w:hAnsi="Simplified Arabic" w:cs="Simplified Arabic"/>
          <w:sz w:val="24"/>
          <w:rtl/>
        </w:rPr>
        <w:t>؛</w:t>
      </w:r>
    </w:p>
    <w:p w14:paraId="17173899" w14:textId="77777777" w:rsidR="00426ECE" w:rsidRDefault="00426ECE" w:rsidP="005E4B09">
      <w:pPr>
        <w:kinsoku w:val="0"/>
        <w:overflowPunct w:val="0"/>
        <w:autoSpaceDE w:val="0"/>
        <w:autoSpaceDN w:val="0"/>
        <w:bidi/>
        <w:adjustRightInd w:val="0"/>
        <w:snapToGrid w:val="0"/>
        <w:spacing w:after="120" w:line="216" w:lineRule="auto"/>
        <w:ind w:left="1240" w:hanging="709"/>
        <w:rPr>
          <w:rFonts w:ascii="Simplified Arabic" w:hAnsi="Simplified Arabic" w:cs="Simplified Arabic"/>
          <w:sz w:val="24"/>
          <w:rtl/>
        </w:rPr>
      </w:pPr>
      <w:r w:rsidRPr="00BD74FB">
        <w:rPr>
          <w:rFonts w:ascii="Simplified Arabic" w:hAnsi="Simplified Arabic" w:cs="Simplified Arabic"/>
          <w:sz w:val="24"/>
          <w:rtl/>
        </w:rPr>
        <w:t xml:space="preserve">(ز) </w:t>
      </w:r>
      <w:r>
        <w:rPr>
          <w:rFonts w:ascii="Simplified Arabic" w:hAnsi="Simplified Arabic" w:cs="Simplified Arabic" w:hint="cs"/>
          <w:sz w:val="24"/>
          <w:rtl/>
        </w:rPr>
        <w:tab/>
      </w:r>
      <w:r w:rsidR="005E4B09">
        <w:rPr>
          <w:rFonts w:ascii="Simplified Arabic" w:hAnsi="Simplified Arabic" w:cs="Simplified Arabic" w:hint="cs"/>
          <w:sz w:val="24"/>
          <w:rtl/>
        </w:rPr>
        <w:t xml:space="preserve">تنفيذ </w:t>
      </w:r>
      <w:r w:rsidRPr="00BD74FB">
        <w:rPr>
          <w:rFonts w:ascii="Simplified Arabic" w:hAnsi="Simplified Arabic" w:cs="Simplified Arabic"/>
          <w:sz w:val="24"/>
          <w:rtl/>
        </w:rPr>
        <w:t>التدخلات من أجل تعزيز احترام جميع أشكال الحياة على كوكب الأرض</w:t>
      </w:r>
      <w:r>
        <w:rPr>
          <w:rFonts w:ascii="Simplified Arabic" w:hAnsi="Simplified Arabic" w:cs="Simplified Arabic"/>
          <w:sz w:val="24"/>
          <w:rtl/>
        </w:rPr>
        <w:t>،</w:t>
      </w:r>
      <w:r w:rsidRPr="00BD74FB">
        <w:rPr>
          <w:rFonts w:ascii="Simplified Arabic" w:hAnsi="Simplified Arabic" w:cs="Simplified Arabic"/>
          <w:sz w:val="24"/>
          <w:rtl/>
        </w:rPr>
        <w:t xml:space="preserve"> وتجنب الحياة الاصطناعية والتركيبية و</w:t>
      </w:r>
      <w:r w:rsidR="005E4B09">
        <w:rPr>
          <w:rFonts w:ascii="Simplified Arabic" w:hAnsi="Simplified Arabic" w:cs="Simplified Arabic" w:hint="cs"/>
          <w:sz w:val="24"/>
          <w:rtl/>
        </w:rPr>
        <w:t>ما بعد</w:t>
      </w:r>
      <w:r w:rsidRPr="00BD74FB">
        <w:rPr>
          <w:rFonts w:ascii="Simplified Arabic" w:hAnsi="Simplified Arabic" w:cs="Simplified Arabic"/>
          <w:sz w:val="24"/>
          <w:rtl/>
        </w:rPr>
        <w:t xml:space="preserve"> الإنسانية</w:t>
      </w:r>
      <w:r>
        <w:rPr>
          <w:rFonts w:ascii="Simplified Arabic" w:hAnsi="Simplified Arabic" w:cs="Simplified Arabic"/>
          <w:sz w:val="24"/>
          <w:rtl/>
        </w:rPr>
        <w:t>؛</w:t>
      </w:r>
    </w:p>
    <w:p w14:paraId="70E3062B" w14:textId="77777777" w:rsidR="005E4B09" w:rsidRDefault="005E4B09" w:rsidP="00771FC8">
      <w:pPr>
        <w:kinsoku w:val="0"/>
        <w:overflowPunct w:val="0"/>
        <w:autoSpaceDE w:val="0"/>
        <w:autoSpaceDN w:val="0"/>
        <w:bidi/>
        <w:adjustRightInd w:val="0"/>
        <w:snapToGrid w:val="0"/>
        <w:spacing w:after="120" w:line="216" w:lineRule="auto"/>
        <w:ind w:left="1240" w:hanging="709"/>
        <w:rPr>
          <w:rFonts w:ascii="Simplified Arabic" w:hAnsi="Simplified Arabic" w:cs="Simplified Arabic"/>
          <w:sz w:val="24"/>
          <w:rtl/>
        </w:rPr>
      </w:pPr>
      <w:r w:rsidRPr="00BD74FB">
        <w:rPr>
          <w:rFonts w:ascii="Simplified Arabic" w:hAnsi="Simplified Arabic" w:cs="Simplified Arabic"/>
          <w:sz w:val="24"/>
          <w:rtl/>
        </w:rPr>
        <w:t>(ح</w:t>
      </w:r>
      <w:r>
        <w:rPr>
          <w:rFonts w:ascii="Simplified Arabic" w:hAnsi="Simplified Arabic" w:cs="Simplified Arabic"/>
          <w:sz w:val="24"/>
          <w:rtl/>
        </w:rPr>
        <w:t>)</w:t>
      </w:r>
      <w:r>
        <w:rPr>
          <w:rFonts w:ascii="Simplified Arabic" w:hAnsi="Simplified Arabic" w:cs="Simplified Arabic" w:hint="cs"/>
          <w:sz w:val="24"/>
          <w:rtl/>
        </w:rPr>
        <w:tab/>
      </w:r>
      <w:r w:rsidRPr="00BD74FB">
        <w:rPr>
          <w:rFonts w:ascii="Simplified Arabic" w:hAnsi="Simplified Arabic" w:cs="Simplified Arabic"/>
          <w:sz w:val="24"/>
          <w:rtl/>
        </w:rPr>
        <w:t>تعزيز حياة الشعوب ومجتمعات الطبيعة من أجل التعايش السلمي بين جميع الكائنات الحية في أمنا الأرض</w:t>
      </w:r>
      <w:r w:rsidR="00771FC8">
        <w:rPr>
          <w:rFonts w:ascii="Simplified Arabic" w:hAnsi="Simplified Arabic" w:cs="Simplified Arabic" w:hint="cs"/>
          <w:sz w:val="24"/>
          <w:rtl/>
        </w:rPr>
        <w:t xml:space="preserve"> ككل</w:t>
      </w:r>
      <w:r>
        <w:rPr>
          <w:rFonts w:ascii="Simplified Arabic" w:hAnsi="Simplified Arabic" w:cs="Simplified Arabic"/>
          <w:sz w:val="24"/>
          <w:rtl/>
        </w:rPr>
        <w:t>؛</w:t>
      </w:r>
    </w:p>
    <w:p w14:paraId="50708F7D" w14:textId="77777777" w:rsidR="00824829" w:rsidRDefault="00824829" w:rsidP="00824829">
      <w:pPr>
        <w:kinsoku w:val="0"/>
        <w:overflowPunct w:val="0"/>
        <w:autoSpaceDE w:val="0"/>
        <w:autoSpaceDN w:val="0"/>
        <w:bidi/>
        <w:adjustRightInd w:val="0"/>
        <w:snapToGrid w:val="0"/>
        <w:spacing w:after="120" w:line="216" w:lineRule="auto"/>
        <w:ind w:left="1240" w:hanging="709"/>
        <w:rPr>
          <w:rFonts w:ascii="Simplified Arabic" w:hAnsi="Simplified Arabic" w:cs="Simplified Arabic"/>
          <w:sz w:val="24"/>
          <w:rtl/>
        </w:rPr>
      </w:pPr>
      <w:r w:rsidRPr="00BD74FB">
        <w:rPr>
          <w:rFonts w:ascii="Simplified Arabic" w:hAnsi="Simplified Arabic" w:cs="Simplified Arabic"/>
          <w:sz w:val="24"/>
          <w:rtl/>
        </w:rPr>
        <w:t>(ط</w:t>
      </w:r>
      <w:r>
        <w:rPr>
          <w:rFonts w:ascii="Simplified Arabic" w:hAnsi="Simplified Arabic" w:cs="Simplified Arabic"/>
          <w:sz w:val="24"/>
          <w:rtl/>
        </w:rPr>
        <w:t>)</w:t>
      </w:r>
      <w:r>
        <w:rPr>
          <w:rFonts w:ascii="Simplified Arabic" w:hAnsi="Simplified Arabic" w:cs="Simplified Arabic" w:hint="cs"/>
          <w:sz w:val="24"/>
          <w:rtl/>
        </w:rPr>
        <w:tab/>
      </w:r>
      <w:r w:rsidRPr="00BD74FB">
        <w:rPr>
          <w:rFonts w:ascii="Simplified Arabic" w:hAnsi="Simplified Arabic" w:cs="Simplified Arabic"/>
          <w:sz w:val="24"/>
          <w:rtl/>
        </w:rPr>
        <w:t>تنفيذ إجراءات لتعزيز دور الشعوب الأصلية والمجتمعات المحلية والنساء والفتيات والشباب في تحقيق أهداف اتفاقية التنوع البيولوجي</w:t>
      </w:r>
      <w:r>
        <w:rPr>
          <w:rFonts w:ascii="Simplified Arabic" w:hAnsi="Simplified Arabic" w:cs="Simplified Arabic"/>
          <w:sz w:val="24"/>
          <w:rtl/>
        </w:rPr>
        <w:t>؛</w:t>
      </w:r>
    </w:p>
    <w:p w14:paraId="093D8F99" w14:textId="10060B8A" w:rsidR="00824829" w:rsidRDefault="00824829" w:rsidP="00B11012">
      <w:pPr>
        <w:kinsoku w:val="0"/>
        <w:overflowPunct w:val="0"/>
        <w:autoSpaceDE w:val="0"/>
        <w:autoSpaceDN w:val="0"/>
        <w:bidi/>
        <w:adjustRightInd w:val="0"/>
        <w:snapToGrid w:val="0"/>
        <w:spacing w:after="120" w:line="216" w:lineRule="auto"/>
        <w:ind w:left="1240" w:hanging="709"/>
        <w:rPr>
          <w:rFonts w:ascii="Simplified Arabic" w:hAnsi="Simplified Arabic" w:cs="Simplified Arabic"/>
          <w:sz w:val="24"/>
          <w:rtl/>
        </w:rPr>
      </w:pPr>
      <w:r w:rsidRPr="00BD74FB">
        <w:rPr>
          <w:rFonts w:ascii="Simplified Arabic" w:hAnsi="Simplified Arabic" w:cs="Simplified Arabic"/>
          <w:sz w:val="24"/>
          <w:rtl/>
        </w:rPr>
        <w:t>(ي</w:t>
      </w:r>
      <w:r>
        <w:rPr>
          <w:rFonts w:ascii="Simplified Arabic" w:hAnsi="Simplified Arabic" w:cs="Simplified Arabic"/>
          <w:sz w:val="24"/>
          <w:rtl/>
        </w:rPr>
        <w:t>)</w:t>
      </w:r>
      <w:r>
        <w:rPr>
          <w:rFonts w:ascii="Simplified Arabic" w:hAnsi="Simplified Arabic" w:cs="Simplified Arabic" w:hint="cs"/>
          <w:sz w:val="24"/>
          <w:rtl/>
        </w:rPr>
        <w:tab/>
      </w:r>
      <w:r w:rsidRPr="00BD74FB">
        <w:rPr>
          <w:rFonts w:ascii="Simplified Arabic" w:hAnsi="Simplified Arabic" w:cs="Simplified Arabic"/>
          <w:sz w:val="24"/>
          <w:rtl/>
        </w:rPr>
        <w:t>تنفيذ إجراءات</w:t>
      </w:r>
      <w:r w:rsidR="00B11012">
        <w:rPr>
          <w:rFonts w:ascii="Simplified Arabic" w:hAnsi="Simplified Arabic" w:cs="Simplified Arabic" w:hint="cs"/>
          <w:sz w:val="24"/>
          <w:rtl/>
        </w:rPr>
        <w:t xml:space="preserve"> </w:t>
      </w:r>
      <w:r w:rsidR="00B11012" w:rsidRPr="00BD74FB">
        <w:rPr>
          <w:rFonts w:ascii="Simplified Arabic" w:hAnsi="Simplified Arabic" w:cs="Simplified Arabic"/>
          <w:sz w:val="24"/>
          <w:rtl/>
        </w:rPr>
        <w:t>مشتركة</w:t>
      </w:r>
      <w:r w:rsidRPr="00BD74FB">
        <w:rPr>
          <w:rFonts w:ascii="Simplified Arabic" w:hAnsi="Simplified Arabic" w:cs="Simplified Arabic"/>
          <w:sz w:val="24"/>
          <w:rtl/>
        </w:rPr>
        <w:t xml:space="preserve"> </w:t>
      </w:r>
      <w:r w:rsidR="00B11012">
        <w:rPr>
          <w:rFonts w:ascii="Simplified Arabic" w:hAnsi="Simplified Arabic" w:cs="Simplified Arabic" w:hint="cs"/>
          <w:sz w:val="24"/>
          <w:rtl/>
        </w:rPr>
        <w:t>ل</w:t>
      </w:r>
      <w:r w:rsidRPr="00BD74FB">
        <w:rPr>
          <w:rFonts w:ascii="Simplified Arabic" w:hAnsi="Simplified Arabic" w:cs="Simplified Arabic"/>
          <w:sz w:val="24"/>
          <w:rtl/>
        </w:rPr>
        <w:t>لتخفيف والتكيف</w:t>
      </w:r>
      <w:r w:rsidR="00B11012">
        <w:rPr>
          <w:rFonts w:ascii="Simplified Arabic" w:hAnsi="Simplified Arabic" w:cs="Simplified Arabic" w:hint="cs"/>
          <w:sz w:val="24"/>
          <w:rtl/>
        </w:rPr>
        <w:t xml:space="preserve"> فيما</w:t>
      </w:r>
      <w:r w:rsidRPr="00BD74FB">
        <w:rPr>
          <w:rFonts w:ascii="Simplified Arabic" w:hAnsi="Simplified Arabic" w:cs="Simplified Arabic"/>
          <w:sz w:val="24"/>
          <w:rtl/>
        </w:rPr>
        <w:t xml:space="preserve"> </w:t>
      </w:r>
      <w:r w:rsidR="00B11012">
        <w:rPr>
          <w:rFonts w:ascii="Simplified Arabic" w:hAnsi="Simplified Arabic" w:cs="Simplified Arabic" w:hint="cs"/>
          <w:sz w:val="24"/>
          <w:rtl/>
        </w:rPr>
        <w:t>ي</w:t>
      </w:r>
      <w:r w:rsidRPr="00BD74FB">
        <w:rPr>
          <w:rFonts w:ascii="Simplified Arabic" w:hAnsi="Simplified Arabic" w:cs="Simplified Arabic"/>
          <w:sz w:val="24"/>
          <w:rtl/>
        </w:rPr>
        <w:t>ت</w:t>
      </w:r>
      <w:r w:rsidR="00B11012">
        <w:rPr>
          <w:rFonts w:ascii="Simplified Arabic" w:hAnsi="Simplified Arabic" w:cs="Simplified Arabic" w:hint="cs"/>
          <w:sz w:val="24"/>
          <w:rtl/>
        </w:rPr>
        <w:t>صل</w:t>
      </w:r>
      <w:r w:rsidRPr="00BD74FB">
        <w:rPr>
          <w:rFonts w:ascii="Simplified Arabic" w:hAnsi="Simplified Arabic" w:cs="Simplified Arabic"/>
          <w:sz w:val="24"/>
          <w:rtl/>
        </w:rPr>
        <w:t xml:space="preserve"> بالتنمية المستدامة والقضاء على الفقر</w:t>
      </w:r>
      <w:r>
        <w:rPr>
          <w:rFonts w:ascii="Simplified Arabic" w:hAnsi="Simplified Arabic" w:cs="Simplified Arabic"/>
          <w:sz w:val="24"/>
          <w:rtl/>
        </w:rPr>
        <w:t>،</w:t>
      </w:r>
      <w:r w:rsidRPr="00BD74FB">
        <w:rPr>
          <w:rFonts w:ascii="Simplified Arabic" w:hAnsi="Simplified Arabic" w:cs="Simplified Arabic"/>
          <w:sz w:val="24"/>
          <w:rtl/>
        </w:rPr>
        <w:t xml:space="preserve"> والتفكير في الإنصاف</w:t>
      </w:r>
      <w:r>
        <w:rPr>
          <w:rFonts w:ascii="Simplified Arabic" w:hAnsi="Simplified Arabic" w:cs="Simplified Arabic"/>
          <w:sz w:val="24"/>
          <w:rtl/>
        </w:rPr>
        <w:t>،</w:t>
      </w:r>
      <w:r w:rsidRPr="00BD74FB">
        <w:rPr>
          <w:rFonts w:ascii="Simplified Arabic" w:hAnsi="Simplified Arabic" w:cs="Simplified Arabic"/>
          <w:sz w:val="24"/>
          <w:rtl/>
        </w:rPr>
        <w:t xml:space="preserve"> والمسؤوليات المشتركة </w:t>
      </w:r>
      <w:r w:rsidR="00B11012" w:rsidRPr="00BD74FB">
        <w:rPr>
          <w:rFonts w:ascii="Simplified Arabic" w:hAnsi="Simplified Arabic" w:cs="Simplified Arabic"/>
          <w:sz w:val="24"/>
          <w:rtl/>
        </w:rPr>
        <w:t>و</w:t>
      </w:r>
      <w:r w:rsidR="00B11012">
        <w:rPr>
          <w:rFonts w:ascii="Simplified Arabic" w:hAnsi="Simplified Arabic" w:cs="Simplified Arabic" w:hint="cs"/>
          <w:sz w:val="24"/>
          <w:rtl/>
        </w:rPr>
        <w:t>إن</w:t>
      </w:r>
      <w:r w:rsidR="00B11012" w:rsidRPr="00BD74FB">
        <w:rPr>
          <w:rFonts w:ascii="Simplified Arabic" w:hAnsi="Simplified Arabic" w:cs="Simplified Arabic"/>
          <w:sz w:val="24"/>
          <w:rtl/>
        </w:rPr>
        <w:t xml:space="preserve"> تباين</w:t>
      </w:r>
      <w:r w:rsidR="00B11012">
        <w:rPr>
          <w:rFonts w:ascii="Simplified Arabic" w:hAnsi="Simplified Arabic" w:cs="Simplified Arabic" w:hint="cs"/>
          <w:sz w:val="24"/>
          <w:rtl/>
        </w:rPr>
        <w:t>ت</w:t>
      </w:r>
      <w:r>
        <w:rPr>
          <w:rFonts w:ascii="Simplified Arabic" w:hAnsi="Simplified Arabic" w:cs="Simplified Arabic"/>
          <w:sz w:val="24"/>
          <w:rtl/>
        </w:rPr>
        <w:t>،</w:t>
      </w:r>
      <w:r w:rsidRPr="00BD74FB">
        <w:rPr>
          <w:rFonts w:ascii="Simplified Arabic" w:hAnsi="Simplified Arabic" w:cs="Simplified Arabic"/>
          <w:sz w:val="24"/>
          <w:rtl/>
        </w:rPr>
        <w:t xml:space="preserve"> </w:t>
      </w:r>
      <w:r w:rsidR="002F3189">
        <w:rPr>
          <w:rFonts w:ascii="Simplified Arabic" w:hAnsi="Simplified Arabic" w:cs="Simplified Arabic" w:hint="cs"/>
          <w:sz w:val="24"/>
          <w:rtl/>
        </w:rPr>
        <w:t>والنُهج</w:t>
      </w:r>
      <w:r w:rsidRPr="00BD74FB">
        <w:rPr>
          <w:rFonts w:ascii="Simplified Arabic" w:hAnsi="Simplified Arabic" w:cs="Simplified Arabic"/>
          <w:sz w:val="24"/>
          <w:rtl/>
        </w:rPr>
        <w:t xml:space="preserve"> غير السوقية لمعالجة أزمة المناخ</w:t>
      </w:r>
      <w:r>
        <w:rPr>
          <w:rFonts w:ascii="Simplified Arabic" w:hAnsi="Simplified Arabic" w:cs="Simplified Arabic"/>
          <w:sz w:val="24"/>
          <w:rtl/>
        </w:rPr>
        <w:t>؛</w:t>
      </w:r>
    </w:p>
    <w:p w14:paraId="19BA8440" w14:textId="77777777" w:rsidR="006E59F9" w:rsidRDefault="006E59F9" w:rsidP="006E59F9">
      <w:pPr>
        <w:kinsoku w:val="0"/>
        <w:overflowPunct w:val="0"/>
        <w:autoSpaceDE w:val="0"/>
        <w:autoSpaceDN w:val="0"/>
        <w:bidi/>
        <w:adjustRightInd w:val="0"/>
        <w:snapToGrid w:val="0"/>
        <w:spacing w:after="120" w:line="216" w:lineRule="auto"/>
        <w:ind w:left="1240" w:hanging="709"/>
        <w:rPr>
          <w:rFonts w:ascii="Simplified Arabic" w:hAnsi="Simplified Arabic" w:cs="Simplified Arabic"/>
          <w:sz w:val="24"/>
          <w:rtl/>
        </w:rPr>
      </w:pPr>
      <w:r w:rsidRPr="00BD74FB">
        <w:rPr>
          <w:rFonts w:ascii="Simplified Arabic" w:hAnsi="Simplified Arabic" w:cs="Simplified Arabic"/>
          <w:sz w:val="24"/>
          <w:rtl/>
        </w:rPr>
        <w:t>(ك</w:t>
      </w:r>
      <w:r>
        <w:rPr>
          <w:rFonts w:ascii="Simplified Arabic" w:hAnsi="Simplified Arabic" w:cs="Simplified Arabic"/>
          <w:sz w:val="24"/>
          <w:rtl/>
        </w:rPr>
        <w:t>)</w:t>
      </w:r>
      <w:r>
        <w:rPr>
          <w:rFonts w:ascii="Simplified Arabic" w:hAnsi="Simplified Arabic" w:cs="Simplified Arabic" w:hint="cs"/>
          <w:sz w:val="24"/>
          <w:rtl/>
        </w:rPr>
        <w:tab/>
      </w:r>
      <w:r w:rsidRPr="00BD74FB">
        <w:rPr>
          <w:rFonts w:ascii="Simplified Arabic" w:hAnsi="Simplified Arabic" w:cs="Simplified Arabic"/>
          <w:sz w:val="24"/>
          <w:rtl/>
        </w:rPr>
        <w:t>تعزيز أنماط الاستهلاك والإنتاج المستدامة</w:t>
      </w:r>
      <w:r>
        <w:rPr>
          <w:rFonts w:ascii="Simplified Arabic" w:hAnsi="Simplified Arabic" w:cs="Simplified Arabic"/>
          <w:sz w:val="24"/>
          <w:rtl/>
        </w:rPr>
        <w:t>،</w:t>
      </w:r>
      <w:r w:rsidRPr="00BD74FB">
        <w:rPr>
          <w:rFonts w:ascii="Simplified Arabic" w:hAnsi="Simplified Arabic" w:cs="Simplified Arabic"/>
          <w:sz w:val="24"/>
          <w:rtl/>
        </w:rPr>
        <w:t xml:space="preserve"> مع إدراك حدود أمنا الأرض</w:t>
      </w:r>
      <w:r>
        <w:rPr>
          <w:rFonts w:ascii="Simplified Arabic" w:hAnsi="Simplified Arabic" w:cs="Simplified Arabic"/>
          <w:sz w:val="24"/>
          <w:rtl/>
        </w:rPr>
        <w:t>؛</w:t>
      </w:r>
    </w:p>
    <w:p w14:paraId="23705069" w14:textId="77777777" w:rsidR="00DE7627" w:rsidRDefault="00DE7627" w:rsidP="00DE7627">
      <w:pPr>
        <w:kinsoku w:val="0"/>
        <w:overflowPunct w:val="0"/>
        <w:autoSpaceDE w:val="0"/>
        <w:autoSpaceDN w:val="0"/>
        <w:bidi/>
        <w:adjustRightInd w:val="0"/>
        <w:snapToGrid w:val="0"/>
        <w:spacing w:after="120" w:line="216" w:lineRule="auto"/>
        <w:ind w:left="1240" w:hanging="709"/>
        <w:rPr>
          <w:rFonts w:ascii="Simplified Arabic" w:hAnsi="Simplified Arabic" w:cs="Simplified Arabic"/>
          <w:sz w:val="24"/>
          <w:rtl/>
        </w:rPr>
      </w:pPr>
      <w:r w:rsidRPr="00BD74FB">
        <w:rPr>
          <w:rFonts w:ascii="Simplified Arabic" w:hAnsi="Simplified Arabic" w:cs="Simplified Arabic"/>
          <w:sz w:val="24"/>
          <w:rtl/>
        </w:rPr>
        <w:t>(ل</w:t>
      </w:r>
      <w:r>
        <w:rPr>
          <w:rFonts w:ascii="Simplified Arabic" w:hAnsi="Simplified Arabic" w:cs="Simplified Arabic"/>
          <w:sz w:val="24"/>
          <w:rtl/>
        </w:rPr>
        <w:t>)</w:t>
      </w:r>
      <w:r>
        <w:rPr>
          <w:rFonts w:ascii="Simplified Arabic" w:hAnsi="Simplified Arabic" w:cs="Simplified Arabic" w:hint="cs"/>
          <w:sz w:val="24"/>
          <w:rtl/>
        </w:rPr>
        <w:tab/>
      </w:r>
      <w:r w:rsidRPr="00BD74FB">
        <w:rPr>
          <w:rFonts w:ascii="Simplified Arabic" w:hAnsi="Simplified Arabic" w:cs="Simplified Arabic"/>
          <w:sz w:val="24"/>
          <w:rtl/>
        </w:rPr>
        <w:t>وضع ن</w:t>
      </w:r>
      <w:r>
        <w:rPr>
          <w:rFonts w:ascii="Simplified Arabic" w:hAnsi="Simplified Arabic" w:cs="Simplified Arabic" w:hint="cs"/>
          <w:sz w:val="24"/>
          <w:rtl/>
        </w:rPr>
        <w:t>ُ</w:t>
      </w:r>
      <w:r w:rsidRPr="00BD74FB">
        <w:rPr>
          <w:rFonts w:ascii="Simplified Arabic" w:hAnsi="Simplified Arabic" w:cs="Simplified Arabic"/>
          <w:sz w:val="24"/>
          <w:rtl/>
        </w:rPr>
        <w:t>هج قضائية ومتكاملة واجتماعية-إيكولوجية لإدارة النظم الإيكولوجية</w:t>
      </w:r>
      <w:r>
        <w:rPr>
          <w:rFonts w:ascii="Simplified Arabic" w:hAnsi="Simplified Arabic" w:cs="Simplified Arabic"/>
          <w:sz w:val="24"/>
          <w:rtl/>
        </w:rPr>
        <w:t>،</w:t>
      </w:r>
      <w:r w:rsidRPr="00BD74FB">
        <w:rPr>
          <w:rFonts w:ascii="Simplified Arabic" w:hAnsi="Simplified Arabic" w:cs="Simplified Arabic"/>
          <w:sz w:val="24"/>
          <w:rtl/>
        </w:rPr>
        <w:t xml:space="preserve"> بما في ذلك حماية الوظائف البيئية</w:t>
      </w:r>
      <w:r>
        <w:rPr>
          <w:rFonts w:ascii="Simplified Arabic" w:hAnsi="Simplified Arabic" w:cs="Simplified Arabic"/>
          <w:sz w:val="24"/>
          <w:rtl/>
        </w:rPr>
        <w:t>،</w:t>
      </w:r>
      <w:r w:rsidRPr="00BD74FB">
        <w:rPr>
          <w:rFonts w:ascii="Simplified Arabic" w:hAnsi="Simplified Arabic" w:cs="Simplified Arabic"/>
          <w:sz w:val="24"/>
          <w:rtl/>
        </w:rPr>
        <w:t xml:space="preserve"> ونظم الإنتاج المستدامة</w:t>
      </w:r>
      <w:r>
        <w:rPr>
          <w:rFonts w:ascii="Simplified Arabic" w:hAnsi="Simplified Arabic" w:cs="Simplified Arabic"/>
          <w:sz w:val="24"/>
          <w:rtl/>
        </w:rPr>
        <w:t>،</w:t>
      </w:r>
      <w:r w:rsidRPr="00BD74FB">
        <w:rPr>
          <w:rFonts w:ascii="Simplified Arabic" w:hAnsi="Simplified Arabic" w:cs="Simplified Arabic"/>
          <w:sz w:val="24"/>
          <w:rtl/>
        </w:rPr>
        <w:t xml:space="preserve"> والقضاء على الفقر</w:t>
      </w:r>
      <w:r>
        <w:rPr>
          <w:rFonts w:ascii="Simplified Arabic" w:hAnsi="Simplified Arabic" w:cs="Simplified Arabic"/>
          <w:sz w:val="24"/>
          <w:rtl/>
        </w:rPr>
        <w:t>؛</w:t>
      </w:r>
    </w:p>
    <w:p w14:paraId="26C998B9" w14:textId="77777777" w:rsidR="00954E6D" w:rsidRPr="002F2EA5" w:rsidRDefault="00954E6D" w:rsidP="00954E6D">
      <w:pPr>
        <w:kinsoku w:val="0"/>
        <w:overflowPunct w:val="0"/>
        <w:autoSpaceDE w:val="0"/>
        <w:autoSpaceDN w:val="0"/>
        <w:bidi/>
        <w:adjustRightInd w:val="0"/>
        <w:snapToGrid w:val="0"/>
        <w:spacing w:after="120" w:line="216" w:lineRule="auto"/>
        <w:ind w:left="1240" w:hanging="709"/>
        <w:rPr>
          <w:rFonts w:ascii="Simplified Arabic" w:hAnsi="Simplified Arabic" w:cs="Simplified Arabic"/>
          <w:rtl/>
        </w:rPr>
      </w:pPr>
      <w:r w:rsidRPr="00BD74FB">
        <w:rPr>
          <w:rFonts w:ascii="Simplified Arabic" w:hAnsi="Simplified Arabic" w:cs="Simplified Arabic"/>
          <w:sz w:val="24"/>
          <w:rtl/>
        </w:rPr>
        <w:lastRenderedPageBreak/>
        <w:t>(م</w:t>
      </w:r>
      <w:r>
        <w:rPr>
          <w:rFonts w:ascii="Simplified Arabic" w:hAnsi="Simplified Arabic" w:cs="Simplified Arabic"/>
          <w:sz w:val="24"/>
          <w:rtl/>
        </w:rPr>
        <w:t>)</w:t>
      </w:r>
      <w:r>
        <w:rPr>
          <w:rFonts w:ascii="Simplified Arabic" w:hAnsi="Simplified Arabic" w:cs="Simplified Arabic" w:hint="cs"/>
          <w:sz w:val="24"/>
          <w:rtl/>
        </w:rPr>
        <w:tab/>
      </w:r>
      <w:r w:rsidRPr="00BD74FB">
        <w:rPr>
          <w:rFonts w:ascii="Simplified Arabic" w:hAnsi="Simplified Arabic" w:cs="Simplified Arabic"/>
          <w:sz w:val="24"/>
          <w:rtl/>
        </w:rPr>
        <w:t>تعزيز مشاركة الشعوب الأصلية والمجتمعات المحلية في إدارة نظم الحياة والنظم الإيكولوجية</w:t>
      </w:r>
      <w:r>
        <w:rPr>
          <w:rFonts w:ascii="Simplified Arabic" w:hAnsi="Simplified Arabic" w:cs="Simplified Arabic"/>
          <w:sz w:val="24"/>
          <w:rtl/>
        </w:rPr>
        <w:t>،</w:t>
      </w:r>
      <w:r w:rsidRPr="00BD74FB">
        <w:rPr>
          <w:rFonts w:ascii="Simplified Arabic" w:hAnsi="Simplified Arabic" w:cs="Simplified Arabic"/>
          <w:sz w:val="24"/>
          <w:rtl/>
        </w:rPr>
        <w:t xml:space="preserve"> مع الاعتراف بالتعددية الاجتماعية والاقتصادية والقانونية والسياسية والثقافية</w:t>
      </w:r>
      <w:r>
        <w:rPr>
          <w:rFonts w:ascii="Simplified Arabic" w:hAnsi="Simplified Arabic" w:cs="Simplified Arabic"/>
          <w:sz w:val="24"/>
          <w:rtl/>
        </w:rPr>
        <w:t>،</w:t>
      </w:r>
      <w:r w:rsidRPr="00BD74FB">
        <w:rPr>
          <w:rFonts w:ascii="Simplified Arabic" w:hAnsi="Simplified Arabic" w:cs="Simplified Arabic"/>
          <w:sz w:val="24"/>
          <w:rtl/>
        </w:rPr>
        <w:t xml:space="preserve"> من بين جوانب أخرى.</w:t>
      </w:r>
    </w:p>
    <w:p w14:paraId="1EF4BD1D" w14:textId="5284C68D" w:rsidR="004D77F6" w:rsidRDefault="004D77F6" w:rsidP="00761CE5">
      <w:pPr>
        <w:suppressLineNumbers/>
        <w:tabs>
          <w:tab w:val="left" w:pos="720"/>
        </w:tabs>
        <w:suppressAutoHyphens/>
        <w:kinsoku w:val="0"/>
        <w:overflowPunct w:val="0"/>
        <w:autoSpaceDE w:val="0"/>
        <w:autoSpaceDN w:val="0"/>
        <w:bidi/>
        <w:adjustRightInd w:val="0"/>
        <w:snapToGrid w:val="0"/>
        <w:spacing w:before="120" w:after="120"/>
        <w:rPr>
          <w:rFonts w:eastAsia="DengXian"/>
          <w:snapToGrid w:val="0"/>
          <w:kern w:val="22"/>
          <w:szCs w:val="22"/>
          <w:rtl/>
          <w:lang w:val="en-US" w:eastAsia="zh-CN"/>
        </w:rPr>
      </w:pPr>
      <w:r w:rsidRPr="00BD74FB">
        <w:rPr>
          <w:rFonts w:ascii="Simplified Arabic" w:hAnsi="Simplified Arabic" w:cs="Simplified Arabic"/>
          <w:sz w:val="24"/>
          <w:rtl/>
        </w:rPr>
        <w:t xml:space="preserve">يطلب </w:t>
      </w:r>
      <w:r w:rsidR="00531D3B">
        <w:rPr>
          <w:rFonts w:ascii="Simplified Arabic" w:hAnsi="Simplified Arabic" w:cs="Simplified Arabic" w:hint="cs"/>
          <w:sz w:val="24"/>
          <w:rtl/>
        </w:rPr>
        <w:t>إلى</w:t>
      </w:r>
      <w:r w:rsidRPr="00BD74FB">
        <w:rPr>
          <w:rFonts w:ascii="Simplified Arabic" w:hAnsi="Simplified Arabic" w:cs="Simplified Arabic"/>
          <w:sz w:val="24"/>
          <w:rtl/>
        </w:rPr>
        <w:t xml:space="preserve"> الآلية المالية للاتفاقية</w:t>
      </w:r>
      <w:r>
        <w:rPr>
          <w:rFonts w:ascii="Simplified Arabic" w:hAnsi="Simplified Arabic" w:cs="Simplified Arabic"/>
          <w:sz w:val="24"/>
          <w:rtl/>
        </w:rPr>
        <w:t>،</w:t>
      </w:r>
      <w:r w:rsidRPr="00BD74FB">
        <w:rPr>
          <w:rFonts w:ascii="Simplified Arabic" w:hAnsi="Simplified Arabic" w:cs="Simplified Arabic"/>
          <w:sz w:val="24"/>
          <w:rtl/>
        </w:rPr>
        <w:t xml:space="preserve"> والصندوق الأخضر للمناخ</w:t>
      </w:r>
      <w:r>
        <w:rPr>
          <w:rFonts w:ascii="Simplified Arabic" w:hAnsi="Simplified Arabic" w:cs="Simplified Arabic"/>
          <w:sz w:val="24"/>
          <w:rtl/>
        </w:rPr>
        <w:t>،</w:t>
      </w:r>
      <w:r w:rsidRPr="00BD74FB">
        <w:rPr>
          <w:rFonts w:ascii="Simplified Arabic" w:hAnsi="Simplified Arabic" w:cs="Simplified Arabic"/>
          <w:sz w:val="24"/>
          <w:rtl/>
        </w:rPr>
        <w:t xml:space="preserve"> ومرفق البيئة العالمية</w:t>
      </w:r>
      <w:r>
        <w:rPr>
          <w:rFonts w:ascii="Simplified Arabic" w:hAnsi="Simplified Arabic" w:cs="Simplified Arabic"/>
          <w:sz w:val="24"/>
          <w:rtl/>
        </w:rPr>
        <w:t>،</w:t>
      </w:r>
      <w:r w:rsidRPr="00BD74FB">
        <w:rPr>
          <w:rFonts w:ascii="Simplified Arabic" w:hAnsi="Simplified Arabic" w:cs="Simplified Arabic"/>
          <w:sz w:val="24"/>
          <w:rtl/>
        </w:rPr>
        <w:t xml:space="preserve"> فضلا عن آليات التمويل الثنائية والمتعددة الأطراف الأخرى</w:t>
      </w:r>
      <w:r>
        <w:rPr>
          <w:rFonts w:ascii="Simplified Arabic" w:hAnsi="Simplified Arabic" w:cs="Simplified Arabic"/>
          <w:sz w:val="24"/>
          <w:rtl/>
        </w:rPr>
        <w:t>،</w:t>
      </w:r>
      <w:r w:rsidRPr="00BD74FB">
        <w:rPr>
          <w:rFonts w:ascii="Simplified Arabic" w:hAnsi="Simplified Arabic" w:cs="Simplified Arabic"/>
          <w:sz w:val="24"/>
          <w:rtl/>
        </w:rPr>
        <w:t xml:space="preserve"> من بين مصادر أخرى</w:t>
      </w:r>
      <w:r>
        <w:rPr>
          <w:rFonts w:ascii="Simplified Arabic" w:hAnsi="Simplified Arabic" w:cs="Simplified Arabic"/>
          <w:sz w:val="24"/>
          <w:rtl/>
        </w:rPr>
        <w:t>،</w:t>
      </w:r>
      <w:r w:rsidRPr="00BD74FB">
        <w:rPr>
          <w:rFonts w:ascii="Simplified Arabic" w:hAnsi="Simplified Arabic" w:cs="Simplified Arabic"/>
          <w:sz w:val="24"/>
          <w:rtl/>
        </w:rPr>
        <w:t xml:space="preserve"> تقديم الدعم المالي والتقني </w:t>
      </w:r>
      <w:r w:rsidR="00761CE5">
        <w:rPr>
          <w:rFonts w:ascii="Simplified Arabic" w:hAnsi="Simplified Arabic" w:cs="Simplified Arabic" w:hint="cs"/>
          <w:sz w:val="24"/>
          <w:rtl/>
        </w:rPr>
        <w:t>العاجل</w:t>
      </w:r>
      <w:r w:rsidRPr="00BD74FB">
        <w:rPr>
          <w:rFonts w:ascii="Simplified Arabic" w:hAnsi="Simplified Arabic" w:cs="Simplified Arabic"/>
          <w:sz w:val="24"/>
          <w:rtl/>
        </w:rPr>
        <w:t xml:space="preserve"> وكذلك بناء القدرات من أجل التنفيذ الكامل والفعال </w:t>
      </w:r>
      <w:proofErr w:type="gramStart"/>
      <w:r w:rsidR="00761CE5">
        <w:rPr>
          <w:rFonts w:ascii="Simplified Arabic" w:hAnsi="Simplified Arabic" w:cs="Simplified Arabic" w:hint="cs"/>
          <w:sz w:val="24"/>
          <w:rtl/>
        </w:rPr>
        <w:t>لـ</w:t>
      </w:r>
      <w:r w:rsidRPr="00BD74FB">
        <w:rPr>
          <w:rFonts w:ascii="Simplified Arabic" w:hAnsi="Simplified Arabic" w:cs="Simplified Arabic"/>
          <w:sz w:val="24"/>
          <w:rtl/>
        </w:rPr>
        <w:t>"</w:t>
      </w:r>
      <w:proofErr w:type="gramEnd"/>
      <w:r w:rsidRPr="00BD74FB">
        <w:rPr>
          <w:rFonts w:ascii="Simplified Arabic" w:hAnsi="Simplified Arabic" w:cs="Simplified Arabic"/>
          <w:sz w:val="24"/>
          <w:rtl/>
        </w:rPr>
        <w:t xml:space="preserve">الإجراءات التي تتمحور حول </w:t>
      </w:r>
      <w:r w:rsidR="00761CE5" w:rsidRPr="00BD74FB">
        <w:rPr>
          <w:rFonts w:ascii="Simplified Arabic" w:hAnsi="Simplified Arabic" w:cs="Simplified Arabic"/>
          <w:sz w:val="24"/>
          <w:rtl/>
        </w:rPr>
        <w:t>أ</w:t>
      </w:r>
      <w:r w:rsidR="00E94E28">
        <w:rPr>
          <w:rFonts w:ascii="Simplified Arabic" w:hAnsi="Simplified Arabic" w:cs="Simplified Arabic" w:hint="cs"/>
          <w:sz w:val="24"/>
          <w:rtl/>
        </w:rPr>
        <w:t>ُ</w:t>
      </w:r>
      <w:r w:rsidR="00761CE5" w:rsidRPr="00BD74FB">
        <w:rPr>
          <w:rFonts w:ascii="Simplified Arabic" w:hAnsi="Simplified Arabic" w:cs="Simplified Arabic"/>
          <w:sz w:val="24"/>
          <w:rtl/>
        </w:rPr>
        <w:t>منا</w:t>
      </w:r>
      <w:r w:rsidR="00761CE5">
        <w:rPr>
          <w:rFonts w:ascii="Simplified Arabic" w:hAnsi="Simplified Arabic" w:cs="Simplified Arabic" w:hint="cs"/>
          <w:sz w:val="24"/>
          <w:rtl/>
        </w:rPr>
        <w:t xml:space="preserve"> </w:t>
      </w:r>
      <w:r w:rsidRPr="00BD74FB">
        <w:rPr>
          <w:rFonts w:ascii="Simplified Arabic" w:hAnsi="Simplified Arabic" w:cs="Simplified Arabic"/>
          <w:sz w:val="24"/>
          <w:rtl/>
        </w:rPr>
        <w:t>الأرض"</w:t>
      </w:r>
      <w:r>
        <w:rPr>
          <w:rFonts w:ascii="Simplified Arabic" w:hAnsi="Simplified Arabic" w:cs="Simplified Arabic"/>
          <w:sz w:val="24"/>
          <w:rtl/>
        </w:rPr>
        <w:t>،</w:t>
      </w:r>
      <w:r w:rsidRPr="00BD74FB">
        <w:rPr>
          <w:rFonts w:ascii="Simplified Arabic" w:hAnsi="Simplified Arabic" w:cs="Simplified Arabic"/>
          <w:sz w:val="24"/>
          <w:rtl/>
        </w:rPr>
        <w:t xml:space="preserve"> على النحو المشار إليه أعلاه</w:t>
      </w:r>
      <w:r>
        <w:rPr>
          <w:rFonts w:ascii="Simplified Arabic" w:hAnsi="Simplified Arabic" w:cs="Simplified Arabic"/>
          <w:sz w:val="24"/>
          <w:rtl/>
        </w:rPr>
        <w:t>،</w:t>
      </w:r>
      <w:r w:rsidRPr="00BD74FB">
        <w:rPr>
          <w:rFonts w:ascii="Simplified Arabic" w:hAnsi="Simplified Arabic" w:cs="Simplified Arabic"/>
          <w:sz w:val="24"/>
          <w:rtl/>
        </w:rPr>
        <w:t xml:space="preserve"> كمساهمة في</w:t>
      </w:r>
      <w:r w:rsidR="00761CE5">
        <w:rPr>
          <w:rFonts w:ascii="Simplified Arabic" w:hAnsi="Simplified Arabic" w:cs="Simplified Arabic" w:hint="cs"/>
          <w:sz w:val="24"/>
          <w:rtl/>
        </w:rPr>
        <w:t xml:space="preserve"> تنفيذ</w:t>
      </w:r>
      <w:r w:rsidRPr="00BD74FB">
        <w:rPr>
          <w:rFonts w:ascii="Simplified Arabic" w:hAnsi="Simplified Arabic" w:cs="Simplified Arabic"/>
          <w:sz w:val="24"/>
          <w:rtl/>
        </w:rPr>
        <w:t xml:space="preserve"> </w:t>
      </w:r>
      <w:r w:rsidR="00761CE5">
        <w:rPr>
          <w:rStyle w:val="hps"/>
          <w:rFonts w:cs="Simplified Arabic" w:hint="cs"/>
          <w:rtl/>
        </w:rPr>
        <w:t>الإطار العالمي للتنوع</w:t>
      </w:r>
      <w:r w:rsidRPr="00BD74FB">
        <w:rPr>
          <w:rFonts w:ascii="Simplified Arabic" w:hAnsi="Simplified Arabic" w:cs="Simplified Arabic"/>
          <w:sz w:val="24"/>
          <w:rtl/>
        </w:rPr>
        <w:t xml:space="preserve"> البيولوجي لما بعد عام 2020.</w:t>
      </w:r>
    </w:p>
    <w:p w14:paraId="2E07B516" w14:textId="77777777" w:rsidR="00E94E28" w:rsidRDefault="00E94E28" w:rsidP="00E94E28">
      <w:pPr>
        <w:suppressLineNumbers/>
        <w:tabs>
          <w:tab w:val="left" w:pos="720"/>
        </w:tabs>
        <w:suppressAutoHyphens/>
        <w:kinsoku w:val="0"/>
        <w:overflowPunct w:val="0"/>
        <w:autoSpaceDE w:val="0"/>
        <w:autoSpaceDN w:val="0"/>
        <w:bidi/>
        <w:adjustRightInd w:val="0"/>
        <w:snapToGrid w:val="0"/>
        <w:spacing w:before="120" w:after="120"/>
        <w:rPr>
          <w:rFonts w:eastAsia="DengXian"/>
          <w:snapToGrid w:val="0"/>
          <w:kern w:val="22"/>
          <w:szCs w:val="22"/>
          <w:rtl/>
          <w:lang w:eastAsia="zh-CN"/>
        </w:rPr>
      </w:pPr>
      <w:r w:rsidRPr="00BD74FB">
        <w:rPr>
          <w:rFonts w:ascii="Simplified Arabic" w:hAnsi="Simplified Arabic" w:cs="Simplified Arabic"/>
          <w:sz w:val="24"/>
          <w:rtl/>
        </w:rPr>
        <w:t xml:space="preserve">يطلب </w:t>
      </w:r>
      <w:r>
        <w:rPr>
          <w:rFonts w:ascii="Simplified Arabic" w:hAnsi="Simplified Arabic" w:cs="Simplified Arabic" w:hint="cs"/>
          <w:sz w:val="24"/>
          <w:rtl/>
        </w:rPr>
        <w:t>إلى</w:t>
      </w:r>
      <w:r w:rsidRPr="00BD74FB">
        <w:rPr>
          <w:rFonts w:ascii="Simplified Arabic" w:hAnsi="Simplified Arabic" w:cs="Simplified Arabic"/>
          <w:sz w:val="24"/>
          <w:rtl/>
        </w:rPr>
        <w:t xml:space="preserve"> البلدان المتقدمة وفقا للمادة 20 من الاتفاقية </w:t>
      </w:r>
      <w:r>
        <w:rPr>
          <w:rFonts w:ascii="Simplified Arabic" w:hAnsi="Simplified Arabic" w:cs="Simplified Arabic" w:hint="cs"/>
          <w:sz w:val="24"/>
          <w:rtl/>
        </w:rPr>
        <w:t xml:space="preserve">أن </w:t>
      </w:r>
      <w:r w:rsidRPr="00BD74FB">
        <w:rPr>
          <w:rFonts w:ascii="Simplified Arabic" w:hAnsi="Simplified Arabic" w:cs="Simplified Arabic"/>
          <w:sz w:val="24"/>
          <w:rtl/>
        </w:rPr>
        <w:t>توفر التمويل اللازم لتنفيذ "الإجراءات التي تتمحور حول أ</w:t>
      </w:r>
      <w:r>
        <w:rPr>
          <w:rFonts w:ascii="Simplified Arabic" w:hAnsi="Simplified Arabic" w:cs="Simplified Arabic" w:hint="cs"/>
          <w:sz w:val="24"/>
          <w:rtl/>
        </w:rPr>
        <w:t>ُ</w:t>
      </w:r>
      <w:r w:rsidRPr="00BD74FB">
        <w:rPr>
          <w:rFonts w:ascii="Simplified Arabic" w:hAnsi="Simplified Arabic" w:cs="Simplified Arabic"/>
          <w:sz w:val="24"/>
          <w:rtl/>
        </w:rPr>
        <w:t>منا</w:t>
      </w:r>
      <w:r>
        <w:rPr>
          <w:rFonts w:ascii="Simplified Arabic" w:hAnsi="Simplified Arabic" w:cs="Simplified Arabic" w:hint="cs"/>
          <w:sz w:val="24"/>
          <w:rtl/>
        </w:rPr>
        <w:t xml:space="preserve"> </w:t>
      </w:r>
      <w:r w:rsidRPr="00BD74FB">
        <w:rPr>
          <w:rFonts w:ascii="Simplified Arabic" w:hAnsi="Simplified Arabic" w:cs="Simplified Arabic"/>
          <w:sz w:val="24"/>
          <w:rtl/>
        </w:rPr>
        <w:t>الأرض"</w:t>
      </w:r>
      <w:r>
        <w:rPr>
          <w:rFonts w:ascii="Simplified Arabic" w:hAnsi="Simplified Arabic" w:cs="Simplified Arabic"/>
          <w:sz w:val="24"/>
          <w:rtl/>
        </w:rPr>
        <w:t>،</w:t>
      </w:r>
      <w:r w:rsidRPr="00BD74FB">
        <w:rPr>
          <w:rFonts w:ascii="Simplified Arabic" w:hAnsi="Simplified Arabic" w:cs="Simplified Arabic"/>
          <w:sz w:val="24"/>
          <w:rtl/>
        </w:rPr>
        <w:t xml:space="preserve"> بما يتناسب مع احتياجات البلدان النامية المهتمة.</w:t>
      </w:r>
    </w:p>
    <w:p w14:paraId="78BAE5A1" w14:textId="77777777" w:rsidR="00A523A7" w:rsidRDefault="00A523A7" w:rsidP="00D4375A">
      <w:pPr>
        <w:suppressLineNumbers/>
        <w:tabs>
          <w:tab w:val="left" w:pos="720"/>
        </w:tabs>
        <w:suppressAutoHyphens/>
        <w:kinsoku w:val="0"/>
        <w:overflowPunct w:val="0"/>
        <w:autoSpaceDE w:val="0"/>
        <w:autoSpaceDN w:val="0"/>
        <w:bidi/>
        <w:adjustRightInd w:val="0"/>
        <w:snapToGrid w:val="0"/>
        <w:spacing w:before="120" w:after="120"/>
        <w:rPr>
          <w:snapToGrid w:val="0"/>
          <w:kern w:val="22"/>
          <w:szCs w:val="22"/>
          <w:rtl/>
        </w:rPr>
      </w:pPr>
      <w:r w:rsidRPr="00BD74FB">
        <w:rPr>
          <w:rFonts w:ascii="Simplified Arabic" w:hAnsi="Simplified Arabic" w:cs="Simplified Arabic"/>
          <w:sz w:val="24"/>
          <w:rtl/>
        </w:rPr>
        <w:t>يدعو البلدان المهتمة إلى إدراج وتنفيذ "الإجراءات التي تتمحور حول أ</w:t>
      </w:r>
      <w:r>
        <w:rPr>
          <w:rFonts w:ascii="Simplified Arabic" w:hAnsi="Simplified Arabic" w:cs="Simplified Arabic" w:hint="cs"/>
          <w:sz w:val="24"/>
          <w:rtl/>
        </w:rPr>
        <w:t>ُ</w:t>
      </w:r>
      <w:r w:rsidRPr="00BD74FB">
        <w:rPr>
          <w:rFonts w:ascii="Simplified Arabic" w:hAnsi="Simplified Arabic" w:cs="Simplified Arabic"/>
          <w:sz w:val="24"/>
          <w:rtl/>
        </w:rPr>
        <w:t>منا</w:t>
      </w:r>
      <w:r>
        <w:rPr>
          <w:rFonts w:ascii="Simplified Arabic" w:hAnsi="Simplified Arabic" w:cs="Simplified Arabic" w:hint="cs"/>
          <w:sz w:val="24"/>
          <w:rtl/>
        </w:rPr>
        <w:t xml:space="preserve"> </w:t>
      </w:r>
      <w:r w:rsidRPr="00BD74FB">
        <w:rPr>
          <w:rFonts w:ascii="Simplified Arabic" w:hAnsi="Simplified Arabic" w:cs="Simplified Arabic"/>
          <w:sz w:val="24"/>
          <w:rtl/>
        </w:rPr>
        <w:t>الأرض" في استراتيجياتها وخطط عملها الوطنية للتنوع البيولوجي</w:t>
      </w:r>
      <w:r>
        <w:rPr>
          <w:rFonts w:ascii="Simplified Arabic" w:hAnsi="Simplified Arabic" w:cs="Simplified Arabic"/>
          <w:sz w:val="24"/>
          <w:rtl/>
        </w:rPr>
        <w:t>،</w:t>
      </w:r>
      <w:r w:rsidRPr="00BD74FB">
        <w:rPr>
          <w:rFonts w:ascii="Simplified Arabic" w:hAnsi="Simplified Arabic" w:cs="Simplified Arabic"/>
          <w:sz w:val="24"/>
          <w:rtl/>
        </w:rPr>
        <w:t xml:space="preserve"> مع الاعتراف بالدور اله</w:t>
      </w:r>
      <w:r w:rsidR="00D4375A">
        <w:rPr>
          <w:rFonts w:ascii="Simplified Arabic" w:hAnsi="Simplified Arabic" w:cs="Simplified Arabic" w:hint="cs"/>
          <w:sz w:val="24"/>
          <w:rtl/>
        </w:rPr>
        <w:t>ا</w:t>
      </w:r>
      <w:r w:rsidRPr="00BD74FB">
        <w:rPr>
          <w:rFonts w:ascii="Simplified Arabic" w:hAnsi="Simplified Arabic" w:cs="Simplified Arabic"/>
          <w:sz w:val="24"/>
          <w:rtl/>
        </w:rPr>
        <w:t>م للشعوب الأصلية والمجتمعات المحلية والنساء والفتيات والشباب.</w:t>
      </w:r>
    </w:p>
    <w:p w14:paraId="35084D1F" w14:textId="77777777" w:rsidR="00BF681A" w:rsidRDefault="00BF681A" w:rsidP="00547876">
      <w:pPr>
        <w:suppressLineNumbers/>
        <w:tabs>
          <w:tab w:val="left" w:pos="720"/>
        </w:tabs>
        <w:suppressAutoHyphens/>
        <w:kinsoku w:val="0"/>
        <w:overflowPunct w:val="0"/>
        <w:autoSpaceDE w:val="0"/>
        <w:autoSpaceDN w:val="0"/>
        <w:bidi/>
        <w:adjustRightInd w:val="0"/>
        <w:snapToGrid w:val="0"/>
        <w:spacing w:before="120" w:after="120"/>
        <w:rPr>
          <w:snapToGrid w:val="0"/>
          <w:kern w:val="22"/>
          <w:szCs w:val="22"/>
          <w:rtl/>
          <w:lang w:val="en-US" w:bidi="ar-EG"/>
        </w:rPr>
      </w:pPr>
      <w:r w:rsidRPr="00BD74FB">
        <w:rPr>
          <w:rFonts w:ascii="Simplified Arabic" w:hAnsi="Simplified Arabic" w:cs="Simplified Arabic"/>
          <w:sz w:val="24"/>
          <w:rtl/>
        </w:rPr>
        <w:t>يدعو المنظمات والمبادرات الدولية ذات الصلة إلى دعم تنفيذ "</w:t>
      </w:r>
      <w:r w:rsidR="00547876" w:rsidRPr="00BD74FB">
        <w:rPr>
          <w:rFonts w:ascii="Simplified Arabic" w:hAnsi="Simplified Arabic" w:cs="Simplified Arabic"/>
          <w:sz w:val="24"/>
          <w:rtl/>
        </w:rPr>
        <w:t>الإجراءات التي تتمحور حول أ</w:t>
      </w:r>
      <w:r w:rsidR="00547876">
        <w:rPr>
          <w:rFonts w:ascii="Simplified Arabic" w:hAnsi="Simplified Arabic" w:cs="Simplified Arabic" w:hint="cs"/>
          <w:sz w:val="24"/>
          <w:rtl/>
        </w:rPr>
        <w:t>ُ</w:t>
      </w:r>
      <w:r w:rsidR="00547876" w:rsidRPr="00BD74FB">
        <w:rPr>
          <w:rFonts w:ascii="Simplified Arabic" w:hAnsi="Simplified Arabic" w:cs="Simplified Arabic"/>
          <w:sz w:val="24"/>
          <w:rtl/>
        </w:rPr>
        <w:t>منا</w:t>
      </w:r>
      <w:r w:rsidRPr="00BD74FB">
        <w:rPr>
          <w:rFonts w:ascii="Simplified Arabic" w:hAnsi="Simplified Arabic" w:cs="Simplified Arabic"/>
          <w:sz w:val="24"/>
          <w:rtl/>
        </w:rPr>
        <w:t xml:space="preserve"> الأرض"</w:t>
      </w:r>
      <w:r w:rsidR="00547876">
        <w:rPr>
          <w:rFonts w:ascii="Simplified Arabic" w:hAnsi="Simplified Arabic" w:cs="Simplified Arabic" w:hint="cs"/>
          <w:sz w:val="24"/>
          <w:rtl/>
        </w:rPr>
        <w:t xml:space="preserve"> </w:t>
      </w:r>
      <w:r w:rsidR="00547876" w:rsidRPr="00BD74FB">
        <w:rPr>
          <w:rFonts w:ascii="Simplified Arabic" w:hAnsi="Simplified Arabic" w:cs="Simplified Arabic"/>
          <w:sz w:val="24"/>
          <w:rtl/>
        </w:rPr>
        <w:t>على جميع المستويات</w:t>
      </w:r>
      <w:r w:rsidRPr="00BD74FB">
        <w:rPr>
          <w:rFonts w:ascii="Simplified Arabic" w:hAnsi="Simplified Arabic" w:cs="Simplified Arabic"/>
          <w:sz w:val="24"/>
          <w:rtl/>
        </w:rPr>
        <w:t>.</w:t>
      </w:r>
    </w:p>
    <w:p w14:paraId="1A836D04" w14:textId="77777777" w:rsidR="00E07DFD" w:rsidRDefault="002B0BFF" w:rsidP="00E07DFD">
      <w:pPr>
        <w:suppressLineNumbers/>
        <w:suppressAutoHyphens/>
        <w:bidi/>
        <w:spacing w:before="120" w:after="120"/>
        <w:rPr>
          <w:rFonts w:ascii="Simplified Arabic" w:hAnsi="Simplified Arabic" w:cs="Simplified Arabic"/>
          <w:sz w:val="24"/>
          <w:rtl/>
        </w:rPr>
      </w:pPr>
      <w:r w:rsidRPr="00776913">
        <w:rPr>
          <w:rFonts w:ascii="Simplified Arabic" w:hAnsi="Simplified Arabic" w:cs="Simplified Arabic"/>
          <w:sz w:val="24"/>
          <w:rtl/>
        </w:rPr>
        <w:t>يطلب إلى الأمين</w:t>
      </w:r>
      <w:r w:rsidRPr="00776913">
        <w:rPr>
          <w:rFonts w:ascii="Simplified Arabic" w:hAnsi="Simplified Arabic" w:cs="Simplified Arabic" w:hint="cs"/>
          <w:sz w:val="24"/>
          <w:rtl/>
        </w:rPr>
        <w:t>ة</w:t>
      </w:r>
      <w:r w:rsidRPr="00776913">
        <w:rPr>
          <w:rFonts w:ascii="Simplified Arabic" w:hAnsi="Simplified Arabic" w:cs="Simplified Arabic"/>
          <w:sz w:val="24"/>
          <w:rtl/>
        </w:rPr>
        <w:t xml:space="preserve"> التنفيذي</w:t>
      </w:r>
      <w:r w:rsidRPr="00776913">
        <w:rPr>
          <w:rFonts w:ascii="Simplified Arabic" w:hAnsi="Simplified Arabic" w:cs="Simplified Arabic" w:hint="cs"/>
          <w:sz w:val="24"/>
          <w:rtl/>
        </w:rPr>
        <w:t>ة</w:t>
      </w:r>
      <w:r w:rsidRPr="00776913">
        <w:rPr>
          <w:rFonts w:ascii="Simplified Arabic" w:hAnsi="Simplified Arabic" w:cs="Simplified Arabic"/>
          <w:sz w:val="24"/>
          <w:rtl/>
        </w:rPr>
        <w:t xml:space="preserve"> إنشاء </w:t>
      </w:r>
      <w:r w:rsidR="00776913" w:rsidRPr="00776913">
        <w:rPr>
          <w:rFonts w:cs="Simplified Arabic" w:hint="cs"/>
          <w:snapToGrid w:val="0"/>
          <w:kern w:val="22"/>
          <w:rtl/>
        </w:rPr>
        <w:t xml:space="preserve">فريق خبراء تقنيين </w:t>
      </w:r>
      <w:r w:rsidR="00776913" w:rsidRPr="00776913">
        <w:rPr>
          <w:rFonts w:ascii="Simplified Arabic" w:hAnsi="Simplified Arabic" w:cs="Simplified Arabic"/>
          <w:sz w:val="24"/>
          <w:rtl/>
        </w:rPr>
        <w:t>مخصص</w:t>
      </w:r>
      <w:r w:rsidRPr="00776913">
        <w:rPr>
          <w:rFonts w:ascii="Simplified Arabic" w:hAnsi="Simplified Arabic" w:cs="Simplified Arabic"/>
          <w:sz w:val="24"/>
          <w:rtl/>
        </w:rPr>
        <w:t xml:space="preserve"> مع</w:t>
      </w:r>
      <w:r w:rsidRPr="00776913">
        <w:rPr>
          <w:rFonts w:ascii="Simplified Arabic" w:hAnsi="Simplified Arabic" w:cs="Simplified Arabic" w:hint="cs"/>
          <w:sz w:val="24"/>
          <w:rtl/>
        </w:rPr>
        <w:t xml:space="preserve"> اعتماد</w:t>
      </w:r>
      <w:r w:rsidRPr="00776913">
        <w:rPr>
          <w:rFonts w:ascii="Simplified Arabic" w:hAnsi="Simplified Arabic" w:cs="Simplified Arabic"/>
          <w:sz w:val="24"/>
          <w:rtl/>
        </w:rPr>
        <w:t xml:space="preserve"> اختصاصات</w:t>
      </w:r>
      <w:r w:rsidRPr="00776913">
        <w:rPr>
          <w:rFonts w:ascii="Simplified Arabic" w:hAnsi="Simplified Arabic" w:cs="Simplified Arabic" w:hint="cs"/>
          <w:sz w:val="24"/>
          <w:rtl/>
        </w:rPr>
        <w:t>ه</w:t>
      </w:r>
      <w:r w:rsidRPr="00776913">
        <w:rPr>
          <w:rFonts w:ascii="Simplified Arabic" w:hAnsi="Simplified Arabic" w:cs="Simplified Arabic"/>
          <w:sz w:val="24"/>
          <w:rtl/>
        </w:rPr>
        <w:t xml:space="preserve"> في الاجتماع الخامس عشر لمؤتمر الأطراف </w:t>
      </w:r>
      <w:r w:rsidRPr="00776913">
        <w:rPr>
          <w:rFonts w:ascii="Simplified Arabic" w:hAnsi="Simplified Arabic" w:cs="Simplified Arabic" w:hint="cs"/>
          <w:sz w:val="24"/>
          <w:rtl/>
        </w:rPr>
        <w:t xml:space="preserve">من أجل </w:t>
      </w:r>
      <w:r w:rsidRPr="00776913">
        <w:rPr>
          <w:rFonts w:ascii="Simplified Arabic" w:hAnsi="Simplified Arabic" w:cs="Simplified Arabic"/>
          <w:sz w:val="24"/>
          <w:rtl/>
        </w:rPr>
        <w:t>دعم تعزيز وتوسيع نطاق تمويل وتنفيذ "الإجراءات التي تتمحور حول أ</w:t>
      </w:r>
      <w:r w:rsidRPr="00776913">
        <w:rPr>
          <w:rFonts w:ascii="Simplified Arabic" w:hAnsi="Simplified Arabic" w:cs="Simplified Arabic" w:hint="cs"/>
          <w:sz w:val="24"/>
          <w:rtl/>
        </w:rPr>
        <w:t>ُ</w:t>
      </w:r>
      <w:r w:rsidRPr="00776913">
        <w:rPr>
          <w:rFonts w:ascii="Simplified Arabic" w:hAnsi="Simplified Arabic" w:cs="Simplified Arabic"/>
          <w:sz w:val="24"/>
          <w:rtl/>
        </w:rPr>
        <w:t>منا</w:t>
      </w:r>
      <w:r w:rsidRPr="00776913">
        <w:rPr>
          <w:rFonts w:ascii="Simplified Arabic" w:hAnsi="Simplified Arabic" w:cs="Simplified Arabic" w:hint="cs"/>
          <w:sz w:val="24"/>
          <w:rtl/>
        </w:rPr>
        <w:t xml:space="preserve"> </w:t>
      </w:r>
      <w:r w:rsidRPr="00776913">
        <w:rPr>
          <w:rFonts w:ascii="Simplified Arabic" w:hAnsi="Simplified Arabic" w:cs="Simplified Arabic"/>
          <w:sz w:val="24"/>
          <w:rtl/>
        </w:rPr>
        <w:t>الأرض" على المستو</w:t>
      </w:r>
      <w:r w:rsidRPr="00776913">
        <w:rPr>
          <w:rFonts w:ascii="Simplified Arabic" w:hAnsi="Simplified Arabic" w:cs="Simplified Arabic" w:hint="cs"/>
          <w:sz w:val="24"/>
          <w:rtl/>
        </w:rPr>
        <w:t>يات</w:t>
      </w:r>
      <w:r w:rsidRPr="00776913">
        <w:rPr>
          <w:rFonts w:ascii="Simplified Arabic" w:hAnsi="Simplified Arabic" w:cs="Simplified Arabic"/>
          <w:sz w:val="24"/>
          <w:rtl/>
        </w:rPr>
        <w:t xml:space="preserve"> الوطني والإقليمي والعالمي، </w:t>
      </w:r>
      <w:r w:rsidR="00231976" w:rsidRPr="00776913">
        <w:rPr>
          <w:rFonts w:ascii="Simplified Arabic" w:hAnsi="Simplified Arabic" w:cs="Simplified Arabic" w:hint="cs"/>
          <w:sz w:val="24"/>
          <w:rtl/>
        </w:rPr>
        <w:t>استنادا</w:t>
      </w:r>
      <w:r w:rsidRPr="00776913">
        <w:rPr>
          <w:rFonts w:ascii="Simplified Arabic" w:hAnsi="Simplified Arabic" w:cs="Simplified Arabic"/>
          <w:sz w:val="24"/>
          <w:rtl/>
        </w:rPr>
        <w:t xml:space="preserve"> </w:t>
      </w:r>
      <w:r w:rsidR="00231976" w:rsidRPr="00776913">
        <w:rPr>
          <w:rFonts w:ascii="Simplified Arabic" w:hAnsi="Simplified Arabic" w:cs="Simplified Arabic" w:hint="cs"/>
          <w:sz w:val="24"/>
          <w:rtl/>
        </w:rPr>
        <w:t>إ</w:t>
      </w:r>
      <w:r w:rsidRPr="00776913">
        <w:rPr>
          <w:rFonts w:ascii="Simplified Arabic" w:hAnsi="Simplified Arabic" w:cs="Simplified Arabic"/>
          <w:sz w:val="24"/>
          <w:rtl/>
        </w:rPr>
        <w:t>لى خبرات التعلم والممارسات الجيدة، وتقد</w:t>
      </w:r>
      <w:r w:rsidR="00231976" w:rsidRPr="00776913">
        <w:rPr>
          <w:rFonts w:ascii="Simplified Arabic" w:hAnsi="Simplified Arabic" w:cs="Simplified Arabic" w:hint="cs"/>
          <w:sz w:val="24"/>
          <w:rtl/>
        </w:rPr>
        <w:t>ي</w:t>
      </w:r>
      <w:r w:rsidRPr="00776913">
        <w:rPr>
          <w:rFonts w:ascii="Simplified Arabic" w:hAnsi="Simplified Arabic" w:cs="Simplified Arabic"/>
          <w:sz w:val="24"/>
          <w:rtl/>
        </w:rPr>
        <w:t>م مشروع مقرر للموافقة عليه في</w:t>
      </w:r>
      <w:r w:rsidR="00231976" w:rsidRPr="00776913">
        <w:rPr>
          <w:rFonts w:ascii="Simplified Arabic" w:hAnsi="Simplified Arabic" w:cs="Simplified Arabic" w:hint="cs"/>
          <w:sz w:val="24"/>
          <w:rtl/>
        </w:rPr>
        <w:t xml:space="preserve"> ال</w:t>
      </w:r>
      <w:r w:rsidR="00231976" w:rsidRPr="00776913">
        <w:rPr>
          <w:rFonts w:ascii="Simplified Arabic" w:hAnsi="Simplified Arabic" w:cs="Simplified Arabic"/>
          <w:sz w:val="24"/>
          <w:rtl/>
        </w:rPr>
        <w:t>اجتماع السادس عشر</w:t>
      </w:r>
      <w:r w:rsidRPr="00776913">
        <w:rPr>
          <w:rFonts w:ascii="Simplified Arabic" w:hAnsi="Simplified Arabic" w:cs="Simplified Arabic"/>
          <w:sz w:val="24"/>
          <w:rtl/>
        </w:rPr>
        <w:t xml:space="preserve"> </w:t>
      </w:r>
      <w:r w:rsidR="00231976" w:rsidRPr="00776913">
        <w:rPr>
          <w:rFonts w:ascii="Simplified Arabic" w:hAnsi="Simplified Arabic" w:cs="Simplified Arabic" w:hint="cs"/>
          <w:sz w:val="24"/>
          <w:rtl/>
        </w:rPr>
        <w:t>ل</w:t>
      </w:r>
      <w:r w:rsidRPr="00776913">
        <w:rPr>
          <w:rFonts w:ascii="Simplified Arabic" w:hAnsi="Simplified Arabic" w:cs="Simplified Arabic"/>
          <w:sz w:val="24"/>
          <w:rtl/>
        </w:rPr>
        <w:t>مؤتمر الأطراف.</w:t>
      </w:r>
    </w:p>
    <w:p w14:paraId="3EF9E242" w14:textId="5FAC00C6" w:rsidR="000470F9" w:rsidRDefault="000470F9" w:rsidP="000470F9">
      <w:pPr>
        <w:suppressLineNumbers/>
        <w:suppressAutoHyphens/>
        <w:bidi/>
        <w:spacing w:before="120" w:after="120"/>
        <w:jc w:val="center"/>
        <w:rPr>
          <w:rFonts w:eastAsia="DengXian"/>
          <w:snapToGrid w:val="0"/>
          <w:kern w:val="22"/>
          <w:szCs w:val="22"/>
          <w:rtl/>
          <w:lang w:eastAsia="zh-CN"/>
        </w:rPr>
      </w:pPr>
      <w:r w:rsidRPr="007259D1">
        <w:rPr>
          <w:rFonts w:ascii="Simplified Arabic" w:hAnsi="Simplified Arabic" w:cs="Simplified Arabic"/>
          <w:i/>
          <w:iCs/>
          <w:sz w:val="24"/>
          <w:rtl/>
        </w:rPr>
        <w:t xml:space="preserve">*** </w:t>
      </w:r>
      <w:r w:rsidRPr="007259D1">
        <w:rPr>
          <w:rFonts w:ascii="Simplified Arabic" w:hAnsi="Simplified Arabic" w:cs="Simplified Arabic" w:hint="cs"/>
          <w:i/>
          <w:iCs/>
          <w:sz w:val="24"/>
          <w:rtl/>
        </w:rPr>
        <w:t>نهاية</w:t>
      </w:r>
      <w:r w:rsidRPr="007259D1">
        <w:rPr>
          <w:rFonts w:ascii="Simplified Arabic" w:hAnsi="Simplified Arabic" w:cs="Simplified Arabic"/>
          <w:i/>
          <w:iCs/>
          <w:sz w:val="24"/>
          <w:rtl/>
        </w:rPr>
        <w:t xml:space="preserve"> </w:t>
      </w:r>
      <w:r w:rsidRPr="007259D1">
        <w:rPr>
          <w:rFonts w:ascii="Simplified Arabic" w:hAnsi="Simplified Arabic" w:cs="Simplified Arabic" w:hint="cs"/>
          <w:i/>
          <w:iCs/>
          <w:sz w:val="24"/>
          <w:rtl/>
        </w:rPr>
        <w:t>القسم</w:t>
      </w:r>
      <w:r w:rsidRPr="007259D1">
        <w:rPr>
          <w:rFonts w:ascii="Simplified Arabic" w:hAnsi="Simplified Arabic" w:cs="Simplified Arabic"/>
          <w:i/>
          <w:iCs/>
          <w:sz w:val="24"/>
          <w:rtl/>
        </w:rPr>
        <w:t xml:space="preserve"> </w:t>
      </w:r>
      <w:r w:rsidRPr="007259D1">
        <w:rPr>
          <w:rFonts w:ascii="Simplified Arabic" w:hAnsi="Simplified Arabic" w:cs="Simplified Arabic" w:hint="cs"/>
          <w:i/>
          <w:iCs/>
          <w:sz w:val="24"/>
          <w:rtl/>
        </w:rPr>
        <w:t>الذي</w:t>
      </w:r>
      <w:r w:rsidRPr="007259D1">
        <w:rPr>
          <w:rFonts w:ascii="Simplified Arabic" w:hAnsi="Simplified Arabic" w:cs="Simplified Arabic"/>
          <w:i/>
          <w:iCs/>
          <w:sz w:val="24"/>
          <w:rtl/>
        </w:rPr>
        <w:t xml:space="preserve"> </w:t>
      </w:r>
      <w:r w:rsidRPr="007259D1">
        <w:rPr>
          <w:rFonts w:ascii="Simplified Arabic" w:hAnsi="Simplified Arabic" w:cs="Simplified Arabic" w:hint="cs"/>
          <w:i/>
          <w:iCs/>
          <w:sz w:val="24"/>
          <w:rtl/>
        </w:rPr>
        <w:t>يقدم</w:t>
      </w:r>
      <w:r w:rsidRPr="007259D1">
        <w:rPr>
          <w:rFonts w:ascii="Simplified Arabic" w:hAnsi="Simplified Arabic" w:cs="Simplified Arabic"/>
          <w:i/>
          <w:iCs/>
          <w:sz w:val="24"/>
          <w:rtl/>
        </w:rPr>
        <w:t xml:space="preserve"> </w:t>
      </w:r>
      <w:r w:rsidRPr="007259D1">
        <w:rPr>
          <w:rFonts w:ascii="Simplified Arabic" w:hAnsi="Simplified Arabic" w:cs="Simplified Arabic" w:hint="cs"/>
          <w:i/>
          <w:iCs/>
          <w:sz w:val="24"/>
          <w:rtl/>
        </w:rPr>
        <w:t>عناصر</w:t>
      </w:r>
      <w:r w:rsidRPr="007259D1">
        <w:rPr>
          <w:rFonts w:ascii="Simplified Arabic" w:hAnsi="Simplified Arabic" w:cs="Simplified Arabic"/>
          <w:i/>
          <w:iCs/>
          <w:sz w:val="24"/>
          <w:rtl/>
        </w:rPr>
        <w:t xml:space="preserve"> </w:t>
      </w:r>
      <w:r w:rsidRPr="007259D1">
        <w:rPr>
          <w:rFonts w:ascii="Simplified Arabic" w:hAnsi="Simplified Arabic" w:cs="Simplified Arabic" w:hint="cs"/>
          <w:i/>
          <w:iCs/>
          <w:sz w:val="24"/>
          <w:rtl/>
        </w:rPr>
        <w:t>إضافية</w:t>
      </w:r>
      <w:r w:rsidRPr="007259D1">
        <w:rPr>
          <w:rFonts w:ascii="Simplified Arabic" w:hAnsi="Simplified Arabic" w:cs="Simplified Arabic"/>
          <w:i/>
          <w:iCs/>
          <w:sz w:val="24"/>
          <w:rtl/>
        </w:rPr>
        <w:t xml:space="preserve"> </w:t>
      </w:r>
      <w:r>
        <w:rPr>
          <w:rFonts w:ascii="Simplified Arabic" w:hAnsi="Simplified Arabic" w:cs="Simplified Arabic" w:hint="cs"/>
          <w:sz w:val="24"/>
          <w:rtl/>
        </w:rPr>
        <w:t>تتعلق</w:t>
      </w:r>
      <w:r w:rsidRPr="005B6CE8">
        <w:rPr>
          <w:rFonts w:ascii="Simplified Arabic" w:hAnsi="Simplified Arabic" w:cs="Simplified Arabic"/>
          <w:sz w:val="24"/>
          <w:rtl/>
        </w:rPr>
        <w:t xml:space="preserve"> </w:t>
      </w:r>
      <w:r>
        <w:rPr>
          <w:rFonts w:ascii="Simplified Arabic" w:hAnsi="Simplified Arabic" w:cs="Simplified Arabic" w:hint="cs"/>
          <w:sz w:val="24"/>
          <w:rtl/>
        </w:rPr>
        <w:t>بحشد</w:t>
      </w:r>
      <w:r w:rsidRPr="007259D1">
        <w:rPr>
          <w:rFonts w:ascii="Simplified Arabic" w:hAnsi="Simplified Arabic" w:cs="Simplified Arabic"/>
          <w:i/>
          <w:iCs/>
          <w:sz w:val="24"/>
          <w:rtl/>
        </w:rPr>
        <w:t xml:space="preserve"> </w:t>
      </w:r>
      <w:r w:rsidRPr="007259D1">
        <w:rPr>
          <w:rFonts w:ascii="Simplified Arabic" w:hAnsi="Simplified Arabic" w:cs="Simplified Arabic" w:hint="cs"/>
          <w:i/>
          <w:iCs/>
          <w:sz w:val="24"/>
          <w:rtl/>
        </w:rPr>
        <w:t>الموارد</w:t>
      </w:r>
      <w:r w:rsidRPr="007259D1">
        <w:rPr>
          <w:rFonts w:ascii="Simplified Arabic" w:hAnsi="Simplified Arabic" w:cs="Simplified Arabic"/>
          <w:i/>
          <w:iCs/>
          <w:sz w:val="24"/>
          <w:rtl/>
        </w:rPr>
        <w:t xml:space="preserve"> ***</w:t>
      </w:r>
      <w:r w:rsidR="00876462" w:rsidRPr="006D7119">
        <w:rPr>
          <w:rFonts w:cs="Simplified Arabic" w:hint="cs"/>
          <w:snapToGrid w:val="0"/>
          <w:kern w:val="22"/>
          <w:rtl/>
        </w:rPr>
        <w:t>]</w:t>
      </w:r>
    </w:p>
    <w:p w14:paraId="1369D379" w14:textId="77777777" w:rsidR="00E07DFD" w:rsidRPr="00BB3735" w:rsidRDefault="00E07DFD">
      <w:pPr>
        <w:jc w:val="left"/>
        <w:rPr>
          <w:rFonts w:eastAsia="DengXian"/>
          <w:snapToGrid w:val="0"/>
          <w:kern w:val="22"/>
          <w:szCs w:val="22"/>
          <w:lang w:val="en-US" w:eastAsia="zh-CN" w:bidi="ar-EG"/>
        </w:rPr>
      </w:pPr>
      <w:r>
        <w:rPr>
          <w:rFonts w:eastAsia="DengXian"/>
          <w:snapToGrid w:val="0"/>
          <w:kern w:val="22"/>
          <w:szCs w:val="22"/>
          <w:rtl/>
          <w:lang w:eastAsia="zh-CN" w:bidi="ar-EG"/>
        </w:rPr>
        <w:br w:type="page"/>
      </w:r>
    </w:p>
    <w:p w14:paraId="5DE28619" w14:textId="77777777" w:rsidR="00253107" w:rsidRPr="00210EB7" w:rsidRDefault="00E07DFD" w:rsidP="00E07DFD">
      <w:pPr>
        <w:keepNext/>
        <w:suppressLineNumbers/>
        <w:tabs>
          <w:tab w:val="left" w:pos="720"/>
        </w:tabs>
        <w:suppressAutoHyphens/>
        <w:bidi/>
        <w:spacing w:before="120" w:after="120"/>
        <w:jc w:val="center"/>
        <w:outlineLvl w:val="0"/>
        <w:rPr>
          <w:i/>
          <w:caps/>
          <w:snapToGrid w:val="0"/>
          <w:color w:val="000000"/>
          <w:szCs w:val="22"/>
        </w:rPr>
      </w:pPr>
      <w:r>
        <w:rPr>
          <w:rFonts w:cs="Simplified Arabic" w:hint="cs"/>
          <w:i/>
          <w:iCs/>
          <w:rtl/>
          <w:lang w:val="en-US"/>
        </w:rPr>
        <w:lastRenderedPageBreak/>
        <w:t>المرفق الأول</w:t>
      </w:r>
    </w:p>
    <w:p w14:paraId="563F4F50" w14:textId="77777777" w:rsidR="00E07DFD" w:rsidRPr="00C13C4E" w:rsidRDefault="00E07DFD" w:rsidP="00E07DFD">
      <w:pPr>
        <w:pStyle w:val="Heading1"/>
        <w:keepNext w:val="0"/>
        <w:tabs>
          <w:tab w:val="clear" w:pos="720"/>
        </w:tabs>
        <w:kinsoku w:val="0"/>
        <w:overflowPunct w:val="0"/>
        <w:autoSpaceDE w:val="0"/>
        <w:autoSpaceDN w:val="0"/>
        <w:bidi/>
        <w:adjustRightInd w:val="0"/>
        <w:snapToGrid w:val="0"/>
        <w:spacing w:before="0" w:line="216" w:lineRule="auto"/>
        <w:rPr>
          <w:rFonts w:cs="Simplified Arabic"/>
          <w:b w:val="0"/>
          <w:bCs/>
          <w:szCs w:val="26"/>
          <w:rtl/>
          <w:lang w:bidi="ar-EG"/>
        </w:rPr>
      </w:pPr>
      <w:r w:rsidRPr="00C13C4E">
        <w:rPr>
          <w:rFonts w:cs="Simplified Arabic" w:hint="cs"/>
          <w:b w:val="0"/>
          <w:bCs/>
          <w:szCs w:val="26"/>
          <w:rtl/>
          <w:lang w:bidi="ar-EG"/>
        </w:rPr>
        <w:t>مشروع مكون حشد الموارد للإطار العالمي للتنوع البيولوجي لما بعد عام 2020</w:t>
      </w:r>
    </w:p>
    <w:p w14:paraId="55D28EEC" w14:textId="77777777" w:rsidR="00E07DFD" w:rsidRPr="00C13C4E" w:rsidRDefault="00E07DFD" w:rsidP="00E07DFD">
      <w:pPr>
        <w:pStyle w:val="Heading1"/>
        <w:keepNext w:val="0"/>
        <w:tabs>
          <w:tab w:val="clear" w:pos="720"/>
        </w:tabs>
        <w:kinsoku w:val="0"/>
        <w:overflowPunct w:val="0"/>
        <w:autoSpaceDE w:val="0"/>
        <w:autoSpaceDN w:val="0"/>
        <w:bidi/>
        <w:adjustRightInd w:val="0"/>
        <w:snapToGrid w:val="0"/>
        <w:spacing w:before="0" w:line="216" w:lineRule="auto"/>
        <w:rPr>
          <w:rFonts w:cs="Simplified Arabic"/>
          <w:b w:val="0"/>
          <w:bCs/>
          <w:szCs w:val="26"/>
          <w:rtl/>
          <w:lang w:bidi="ar-EG"/>
        </w:rPr>
      </w:pPr>
      <w:r w:rsidRPr="00C13C4E">
        <w:rPr>
          <w:rFonts w:cs="Simplified Arabic" w:hint="cs"/>
          <w:b w:val="0"/>
          <w:bCs/>
          <w:szCs w:val="26"/>
          <w:rtl/>
          <w:lang w:bidi="ar-EG"/>
        </w:rPr>
        <w:t xml:space="preserve">مشروع </w:t>
      </w:r>
      <w:r>
        <w:rPr>
          <w:rFonts w:cs="Simplified Arabic" w:hint="cs"/>
          <w:b w:val="0"/>
          <w:bCs/>
          <w:szCs w:val="26"/>
          <w:rtl/>
          <w:lang w:bidi="ar-EG"/>
        </w:rPr>
        <w:t>[</w:t>
      </w:r>
      <w:r w:rsidRPr="00C13C4E">
        <w:rPr>
          <w:rFonts w:cs="Simplified Arabic" w:hint="cs"/>
          <w:b w:val="0"/>
          <w:bCs/>
          <w:szCs w:val="26"/>
          <w:rtl/>
          <w:lang w:bidi="ar-EG"/>
        </w:rPr>
        <w:t>عناصر للخلف المحتمل</w:t>
      </w:r>
      <w:r>
        <w:rPr>
          <w:rFonts w:cs="Simplified Arabic" w:hint="cs"/>
          <w:b w:val="0"/>
          <w:bCs/>
          <w:szCs w:val="26"/>
          <w:rtl/>
          <w:lang w:bidi="ar-EG"/>
        </w:rPr>
        <w:t>]</w:t>
      </w:r>
      <w:r w:rsidRPr="00C13C4E">
        <w:rPr>
          <w:rFonts w:cs="Simplified Arabic" w:hint="cs"/>
          <w:b w:val="0"/>
          <w:bCs/>
          <w:szCs w:val="26"/>
          <w:rtl/>
          <w:lang w:bidi="ar-EG"/>
        </w:rPr>
        <w:t xml:space="preserve"> للاستراتيجية </w:t>
      </w:r>
      <w:r>
        <w:rPr>
          <w:rFonts w:cs="Simplified Arabic" w:hint="cs"/>
          <w:b w:val="0"/>
          <w:bCs/>
          <w:szCs w:val="26"/>
          <w:rtl/>
          <w:lang w:bidi="ar-EG"/>
        </w:rPr>
        <w:t>[</w:t>
      </w:r>
      <w:r w:rsidRPr="00C13C4E">
        <w:rPr>
          <w:rFonts w:cs="Simplified Arabic" w:hint="cs"/>
          <w:b w:val="0"/>
          <w:bCs/>
          <w:szCs w:val="26"/>
          <w:rtl/>
          <w:lang w:bidi="ar-EG"/>
        </w:rPr>
        <w:t>الحالية</w:t>
      </w:r>
      <w:r>
        <w:rPr>
          <w:rFonts w:cs="Simplified Arabic" w:hint="cs"/>
          <w:b w:val="0"/>
          <w:bCs/>
          <w:szCs w:val="26"/>
          <w:rtl/>
          <w:lang w:bidi="ar-EG"/>
        </w:rPr>
        <w:t>]</w:t>
      </w:r>
      <w:r w:rsidRPr="00C13C4E">
        <w:rPr>
          <w:rFonts w:cs="Simplified Arabic" w:hint="cs"/>
          <w:b w:val="0"/>
          <w:bCs/>
          <w:szCs w:val="26"/>
          <w:rtl/>
          <w:lang w:bidi="ar-EG"/>
        </w:rPr>
        <w:t xml:space="preserve"> لحشد الموارد</w:t>
      </w:r>
    </w:p>
    <w:p w14:paraId="09C1CBEE" w14:textId="77777777" w:rsidR="00E07DFD" w:rsidRPr="00C13C4E" w:rsidRDefault="00E07DFD" w:rsidP="00E07DFD">
      <w:pPr>
        <w:pStyle w:val="Heading1"/>
        <w:keepNext w:val="0"/>
        <w:tabs>
          <w:tab w:val="clear" w:pos="720"/>
        </w:tabs>
        <w:kinsoku w:val="0"/>
        <w:overflowPunct w:val="0"/>
        <w:autoSpaceDE w:val="0"/>
        <w:autoSpaceDN w:val="0"/>
        <w:bidi/>
        <w:adjustRightInd w:val="0"/>
        <w:snapToGrid w:val="0"/>
        <w:spacing w:before="0" w:line="216" w:lineRule="auto"/>
        <w:rPr>
          <w:rFonts w:cs="Simplified Arabic"/>
          <w:b w:val="0"/>
          <w:bCs/>
          <w:szCs w:val="26"/>
          <w:lang w:bidi="ar-EG"/>
        </w:rPr>
      </w:pPr>
      <w:r w:rsidRPr="00C13C4E">
        <w:rPr>
          <w:rFonts w:cs="Simplified Arabic" w:hint="cs"/>
          <w:b w:val="0"/>
          <w:bCs/>
          <w:szCs w:val="26"/>
          <w:rtl/>
          <w:lang w:bidi="ar-EG"/>
        </w:rPr>
        <w:t>أولا-</w:t>
      </w:r>
      <w:r w:rsidRPr="00C13C4E">
        <w:rPr>
          <w:rFonts w:cs="Simplified Arabic" w:hint="cs"/>
          <w:b w:val="0"/>
          <w:bCs/>
          <w:szCs w:val="26"/>
          <w:rtl/>
          <w:lang w:bidi="ar-EG"/>
        </w:rPr>
        <w:tab/>
        <w:t>درجة الاستعجال</w:t>
      </w:r>
    </w:p>
    <w:p w14:paraId="6AB914EB" w14:textId="77777777" w:rsidR="00E07DFD" w:rsidRPr="003D0E4E" w:rsidRDefault="00E07DFD" w:rsidP="00E07DFD">
      <w:pPr>
        <w:pStyle w:val="ListParagraph"/>
        <w:numPr>
          <w:ilvl w:val="0"/>
          <w:numId w:val="58"/>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3D0E4E">
        <w:rPr>
          <w:rFonts w:cs="Simplified Arabic" w:hint="cs"/>
          <w:rtl/>
          <w:lang w:bidi="ar-EG"/>
        </w:rPr>
        <w:t>يشهد التنوع البيولوجي تدهورا على الصعيد العالمي ويتدهور بسرعة أكبر من أي وقت آخر في تاريخ البشرية. ويحدث ذلك في جميع المناطق وعلى مستوى الجينات والأنواع والموائل والنظم الإيكولوجية. وبالرغم من توقعات بعض الزيادات المحلية في ثراء الأنواع وإنتاجية النظم الإيكولوجية، من المتوقع أن يكون التأثير العام للتغيرات العالمية على التنوع البيولوجي سلبيا، إذ سيكون لها آثار ضارة على الرفاه الاجتماعي الاقتصادي للإنسان وصحته.</w:t>
      </w:r>
    </w:p>
    <w:p w14:paraId="596462B2" w14:textId="77777777" w:rsidR="00E07DFD" w:rsidRPr="003D0E4E" w:rsidRDefault="00E07DFD" w:rsidP="00E07DFD">
      <w:pPr>
        <w:pStyle w:val="ListParagraph"/>
        <w:numPr>
          <w:ilvl w:val="0"/>
          <w:numId w:val="58"/>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3D0E4E">
        <w:rPr>
          <w:rFonts w:cs="Simplified Arabic" w:hint="cs"/>
          <w:rtl/>
          <w:lang w:bidi="ar-EG"/>
        </w:rPr>
        <w:t xml:space="preserve">وشدد </w:t>
      </w:r>
      <w:r w:rsidRPr="003D0E4E">
        <w:rPr>
          <w:rFonts w:cs="Simplified Arabic" w:hint="cs"/>
          <w:i/>
          <w:iCs/>
          <w:rtl/>
          <w:lang w:bidi="ar-EG"/>
        </w:rPr>
        <w:t>تقرير التقييم العالمي بشأن التنوع البيولوجي وخدمات النظم الإيكولوجية</w:t>
      </w:r>
      <w:r w:rsidRPr="003D0E4E">
        <w:rPr>
          <w:rFonts w:cs="Simplified Arabic" w:hint="cs"/>
          <w:rtl/>
          <w:lang w:bidi="ar-EG"/>
        </w:rPr>
        <w:t>، الصادر عن المنبر الحكومي الدولي للعلوم والسياسات في مجال التنوع البيولوجي وخدمات النظم الإيكولوجية في عام 2019، على الحاجة إلى اتخاذ إجراءات عاجلة للتصدي بطريقة متكاملة لمحركات فقدان التنوع البيولوجي، وكذلك عوامل تغير المناخ وتدهور الأراضي. ويتعين تطوير مسارات للحياة في انسجام مع الطبيعة؛ ويتضمن ذلك إجراء تغييرات في النظم المالية والاقتصادية العالمية نحو اقتصاد مستدام عالميا وضمان التنفيذ الكامل للإطار العالمي للتنوع البيولوجي لما بعد عام 2020 والأهداف الثلاثة للاتفاقية. ويعد حشد الموارد من جميع المصادر بطريقة تتناسب مع طموح الإطار العالمي للتنوع البيولوجي لما بعد عام 2020 [وتحقيق زيادة كبيرة في الموارد للبلدان النامية، بما يتماشى مع المادة 20 من الاتفاقية والمبدأ 7 من إعلان ريو بشأن البيئة والتنمية،] شرطا مسبقا بالغ الأهمية للتنفيذ الفعال لهذا الإطار.</w:t>
      </w:r>
    </w:p>
    <w:p w14:paraId="7B2B3302" w14:textId="28EF99A8" w:rsidR="00E07DFD" w:rsidRPr="003D0E4E" w:rsidRDefault="00E07DFD" w:rsidP="00E07DFD">
      <w:pPr>
        <w:pStyle w:val="ListParagraph"/>
        <w:numPr>
          <w:ilvl w:val="0"/>
          <w:numId w:val="58"/>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3D0E4E">
        <w:rPr>
          <w:rFonts w:cs="Simplified Arabic" w:hint="cs"/>
          <w:rtl/>
          <w:lang w:bidi="ar-EG"/>
        </w:rPr>
        <w:t xml:space="preserve">ويهدف [هذا الخلف] للاستراتيجية [الحالية] لحشد الموارد إلى مساعدة الأطراف في الاتفاقية، بدعم من المنظمات ذات الصلة وأصحاب المصلحة المعنيين، على إعداد وتنفيذ خططها الوطنية لتمويل التنوع البيولوجي، بغية تحقيق أهداف الإطار العالمي للتنوع البيولوجي لما بعد عام 2020 المتعلقة بحشد الموارد بشكل جماعي وحشد موارد مالية كافية وقابلة للتنبؤ لدعم تنفيذ الإطار العالمي للتنوع البيولوجي لما بعد عام 2020[،] </w:t>
      </w:r>
      <w:r w:rsidR="00B9382E" w:rsidRPr="003D0E4E">
        <w:rPr>
          <w:rFonts w:cs="Simplified Arabic" w:hint="cs"/>
          <w:rtl/>
          <w:lang w:bidi="ar-EG"/>
        </w:rPr>
        <w:t>[</w:t>
      </w:r>
      <w:r w:rsidR="00B9382E">
        <w:rPr>
          <w:rFonts w:cs="Simplified Arabic" w:hint="cs"/>
          <w:rtl/>
          <w:lang w:bidi="ar-EG"/>
        </w:rPr>
        <w:t>و</w:t>
      </w:r>
      <w:r w:rsidR="00B9382E" w:rsidRPr="003D0E4E">
        <w:rPr>
          <w:rFonts w:cs="Simplified Arabic" w:hint="cs"/>
          <w:rtl/>
          <w:lang w:bidi="ar-EG"/>
        </w:rPr>
        <w:t>]</w:t>
      </w:r>
      <w:r w:rsidR="00B9382E">
        <w:rPr>
          <w:rFonts w:cs="Simplified Arabic" w:hint="cs"/>
          <w:rtl/>
          <w:lang w:bidi="ar-EG"/>
        </w:rPr>
        <w:t xml:space="preserve"> </w:t>
      </w:r>
      <w:r w:rsidRPr="003D0E4E">
        <w:rPr>
          <w:rFonts w:cs="Simplified Arabic" w:hint="cs"/>
          <w:rtl/>
          <w:lang w:bidi="ar-EG"/>
        </w:rPr>
        <w:t>الأهداف الثلاثة للاتفاقية [، وحسب الاقتضاء، البروتوكولين في إطار الاتفاقية].</w:t>
      </w:r>
    </w:p>
    <w:p w14:paraId="4350C697" w14:textId="77777777" w:rsidR="00E07DFD" w:rsidRPr="003D0E4E" w:rsidRDefault="00E07DFD" w:rsidP="00E07DFD">
      <w:pPr>
        <w:pStyle w:val="ListParagraph"/>
        <w:numPr>
          <w:ilvl w:val="0"/>
          <w:numId w:val="58"/>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3D0E4E">
        <w:rPr>
          <w:rFonts w:cs="Simplified Arabic" w:hint="cs"/>
          <w:rtl/>
          <w:lang w:bidi="ar-EG"/>
        </w:rPr>
        <w:t>وتنظر الاستراتيجية في النطاق الكامل لمصادر التمويل. [ويُستهدف تنفيذها خلال فترة أولية حتى عام 2030] [وستطبق منذ اعتمادها حتى 31 ديسمبر/كانون الأول 2030]، وفقا للجدول الزمني للإطار العالمي للتنوع البيولوجي لما بعد عام 2020.</w:t>
      </w:r>
    </w:p>
    <w:p w14:paraId="0CDF7A3B" w14:textId="77777777" w:rsidR="00E07DFD" w:rsidRPr="00C13C4E" w:rsidRDefault="00E07DFD" w:rsidP="00E07DFD">
      <w:pPr>
        <w:pStyle w:val="Heading1"/>
        <w:keepNext w:val="0"/>
        <w:tabs>
          <w:tab w:val="clear" w:pos="720"/>
        </w:tabs>
        <w:kinsoku w:val="0"/>
        <w:overflowPunct w:val="0"/>
        <w:autoSpaceDE w:val="0"/>
        <w:autoSpaceDN w:val="0"/>
        <w:bidi/>
        <w:adjustRightInd w:val="0"/>
        <w:snapToGrid w:val="0"/>
        <w:spacing w:before="0" w:line="216" w:lineRule="auto"/>
        <w:rPr>
          <w:rFonts w:cs="Simplified Arabic"/>
          <w:b w:val="0"/>
          <w:bCs/>
          <w:szCs w:val="26"/>
          <w:lang w:bidi="ar-EG"/>
        </w:rPr>
      </w:pPr>
      <w:r w:rsidRPr="00C13C4E">
        <w:rPr>
          <w:rFonts w:cs="Simplified Arabic" w:hint="cs"/>
          <w:b w:val="0"/>
          <w:bCs/>
          <w:szCs w:val="26"/>
          <w:rtl/>
          <w:lang w:bidi="ar-EG"/>
        </w:rPr>
        <w:t>ثانيا-</w:t>
      </w:r>
      <w:r w:rsidRPr="00C13C4E">
        <w:rPr>
          <w:rFonts w:cs="Simplified Arabic" w:hint="cs"/>
          <w:b w:val="0"/>
          <w:bCs/>
          <w:szCs w:val="26"/>
          <w:rtl/>
          <w:lang w:bidi="ar-EG"/>
        </w:rPr>
        <w:tab/>
        <w:t>المهمة</w:t>
      </w:r>
    </w:p>
    <w:p w14:paraId="7460E812" w14:textId="77777777" w:rsidR="00E07DFD" w:rsidRPr="003D0E4E" w:rsidRDefault="00E07DFD" w:rsidP="00E07DFD">
      <w:pPr>
        <w:pStyle w:val="ListParagraph"/>
        <w:numPr>
          <w:ilvl w:val="0"/>
          <w:numId w:val="58"/>
        </w:numPr>
        <w:kinsoku w:val="0"/>
        <w:overflowPunct w:val="0"/>
        <w:autoSpaceDE w:val="0"/>
        <w:autoSpaceDN w:val="0"/>
        <w:bidi/>
        <w:adjustRightInd w:val="0"/>
        <w:snapToGrid w:val="0"/>
        <w:spacing w:after="120" w:line="216" w:lineRule="auto"/>
        <w:ind w:left="0" w:firstLine="0"/>
        <w:contextualSpacing w:val="0"/>
        <w:rPr>
          <w:rFonts w:cs="Simplified Arabic"/>
          <w:snapToGrid w:val="0"/>
          <w:kern w:val="22"/>
        </w:rPr>
      </w:pPr>
      <w:r w:rsidRPr="003D0E4E">
        <w:rPr>
          <w:rFonts w:cs="Simplified Arabic" w:hint="cs"/>
          <w:rtl/>
          <w:lang w:bidi="ar-EG"/>
        </w:rPr>
        <w:t>يعد حشد الموارد [من جميع المصادر] عنصرا أساسيا لتحقيق أهداف الاتفاقية ولتنفيذ الإطار العالمي للتنوع البيولوجي لما بعد عام 2020 بصورة فعالة. وسيكون تحقيق أهداف الإطار المتعلقة بحشد الموارد أمرا ضروريا لتحقيق الأهداف الأخرى للإطار العالمي للتنوع البيولوجي لما بعد عام 2020.</w:t>
      </w:r>
    </w:p>
    <w:p w14:paraId="44B3F50C" w14:textId="77777777" w:rsidR="00E07DFD" w:rsidRPr="003D0E4E" w:rsidRDefault="00E07DFD" w:rsidP="00E07DFD">
      <w:pPr>
        <w:pStyle w:val="ListParagraph"/>
        <w:numPr>
          <w:ilvl w:val="0"/>
          <w:numId w:val="58"/>
        </w:numPr>
        <w:kinsoku w:val="0"/>
        <w:overflowPunct w:val="0"/>
        <w:autoSpaceDE w:val="0"/>
        <w:autoSpaceDN w:val="0"/>
        <w:bidi/>
        <w:adjustRightInd w:val="0"/>
        <w:snapToGrid w:val="0"/>
        <w:spacing w:after="120" w:line="216" w:lineRule="auto"/>
        <w:ind w:left="0" w:firstLine="0"/>
        <w:rPr>
          <w:rFonts w:cs="Simplified Arabic"/>
          <w:snapToGrid w:val="0"/>
          <w:kern w:val="22"/>
        </w:rPr>
      </w:pPr>
      <w:r w:rsidRPr="003D0E4E">
        <w:rPr>
          <w:rFonts w:cs="Simplified Arabic" w:hint="cs"/>
          <w:rtl/>
          <w:lang w:bidi="ar-EG"/>
        </w:rPr>
        <w:t>[ويتطلب حشد الموارد بطريقة فعالة تغيرا تحويليا، [وتشاركيا،] وشاملا ومنصفا عبر الاقتصادات والمجتمع.] [وعليه،] يتكون النهج الاستراتيجي لحشد الموارد من ثلاثة مكونات بالغة الأهمية:</w:t>
      </w:r>
    </w:p>
    <w:p w14:paraId="46CCA699" w14:textId="77777777" w:rsidR="00E07DFD" w:rsidRPr="003D0E4E" w:rsidRDefault="00E07DFD" w:rsidP="00E07DFD">
      <w:pPr>
        <w:kinsoku w:val="0"/>
        <w:overflowPunct w:val="0"/>
        <w:autoSpaceDE w:val="0"/>
        <w:autoSpaceDN w:val="0"/>
        <w:bidi/>
        <w:adjustRightInd w:val="0"/>
        <w:snapToGrid w:val="0"/>
        <w:spacing w:after="120" w:line="216" w:lineRule="auto"/>
        <w:ind w:firstLine="571"/>
        <w:rPr>
          <w:rFonts w:cs="Simplified Arabic"/>
          <w:rtl/>
          <w:lang w:bidi="ar-EG"/>
        </w:rPr>
      </w:pPr>
      <w:r w:rsidRPr="003D0E4E">
        <w:rPr>
          <w:rFonts w:cs="Simplified Arabic" w:hint="cs"/>
          <w:rtl/>
          <w:lang w:bidi="ar-EG"/>
        </w:rPr>
        <w:t>[(أ)][ب]</w:t>
      </w:r>
      <w:r w:rsidRPr="003D0E4E">
        <w:rPr>
          <w:rFonts w:cs="Simplified Arabic"/>
          <w:rtl/>
          <w:lang w:bidi="ar-EG"/>
        </w:rPr>
        <w:tab/>
      </w:r>
      <w:r w:rsidRPr="003D0E4E">
        <w:rPr>
          <w:rFonts w:cs="Simplified Arabic" w:hint="cs"/>
          <w:rtl/>
          <w:lang w:bidi="ar-EG"/>
        </w:rPr>
        <w:t>تقليل أو إعادة توجيه الموارد التي تسبب الضرر بالتنوع البيولوجي؛</w:t>
      </w:r>
    </w:p>
    <w:p w14:paraId="3420223C" w14:textId="77777777" w:rsidR="00E07DFD" w:rsidRPr="003D0E4E" w:rsidRDefault="00E07DFD" w:rsidP="00E07DFD">
      <w:pPr>
        <w:kinsoku w:val="0"/>
        <w:overflowPunct w:val="0"/>
        <w:autoSpaceDE w:val="0"/>
        <w:autoSpaceDN w:val="0"/>
        <w:bidi/>
        <w:adjustRightInd w:val="0"/>
        <w:snapToGrid w:val="0"/>
        <w:spacing w:after="120" w:line="216" w:lineRule="auto"/>
        <w:ind w:firstLine="571"/>
        <w:rPr>
          <w:rFonts w:cs="Simplified Arabic"/>
          <w:rtl/>
          <w:lang w:bidi="ar-EG"/>
        </w:rPr>
      </w:pPr>
      <w:r w:rsidRPr="003D0E4E">
        <w:rPr>
          <w:rFonts w:cs="Simplified Arabic" w:hint="cs"/>
          <w:rtl/>
          <w:lang w:bidi="ar-EG"/>
        </w:rPr>
        <w:t>[(ب)][أ]</w:t>
      </w:r>
      <w:r w:rsidRPr="003D0E4E">
        <w:rPr>
          <w:rFonts w:cs="Simplified Arabic"/>
          <w:rtl/>
          <w:lang w:bidi="ar-EG"/>
        </w:rPr>
        <w:tab/>
      </w:r>
      <w:r w:rsidRPr="003D0E4E">
        <w:rPr>
          <w:rFonts w:cs="Simplified Arabic" w:hint="cs"/>
          <w:rtl/>
          <w:lang w:bidi="ar-EG"/>
        </w:rPr>
        <w:t>توليد موارد إضافية من جميع المصادر لتحقيق الأهداف الثلاثة للاتفاقية [وبروتوكوليها] [، وفقا للمادة 20 من الاتفاقية]؛</w:t>
      </w:r>
    </w:p>
    <w:p w14:paraId="4FCE2BCA" w14:textId="77777777" w:rsidR="00E07DFD" w:rsidRPr="003D0E4E" w:rsidRDefault="00E07DFD" w:rsidP="00E07DFD">
      <w:pPr>
        <w:kinsoku w:val="0"/>
        <w:overflowPunct w:val="0"/>
        <w:autoSpaceDE w:val="0"/>
        <w:autoSpaceDN w:val="0"/>
        <w:bidi/>
        <w:adjustRightInd w:val="0"/>
        <w:snapToGrid w:val="0"/>
        <w:spacing w:after="120" w:line="216" w:lineRule="auto"/>
        <w:ind w:firstLine="571"/>
        <w:rPr>
          <w:rFonts w:cs="Simplified Arabic"/>
          <w:rtl/>
          <w:lang w:bidi="ar-EG"/>
        </w:rPr>
      </w:pPr>
      <w:r w:rsidRPr="003D0E4E">
        <w:rPr>
          <w:rFonts w:cs="Simplified Arabic" w:hint="cs"/>
          <w:rtl/>
          <w:lang w:bidi="ar-EG"/>
        </w:rPr>
        <w:lastRenderedPageBreak/>
        <w:t>(ج)</w:t>
      </w:r>
      <w:r w:rsidRPr="003D0E4E">
        <w:rPr>
          <w:rFonts w:cs="Simplified Arabic"/>
          <w:rtl/>
          <w:lang w:bidi="ar-EG"/>
        </w:rPr>
        <w:tab/>
      </w:r>
      <w:r w:rsidRPr="003D0E4E">
        <w:rPr>
          <w:rFonts w:cs="Simplified Arabic" w:hint="cs"/>
          <w:rtl/>
          <w:lang w:bidi="ar-EG"/>
        </w:rPr>
        <w:t>تعزيز فعالية[،] [و] كفاءة [وشفافية] استخدام الموارد.</w:t>
      </w:r>
    </w:p>
    <w:p w14:paraId="3372D5FA" w14:textId="77777777" w:rsidR="00E07DFD" w:rsidRPr="00C13C4E" w:rsidRDefault="00E07DFD" w:rsidP="00E07DFD">
      <w:pPr>
        <w:pStyle w:val="Heading1"/>
        <w:keepNext w:val="0"/>
        <w:tabs>
          <w:tab w:val="clear" w:pos="720"/>
        </w:tabs>
        <w:kinsoku w:val="0"/>
        <w:overflowPunct w:val="0"/>
        <w:autoSpaceDE w:val="0"/>
        <w:autoSpaceDN w:val="0"/>
        <w:bidi/>
        <w:adjustRightInd w:val="0"/>
        <w:snapToGrid w:val="0"/>
        <w:spacing w:before="0" w:line="216" w:lineRule="auto"/>
        <w:rPr>
          <w:rFonts w:cs="Simplified Arabic"/>
          <w:b w:val="0"/>
          <w:bCs/>
          <w:szCs w:val="26"/>
          <w:lang w:bidi="ar-EG"/>
        </w:rPr>
      </w:pPr>
      <w:r w:rsidRPr="00C13C4E">
        <w:rPr>
          <w:rFonts w:cs="Simplified Arabic" w:hint="cs"/>
          <w:b w:val="0"/>
          <w:bCs/>
          <w:szCs w:val="26"/>
          <w:rtl/>
          <w:lang w:bidi="ar-EG"/>
        </w:rPr>
        <w:t>ثالثا-</w:t>
      </w:r>
      <w:r w:rsidRPr="00C13C4E">
        <w:rPr>
          <w:rFonts w:cs="Simplified Arabic" w:hint="cs"/>
          <w:b w:val="0"/>
          <w:bCs/>
          <w:szCs w:val="26"/>
          <w:rtl/>
          <w:lang w:bidi="ar-EG"/>
        </w:rPr>
        <w:tab/>
        <w:t>المبادئ التوجيهية</w:t>
      </w:r>
    </w:p>
    <w:p w14:paraId="57879962" w14:textId="4ED189A7" w:rsidR="00E07DFD" w:rsidRPr="003D0E4E" w:rsidRDefault="00E07DFD" w:rsidP="00E07DFD">
      <w:pPr>
        <w:pStyle w:val="ListParagraph"/>
        <w:numPr>
          <w:ilvl w:val="0"/>
          <w:numId w:val="58"/>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3D0E4E">
        <w:rPr>
          <w:rFonts w:cs="Simplified Arabic" w:hint="cs"/>
          <w:rtl/>
          <w:lang w:bidi="ar-EG"/>
        </w:rPr>
        <w:t>ثمة مسألتان شاملتان وثيقتا الصلة بأنشطة حشد الموارد. أولا، [بما يتماشى مع أهداف التنمية المستدامة،</w:t>
      </w:r>
      <w:r w:rsidR="00B9382E" w:rsidRPr="003D0E4E">
        <w:rPr>
          <w:rFonts w:cs="Simplified Arabic" w:hint="cs"/>
          <w:rtl/>
          <w:lang w:bidi="ar-EG"/>
        </w:rPr>
        <w:t>]</w:t>
      </w:r>
      <w:r w:rsidRPr="003D0E4E">
        <w:rPr>
          <w:rFonts w:cs="Simplified Arabic" w:hint="cs"/>
          <w:rtl/>
          <w:lang w:bidi="ar-EG"/>
        </w:rPr>
        <w:t xml:space="preserve"> يتعين أن يكون التغيير التحويلي المطلوب والمشار إليه أعلاه شاملا ومنصفا. [ثانيا، التعميم داخل القطاع المالي، في ميزانيات الحكومة وسياساتها وخطط التنمية الوطنية يعتبر أساسيا لخفض فقدان التنوع البيولوجي، وضمان المنافع المشتركة والموارد المتزايدة للتنوع البيولوجي، وتحقيق تناسق أكبر للسياسات وفعالية الموارد.] [ثانيا، هناك روابط مهمة، واحتمال كبير للتداخل بين الأنشطة التي تهدف إلى تعميم التنوع البيولوجي عبر الحكومات والاقتصادات والمجتمع، والأهداف المرتبطة بالإطار العالمي للتنوع البيولوجي لما بعد عام 2020، والإرشادات الإشارية المقدمة في النهج الاستراتيجي الطويل الأجل للتعميم وخطة عمله.] [وفي نفس الوقت، الروابط المحتملة بين الجهود المبذولة لحشد الموارد وتعميم التنوع البيولوجي ستتطلب تقييما شاملا ومتوازنا للفجوات المالية المعينة وبناء القدرات، والفجوات في التكنولوجيا التي تواجه الأطراف من البلدان النامية للحصول على التدفقات المالية ودعم التعميم الطويل الأجل للسياسات.]</w:t>
      </w:r>
    </w:p>
    <w:p w14:paraId="08141BF9" w14:textId="77777777" w:rsidR="00E07DFD" w:rsidRPr="003D0E4E" w:rsidRDefault="00E07DFD" w:rsidP="00E07DFD">
      <w:pPr>
        <w:pStyle w:val="ListParagraph"/>
        <w:numPr>
          <w:ilvl w:val="0"/>
          <w:numId w:val="58"/>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3D0E4E">
        <w:rPr>
          <w:rFonts w:cs="Simplified Arabic" w:hint="cs"/>
          <w:rtl/>
          <w:lang w:bidi="ar-EG"/>
        </w:rPr>
        <w:t>وتؤدي جميع الجهات الفاعلة المجتمعية دورا في حشد الموارد، بما في ذلك ضمن أمور أخرى: (أ) تضع الحكومات الوطنية ودون الوطنية سياسات تمكينية وقدرات وآليات تمويل، على المستويين المحلي والدولي على حد سواء؛ (ب) وتقوم شركات الأعمال التجارية وقطاع التمويل بتوسيع نطاق الأثر الإيجابي للاستثمارات على التنوع البيولوجي وزيادته [ودعم نماذج الأعمال التجارية المستدامة والاستخدام المستدام للتنوع البيولوجي] مع تقليل [الاستثمارات الضارة] [الإنفاق الضار]؛ (ج)</w:t>
      </w:r>
      <w:r w:rsidRPr="003D0E4E">
        <w:rPr>
          <w:rFonts w:cs="Simplified Arabic" w:hint="eastAsia"/>
          <w:rtl/>
          <w:lang w:bidi="ar-EG"/>
        </w:rPr>
        <w:t> </w:t>
      </w:r>
      <w:r w:rsidRPr="003D0E4E">
        <w:rPr>
          <w:rFonts w:cs="Simplified Arabic" w:hint="cs"/>
          <w:rtl/>
          <w:lang w:bidi="ar-EG"/>
        </w:rPr>
        <w:t>وتوفر [الوكالات] الدولية للتنمية ومصارف [التمويل]، والمؤسسات الخيرية] التمويل والدعم التقني وأنشطة تنمية القدرات. [وبالإضافة إلى ذلك، ينبغي الاعتراف الكامل بمساهمات الموارد [المالية و] غير المالية المهمة للشعوب الأصلية والمجتمعات المحلية، التي تعمل كجهات مسؤولة عن التنوع البيولوجي، فضلا عن مساهمات المجتمع المدني [وبقدراتها، وينبغي تعزيز تمكينها للمشاركة في صنع القرارات].</w:t>
      </w:r>
      <w:r w:rsidRPr="003D0E4E">
        <w:rPr>
          <w:rStyle w:val="FootnoteReference"/>
          <w:rFonts w:cs="Simplified Arabic"/>
          <w:rtl/>
        </w:rPr>
        <w:footnoteReference w:id="11"/>
      </w:r>
    </w:p>
    <w:p w14:paraId="0681CAFF" w14:textId="77777777" w:rsidR="00E07DFD" w:rsidRPr="003D0E4E" w:rsidRDefault="00E07DFD" w:rsidP="00E07DFD">
      <w:pPr>
        <w:pStyle w:val="ListParagraph"/>
        <w:numPr>
          <w:ilvl w:val="0"/>
          <w:numId w:val="58"/>
        </w:numPr>
        <w:kinsoku w:val="0"/>
        <w:overflowPunct w:val="0"/>
        <w:autoSpaceDE w:val="0"/>
        <w:autoSpaceDN w:val="0"/>
        <w:bidi/>
        <w:adjustRightInd w:val="0"/>
        <w:snapToGrid w:val="0"/>
        <w:spacing w:after="120" w:line="216" w:lineRule="auto"/>
        <w:ind w:left="0" w:firstLine="0"/>
        <w:contextualSpacing w:val="0"/>
        <w:rPr>
          <w:rFonts w:cs="Simplified Arabic"/>
          <w:rtl/>
          <w:lang w:bidi="ar-EG"/>
        </w:rPr>
      </w:pPr>
      <w:r w:rsidRPr="003D0E4E">
        <w:rPr>
          <w:rFonts w:cs="Simplified Arabic" w:hint="cs"/>
          <w:rtl/>
          <w:lang w:bidi="ar-EG"/>
        </w:rPr>
        <w:t>وعند تنفيذ الغايات الواردة أدناه، ينبغي إيلاء اهتمام خاص للمبادئ التوجيهية [والنُهج] التالية:</w:t>
      </w:r>
    </w:p>
    <w:p w14:paraId="3C553A35" w14:textId="2CD9E612" w:rsidR="00E07DFD" w:rsidRPr="003D0E4E" w:rsidRDefault="00871DD5" w:rsidP="00E07DFD">
      <w:pPr>
        <w:kinsoku w:val="0"/>
        <w:overflowPunct w:val="0"/>
        <w:autoSpaceDE w:val="0"/>
        <w:autoSpaceDN w:val="0"/>
        <w:bidi/>
        <w:adjustRightInd w:val="0"/>
        <w:snapToGrid w:val="0"/>
        <w:spacing w:after="120" w:line="216" w:lineRule="auto"/>
        <w:ind w:firstLine="571"/>
        <w:rPr>
          <w:rFonts w:cs="Simplified Arabic"/>
          <w:sz w:val="24"/>
          <w:rtl/>
          <w:lang w:bidi="ar-EG"/>
        </w:rPr>
      </w:pPr>
      <w:r w:rsidRPr="003D0E4E">
        <w:rPr>
          <w:rFonts w:cs="Simplified Arabic" w:hint="cs"/>
          <w:sz w:val="24"/>
          <w:rtl/>
          <w:lang w:bidi="ar-EG"/>
        </w:rPr>
        <w:t>[</w:t>
      </w:r>
      <w:r w:rsidR="00E07DFD" w:rsidRPr="003D0E4E">
        <w:rPr>
          <w:rFonts w:cs="Simplified Arabic" w:hint="cs"/>
          <w:sz w:val="24"/>
          <w:rtl/>
          <w:lang w:bidi="ar-EG"/>
        </w:rPr>
        <w:t>(أ)</w:t>
      </w:r>
      <w:r w:rsidR="00E07DFD" w:rsidRPr="003D0E4E">
        <w:rPr>
          <w:rFonts w:cs="Simplified Arabic"/>
          <w:sz w:val="24"/>
          <w:rtl/>
          <w:lang w:bidi="ar-EG"/>
        </w:rPr>
        <w:tab/>
      </w:r>
      <w:r w:rsidR="00E07DFD" w:rsidRPr="003D0E4E">
        <w:rPr>
          <w:rFonts w:cs="Simplified Arabic" w:hint="cs"/>
          <w:sz w:val="24"/>
          <w:rtl/>
          <w:lang w:bidi="ar-EG"/>
        </w:rPr>
        <w:t>حشد موارد جديدة وإضافية، بما في ذلك من مصادر جديدة؛]</w:t>
      </w:r>
    </w:p>
    <w:p w14:paraId="2CA6C51E" w14:textId="77777777" w:rsidR="00E07DFD" w:rsidRPr="003D0E4E" w:rsidRDefault="00E07DFD" w:rsidP="00E07DFD">
      <w:pPr>
        <w:kinsoku w:val="0"/>
        <w:overflowPunct w:val="0"/>
        <w:autoSpaceDE w:val="0"/>
        <w:autoSpaceDN w:val="0"/>
        <w:bidi/>
        <w:adjustRightInd w:val="0"/>
        <w:snapToGrid w:val="0"/>
        <w:spacing w:after="120" w:line="216" w:lineRule="auto"/>
        <w:ind w:firstLine="571"/>
        <w:rPr>
          <w:rFonts w:cs="Simplified Arabic"/>
          <w:sz w:val="24"/>
          <w:rtl/>
          <w:lang w:bidi="ar-EG"/>
        </w:rPr>
      </w:pPr>
      <w:r w:rsidRPr="003D0E4E">
        <w:rPr>
          <w:rFonts w:cs="Simplified Arabic" w:hint="cs"/>
          <w:sz w:val="24"/>
          <w:rtl/>
          <w:lang w:bidi="ar-EG"/>
        </w:rPr>
        <w:t>(ب)</w:t>
      </w:r>
      <w:r w:rsidRPr="003D0E4E">
        <w:rPr>
          <w:rFonts w:cs="Simplified Arabic" w:hint="cs"/>
          <w:sz w:val="24"/>
          <w:rtl/>
          <w:lang w:bidi="ar-EG"/>
        </w:rPr>
        <w:tab/>
        <w:t>التوجه نحو النتائج؛</w:t>
      </w:r>
    </w:p>
    <w:p w14:paraId="14E4DCC7" w14:textId="77777777" w:rsidR="00E07DFD" w:rsidRPr="003D0E4E" w:rsidRDefault="00E07DFD" w:rsidP="00E07DFD">
      <w:pPr>
        <w:kinsoku w:val="0"/>
        <w:overflowPunct w:val="0"/>
        <w:autoSpaceDE w:val="0"/>
        <w:autoSpaceDN w:val="0"/>
        <w:bidi/>
        <w:adjustRightInd w:val="0"/>
        <w:snapToGrid w:val="0"/>
        <w:spacing w:after="120" w:line="216" w:lineRule="auto"/>
        <w:ind w:firstLine="571"/>
        <w:rPr>
          <w:rFonts w:cs="Simplified Arabic"/>
          <w:sz w:val="24"/>
          <w:rtl/>
          <w:lang w:bidi="ar-EG"/>
        </w:rPr>
      </w:pPr>
      <w:r w:rsidRPr="003D0E4E">
        <w:rPr>
          <w:rFonts w:cs="Simplified Arabic" w:hint="cs"/>
          <w:sz w:val="24"/>
          <w:rtl/>
          <w:lang w:bidi="ar-EG"/>
        </w:rPr>
        <w:t>(ج)</w:t>
      </w:r>
      <w:r w:rsidRPr="003D0E4E">
        <w:rPr>
          <w:rFonts w:cs="Simplified Arabic"/>
          <w:sz w:val="24"/>
          <w:rtl/>
          <w:lang w:bidi="ar-EG"/>
        </w:rPr>
        <w:tab/>
      </w:r>
      <w:r w:rsidRPr="003D0E4E">
        <w:rPr>
          <w:rFonts w:cs="Simplified Arabic" w:hint="cs"/>
          <w:sz w:val="24"/>
          <w:rtl/>
          <w:lang w:bidi="ar-EG"/>
        </w:rPr>
        <w:t>تعزيز الكفاءة والفعالية [والشفافية]؛</w:t>
      </w:r>
    </w:p>
    <w:p w14:paraId="2AF67FB5" w14:textId="77777777" w:rsidR="00E07DFD" w:rsidRPr="003D0E4E" w:rsidRDefault="00E07DFD" w:rsidP="00E07DFD">
      <w:pPr>
        <w:kinsoku w:val="0"/>
        <w:overflowPunct w:val="0"/>
        <w:autoSpaceDE w:val="0"/>
        <w:autoSpaceDN w:val="0"/>
        <w:bidi/>
        <w:adjustRightInd w:val="0"/>
        <w:snapToGrid w:val="0"/>
        <w:spacing w:after="120" w:line="216" w:lineRule="auto"/>
        <w:ind w:firstLine="571"/>
        <w:rPr>
          <w:rFonts w:cs="Simplified Arabic"/>
          <w:sz w:val="24"/>
          <w:rtl/>
          <w:lang w:bidi="ar-EG"/>
        </w:rPr>
      </w:pPr>
      <w:r w:rsidRPr="003D0E4E">
        <w:rPr>
          <w:rFonts w:cs="Simplified Arabic" w:hint="cs"/>
          <w:sz w:val="24"/>
          <w:rtl/>
          <w:lang w:bidi="ar-EG"/>
        </w:rPr>
        <w:t>(د)</w:t>
      </w:r>
      <w:r w:rsidRPr="003D0E4E">
        <w:rPr>
          <w:rFonts w:cs="Simplified Arabic"/>
          <w:sz w:val="24"/>
          <w:rtl/>
          <w:lang w:bidi="ar-EG"/>
        </w:rPr>
        <w:tab/>
      </w:r>
      <w:r w:rsidRPr="003D0E4E">
        <w:rPr>
          <w:rFonts w:cs="Simplified Arabic" w:hint="cs"/>
          <w:sz w:val="24"/>
          <w:rtl/>
          <w:lang w:bidi="ar-EG"/>
        </w:rPr>
        <w:t>[ضمان الالتزام بالموارد التي يمكن التنبؤ بها]؛</w:t>
      </w:r>
    </w:p>
    <w:p w14:paraId="4D8E0C2F" w14:textId="77777777" w:rsidR="00E07DFD" w:rsidRPr="003D0E4E" w:rsidRDefault="00E07DFD" w:rsidP="00E07DFD">
      <w:pPr>
        <w:kinsoku w:val="0"/>
        <w:overflowPunct w:val="0"/>
        <w:autoSpaceDE w:val="0"/>
        <w:autoSpaceDN w:val="0"/>
        <w:bidi/>
        <w:adjustRightInd w:val="0"/>
        <w:snapToGrid w:val="0"/>
        <w:spacing w:after="120" w:line="216" w:lineRule="auto"/>
        <w:ind w:firstLine="571"/>
        <w:rPr>
          <w:rFonts w:cs="Simplified Arabic"/>
          <w:sz w:val="24"/>
          <w:rtl/>
          <w:lang w:bidi="ar-EG"/>
        </w:rPr>
      </w:pPr>
      <w:r w:rsidRPr="003D0E4E">
        <w:rPr>
          <w:rFonts w:cs="Simplified Arabic" w:hint="cs"/>
          <w:sz w:val="24"/>
          <w:rtl/>
          <w:lang w:bidi="ar-EG"/>
        </w:rPr>
        <w:t>(</w:t>
      </w:r>
      <w:r w:rsidRPr="003D0E4E">
        <w:rPr>
          <w:rFonts w:ascii="Simplified Arabic" w:hAnsi="Simplified Arabic" w:cs="Simplified Arabic"/>
          <w:sz w:val="24"/>
          <w:rtl/>
          <w:lang w:bidi="ar-EG"/>
        </w:rPr>
        <w:t>ھ</w:t>
      </w:r>
      <w:r w:rsidRPr="003D0E4E">
        <w:rPr>
          <w:rFonts w:cs="Simplified Arabic" w:hint="cs"/>
          <w:sz w:val="24"/>
          <w:rtl/>
          <w:lang w:bidi="ar-EG"/>
        </w:rPr>
        <w:t>)</w:t>
      </w:r>
      <w:r w:rsidRPr="003D0E4E">
        <w:rPr>
          <w:rFonts w:cs="Simplified Arabic" w:hint="cs"/>
          <w:sz w:val="24"/>
          <w:rtl/>
          <w:lang w:bidi="ar-EG"/>
        </w:rPr>
        <w:tab/>
        <w:t>بناء الشراكات وأوجه التآزر؛</w:t>
      </w:r>
    </w:p>
    <w:p w14:paraId="5D764136" w14:textId="77777777" w:rsidR="00E07DFD" w:rsidRPr="003D0E4E" w:rsidRDefault="00E07DFD" w:rsidP="00E07DFD">
      <w:pPr>
        <w:kinsoku w:val="0"/>
        <w:overflowPunct w:val="0"/>
        <w:autoSpaceDE w:val="0"/>
        <w:autoSpaceDN w:val="0"/>
        <w:bidi/>
        <w:adjustRightInd w:val="0"/>
        <w:snapToGrid w:val="0"/>
        <w:spacing w:after="120" w:line="216" w:lineRule="auto"/>
        <w:ind w:firstLine="571"/>
        <w:rPr>
          <w:rFonts w:cs="Simplified Arabic"/>
          <w:sz w:val="24"/>
          <w:rtl/>
          <w:lang w:bidi="ar-EG"/>
        </w:rPr>
      </w:pPr>
      <w:r w:rsidRPr="003D0E4E">
        <w:rPr>
          <w:rFonts w:cs="Simplified Arabic" w:hint="cs"/>
          <w:sz w:val="24"/>
          <w:rtl/>
          <w:lang w:bidi="ar-EG"/>
        </w:rPr>
        <w:t>(</w:t>
      </w:r>
      <w:r w:rsidRPr="003D0E4E">
        <w:rPr>
          <w:rFonts w:ascii="Simplified Arabic" w:hAnsi="Simplified Arabic" w:cs="Simplified Arabic" w:hint="cs"/>
          <w:sz w:val="24"/>
          <w:rtl/>
          <w:lang w:bidi="ar-EG"/>
        </w:rPr>
        <w:t>و</w:t>
      </w:r>
      <w:r w:rsidRPr="003D0E4E">
        <w:rPr>
          <w:rFonts w:cs="Simplified Arabic" w:hint="cs"/>
          <w:sz w:val="24"/>
          <w:rtl/>
          <w:lang w:bidi="ar-EG"/>
        </w:rPr>
        <w:t>)</w:t>
      </w:r>
      <w:r w:rsidRPr="003D0E4E">
        <w:rPr>
          <w:rFonts w:cs="Simplified Arabic"/>
          <w:sz w:val="24"/>
          <w:rtl/>
          <w:lang w:bidi="ar-EG"/>
        </w:rPr>
        <w:tab/>
      </w:r>
      <w:r w:rsidRPr="003D0E4E">
        <w:rPr>
          <w:rFonts w:cs="Simplified Arabic" w:hint="cs"/>
          <w:sz w:val="24"/>
          <w:rtl/>
          <w:lang w:bidi="ar-EG"/>
        </w:rPr>
        <w:t>دعم الابتكارات [الناجحة]؛</w:t>
      </w:r>
    </w:p>
    <w:p w14:paraId="1CB0A22A" w14:textId="77777777" w:rsidR="00E07DFD" w:rsidRPr="003D0E4E" w:rsidRDefault="00E07DFD" w:rsidP="00E07DFD">
      <w:pPr>
        <w:kinsoku w:val="0"/>
        <w:overflowPunct w:val="0"/>
        <w:autoSpaceDE w:val="0"/>
        <w:autoSpaceDN w:val="0"/>
        <w:bidi/>
        <w:adjustRightInd w:val="0"/>
        <w:snapToGrid w:val="0"/>
        <w:spacing w:after="120" w:line="216" w:lineRule="auto"/>
        <w:ind w:firstLine="571"/>
        <w:rPr>
          <w:rFonts w:cs="Simplified Arabic"/>
          <w:sz w:val="24"/>
          <w:rtl/>
          <w:lang w:bidi="ar-EG"/>
        </w:rPr>
      </w:pPr>
      <w:r w:rsidRPr="003D0E4E">
        <w:rPr>
          <w:rFonts w:cs="Simplified Arabic" w:hint="cs"/>
          <w:sz w:val="24"/>
          <w:rtl/>
          <w:lang w:bidi="ar-EG"/>
        </w:rPr>
        <w:t>(ز)</w:t>
      </w:r>
      <w:r w:rsidRPr="003D0E4E">
        <w:rPr>
          <w:rFonts w:cs="Simplified Arabic"/>
          <w:sz w:val="24"/>
          <w:rtl/>
          <w:lang w:bidi="ar-EG"/>
        </w:rPr>
        <w:tab/>
      </w:r>
      <w:r w:rsidRPr="003D0E4E">
        <w:rPr>
          <w:rFonts w:cs="Simplified Arabic" w:hint="cs"/>
          <w:sz w:val="24"/>
          <w:rtl/>
          <w:lang w:bidi="ar-EG"/>
        </w:rPr>
        <w:t>تعزيز القدرات والحوكمة؛</w:t>
      </w:r>
    </w:p>
    <w:p w14:paraId="3F49EE2A" w14:textId="77777777" w:rsidR="00E07DFD" w:rsidRPr="003D0E4E" w:rsidRDefault="00E07DFD" w:rsidP="00E07DFD">
      <w:pPr>
        <w:kinsoku w:val="0"/>
        <w:overflowPunct w:val="0"/>
        <w:autoSpaceDE w:val="0"/>
        <w:autoSpaceDN w:val="0"/>
        <w:bidi/>
        <w:adjustRightInd w:val="0"/>
        <w:snapToGrid w:val="0"/>
        <w:spacing w:after="120" w:line="216" w:lineRule="auto"/>
        <w:ind w:firstLine="571"/>
        <w:rPr>
          <w:rFonts w:cs="Simplified Arabic"/>
          <w:sz w:val="24"/>
          <w:rtl/>
          <w:lang w:bidi="ar-EG"/>
        </w:rPr>
      </w:pPr>
      <w:r w:rsidRPr="003D0E4E">
        <w:rPr>
          <w:rFonts w:cs="Simplified Arabic" w:hint="cs"/>
          <w:sz w:val="24"/>
          <w:rtl/>
          <w:lang w:bidi="ar-EG"/>
        </w:rPr>
        <w:t>(ح)</w:t>
      </w:r>
      <w:r w:rsidRPr="003D0E4E">
        <w:rPr>
          <w:rFonts w:cs="Simplified Arabic"/>
          <w:sz w:val="24"/>
          <w:rtl/>
          <w:lang w:bidi="ar-EG"/>
        </w:rPr>
        <w:tab/>
      </w:r>
      <w:r w:rsidRPr="003D0E4E">
        <w:rPr>
          <w:rFonts w:cs="Simplified Arabic" w:hint="cs"/>
          <w:sz w:val="24"/>
          <w:rtl/>
          <w:lang w:bidi="ar-EG"/>
        </w:rPr>
        <w:t>إذكاء الوعي؛</w:t>
      </w:r>
    </w:p>
    <w:p w14:paraId="124290FC" w14:textId="74E886E4" w:rsidR="00E07DFD" w:rsidRPr="003D0E4E" w:rsidRDefault="00E07DFD" w:rsidP="00E07DFD">
      <w:pPr>
        <w:kinsoku w:val="0"/>
        <w:overflowPunct w:val="0"/>
        <w:autoSpaceDE w:val="0"/>
        <w:autoSpaceDN w:val="0"/>
        <w:bidi/>
        <w:adjustRightInd w:val="0"/>
        <w:snapToGrid w:val="0"/>
        <w:spacing w:after="120" w:line="216" w:lineRule="auto"/>
        <w:ind w:firstLine="571"/>
        <w:rPr>
          <w:rFonts w:cs="Simplified Arabic"/>
          <w:sz w:val="24"/>
          <w:rtl/>
          <w:lang w:bidi="ar-EG"/>
        </w:rPr>
      </w:pPr>
      <w:r w:rsidRPr="003D0E4E">
        <w:rPr>
          <w:rFonts w:cs="Simplified Arabic" w:hint="cs"/>
          <w:sz w:val="24"/>
          <w:rtl/>
          <w:lang w:bidi="ar-EG"/>
        </w:rPr>
        <w:t>(ط)</w:t>
      </w:r>
      <w:r w:rsidRPr="003D0E4E">
        <w:rPr>
          <w:rFonts w:cs="Simplified Arabic"/>
          <w:sz w:val="24"/>
          <w:rtl/>
          <w:lang w:bidi="ar-EG"/>
        </w:rPr>
        <w:tab/>
      </w:r>
      <w:r w:rsidRPr="003D0E4E">
        <w:rPr>
          <w:rFonts w:ascii="Simplified Arabic" w:hAnsi="Simplified Arabic" w:cs="Simplified Arabic"/>
          <w:sz w:val="24"/>
          <w:rtl/>
        </w:rPr>
        <w:t xml:space="preserve">[ضمان المشاركة الكاملة والفعالة للشعوب الأصلية والمجتمعات المحلية،] [مراعاة] المنظور </w:t>
      </w:r>
      <w:proofErr w:type="spellStart"/>
      <w:r w:rsidRPr="003D0E4E">
        <w:rPr>
          <w:rFonts w:ascii="Simplified Arabic" w:hAnsi="Simplified Arabic" w:cs="Simplified Arabic"/>
          <w:sz w:val="24"/>
          <w:rtl/>
        </w:rPr>
        <w:t>الجنساني</w:t>
      </w:r>
      <w:proofErr w:type="spellEnd"/>
      <w:r w:rsidRPr="003D0E4E">
        <w:rPr>
          <w:rFonts w:ascii="Simplified Arabic" w:hAnsi="Simplified Arabic" w:cs="Simplified Arabic"/>
          <w:sz w:val="24"/>
          <w:rtl/>
        </w:rPr>
        <w:t xml:space="preserve"> والشباب و[الشعوب الأصلية والمجتمعات المحلية] </w:t>
      </w:r>
      <w:r w:rsidRPr="003D0E4E">
        <w:rPr>
          <w:rFonts w:cs="Simplified Arabic" w:hint="cs"/>
          <w:sz w:val="24"/>
          <w:rtl/>
          <w:lang w:bidi="ar-EG"/>
        </w:rPr>
        <w:t>والمنظورات الاجتماعية الاقتصادية؛</w:t>
      </w:r>
    </w:p>
    <w:p w14:paraId="1EC0D137" w14:textId="77777777" w:rsidR="00E07DFD" w:rsidRPr="003D0E4E" w:rsidRDefault="00E07DFD" w:rsidP="00E07DFD">
      <w:pPr>
        <w:kinsoku w:val="0"/>
        <w:overflowPunct w:val="0"/>
        <w:autoSpaceDE w:val="0"/>
        <w:autoSpaceDN w:val="0"/>
        <w:bidi/>
        <w:adjustRightInd w:val="0"/>
        <w:snapToGrid w:val="0"/>
        <w:spacing w:after="120" w:line="216" w:lineRule="auto"/>
        <w:ind w:firstLine="571"/>
        <w:rPr>
          <w:rFonts w:cs="Simplified Arabic"/>
          <w:sz w:val="24"/>
          <w:rtl/>
          <w:lang w:bidi="ar-EG"/>
        </w:rPr>
      </w:pPr>
      <w:r w:rsidRPr="003D0E4E">
        <w:rPr>
          <w:rFonts w:cs="Simplified Arabic" w:hint="cs"/>
          <w:sz w:val="24"/>
          <w:rtl/>
          <w:lang w:bidi="ar-EG"/>
        </w:rPr>
        <w:lastRenderedPageBreak/>
        <w:t>(ي)</w:t>
      </w:r>
      <w:r w:rsidRPr="003D0E4E">
        <w:rPr>
          <w:rFonts w:cs="Simplified Arabic"/>
          <w:sz w:val="24"/>
          <w:rtl/>
          <w:lang w:bidi="ar-EG"/>
        </w:rPr>
        <w:tab/>
      </w:r>
      <w:r w:rsidRPr="003D0E4E">
        <w:rPr>
          <w:rFonts w:cs="Simplified Arabic" w:hint="cs"/>
          <w:sz w:val="24"/>
          <w:rtl/>
          <w:lang w:bidi="ar-EG"/>
        </w:rPr>
        <w:t>مراعاة أوجه التآزر في البرامج والتمويل فيما بين الاتفاقيات، لا سيما المنافع المشتركة المتعلقة بالمناخ [، حسب الاقتضاء]؛</w:t>
      </w:r>
    </w:p>
    <w:p w14:paraId="6626F143" w14:textId="3DC9AEA0" w:rsidR="00E07DFD" w:rsidRPr="003D0E4E" w:rsidRDefault="00871DD5" w:rsidP="00E07DFD">
      <w:pPr>
        <w:kinsoku w:val="0"/>
        <w:overflowPunct w:val="0"/>
        <w:autoSpaceDE w:val="0"/>
        <w:autoSpaceDN w:val="0"/>
        <w:bidi/>
        <w:adjustRightInd w:val="0"/>
        <w:snapToGrid w:val="0"/>
        <w:spacing w:after="120" w:line="216" w:lineRule="auto"/>
        <w:ind w:firstLine="571"/>
        <w:rPr>
          <w:rFonts w:cs="Simplified Arabic"/>
          <w:sz w:val="24"/>
          <w:rtl/>
          <w:lang w:bidi="ar-EG"/>
        </w:rPr>
      </w:pPr>
      <w:r w:rsidRPr="003D0E4E">
        <w:rPr>
          <w:rFonts w:cs="Simplified Arabic" w:hint="cs"/>
          <w:sz w:val="24"/>
          <w:rtl/>
          <w:lang w:bidi="ar-EG"/>
        </w:rPr>
        <w:t>[</w:t>
      </w:r>
      <w:r w:rsidR="00E07DFD" w:rsidRPr="003D0E4E">
        <w:rPr>
          <w:rFonts w:cs="Simplified Arabic" w:hint="cs"/>
          <w:sz w:val="24"/>
          <w:rtl/>
          <w:lang w:bidi="ar-EG"/>
        </w:rPr>
        <w:t>(ك)</w:t>
      </w:r>
      <w:r w:rsidR="00E07DFD" w:rsidRPr="003D0E4E">
        <w:rPr>
          <w:rFonts w:cs="Simplified Arabic" w:hint="cs"/>
          <w:sz w:val="24"/>
          <w:rtl/>
          <w:lang w:bidi="ar-EG"/>
        </w:rPr>
        <w:tab/>
        <w:t>ضمان نهج حقوق الإنسان في تقديم خدمات النظم الإيكولوجية؛]</w:t>
      </w:r>
    </w:p>
    <w:p w14:paraId="7F027FB6" w14:textId="0C67BD6E" w:rsidR="00E07DFD" w:rsidRPr="003D0E4E" w:rsidRDefault="00871DD5" w:rsidP="00E07DFD">
      <w:pPr>
        <w:kinsoku w:val="0"/>
        <w:overflowPunct w:val="0"/>
        <w:autoSpaceDE w:val="0"/>
        <w:autoSpaceDN w:val="0"/>
        <w:bidi/>
        <w:adjustRightInd w:val="0"/>
        <w:snapToGrid w:val="0"/>
        <w:spacing w:after="120" w:line="216" w:lineRule="auto"/>
        <w:ind w:firstLine="571"/>
        <w:rPr>
          <w:rFonts w:cs="Simplified Arabic"/>
          <w:sz w:val="24"/>
          <w:rtl/>
          <w:lang w:bidi="ar-EG"/>
        </w:rPr>
      </w:pPr>
      <w:r w:rsidRPr="003D0E4E">
        <w:rPr>
          <w:rFonts w:ascii="Simplified Arabic" w:hAnsi="Simplified Arabic" w:cs="Simplified Arabic"/>
          <w:sz w:val="24"/>
          <w:rtl/>
        </w:rPr>
        <w:t>[</w:t>
      </w:r>
      <w:r w:rsidR="00E07DFD" w:rsidRPr="003D0E4E">
        <w:rPr>
          <w:rFonts w:cs="Simplified Arabic" w:hint="cs"/>
          <w:sz w:val="24"/>
          <w:rtl/>
          <w:lang w:bidi="ar-EG"/>
        </w:rPr>
        <w:t>(ل)</w:t>
      </w:r>
      <w:r w:rsidR="00E07DFD" w:rsidRPr="003D0E4E">
        <w:rPr>
          <w:rFonts w:cs="Simplified Arabic" w:hint="cs"/>
          <w:sz w:val="24"/>
          <w:rtl/>
          <w:lang w:bidi="ar-EG"/>
        </w:rPr>
        <w:tab/>
        <w:t>تعزيز الحوكمة البيئية</w:t>
      </w:r>
      <w:r w:rsidR="00B750CF">
        <w:rPr>
          <w:rFonts w:cs="Simplified Arabic" w:hint="cs"/>
          <w:sz w:val="24"/>
          <w:rtl/>
          <w:lang w:bidi="ar-EG"/>
        </w:rPr>
        <w:t>؛</w:t>
      </w:r>
      <w:r w:rsidR="00E07DFD" w:rsidRPr="003D0E4E">
        <w:rPr>
          <w:rFonts w:cs="Simplified Arabic" w:hint="cs"/>
          <w:sz w:val="24"/>
          <w:rtl/>
          <w:lang w:bidi="ar-EG"/>
        </w:rPr>
        <w:t>]</w:t>
      </w:r>
    </w:p>
    <w:p w14:paraId="1DEA6A4C" w14:textId="21CD856E" w:rsidR="00DA75B1" w:rsidRPr="003D0E4E" w:rsidRDefault="00871DD5" w:rsidP="00DA75B1">
      <w:pPr>
        <w:kinsoku w:val="0"/>
        <w:overflowPunct w:val="0"/>
        <w:autoSpaceDE w:val="0"/>
        <w:autoSpaceDN w:val="0"/>
        <w:bidi/>
        <w:adjustRightInd w:val="0"/>
        <w:snapToGrid w:val="0"/>
        <w:spacing w:after="120" w:line="216" w:lineRule="auto"/>
        <w:ind w:firstLine="571"/>
        <w:rPr>
          <w:rFonts w:cs="Simplified Arabic"/>
          <w:sz w:val="24"/>
          <w:rtl/>
        </w:rPr>
      </w:pPr>
      <w:r w:rsidRPr="003D0E4E">
        <w:rPr>
          <w:rFonts w:ascii="Simplified Arabic" w:hAnsi="Simplified Arabic" w:cs="Simplified Arabic"/>
          <w:sz w:val="24"/>
          <w:rtl/>
        </w:rPr>
        <w:t>[</w:t>
      </w:r>
      <w:r w:rsidR="00DA75B1" w:rsidRPr="003D0E4E">
        <w:rPr>
          <w:rFonts w:ascii="Simplified Arabic" w:hAnsi="Simplified Arabic" w:cs="Simplified Arabic"/>
          <w:sz w:val="24"/>
          <w:rtl/>
        </w:rPr>
        <w:t>(م)</w:t>
      </w:r>
      <w:r w:rsidR="00DA75B1" w:rsidRPr="003D0E4E">
        <w:rPr>
          <w:rFonts w:ascii="Simplified Arabic" w:hAnsi="Simplified Arabic" w:cs="Simplified Arabic" w:hint="cs"/>
          <w:sz w:val="24"/>
          <w:rtl/>
        </w:rPr>
        <w:tab/>
        <w:t>كفالة وجود</w:t>
      </w:r>
      <w:r w:rsidR="00DA75B1" w:rsidRPr="003D0E4E">
        <w:rPr>
          <w:rFonts w:ascii="Simplified Arabic" w:hAnsi="Simplified Arabic" w:cs="Simplified Arabic"/>
          <w:sz w:val="24"/>
          <w:rtl/>
        </w:rPr>
        <w:t xml:space="preserve"> ضمانات في آليات تمويل التنوع البيولوجي</w:t>
      </w:r>
      <w:r w:rsidR="00B750CF">
        <w:rPr>
          <w:rFonts w:ascii="Simplified Arabic" w:hAnsi="Simplified Arabic" w:cs="Simplified Arabic" w:hint="cs"/>
          <w:sz w:val="24"/>
          <w:rtl/>
        </w:rPr>
        <w:t>.</w:t>
      </w:r>
      <w:r w:rsidR="00DA75B1" w:rsidRPr="003D0E4E">
        <w:rPr>
          <w:rFonts w:ascii="Simplified Arabic" w:hAnsi="Simplified Arabic" w:cs="Simplified Arabic"/>
          <w:sz w:val="24"/>
          <w:rtl/>
        </w:rPr>
        <w:t>]</w:t>
      </w:r>
    </w:p>
    <w:p w14:paraId="44FC9EC8" w14:textId="77777777" w:rsidR="00E07DFD" w:rsidRPr="00C13C4E" w:rsidRDefault="00E07DFD" w:rsidP="00E07DFD">
      <w:pPr>
        <w:pStyle w:val="Heading1"/>
        <w:keepNext w:val="0"/>
        <w:tabs>
          <w:tab w:val="clear" w:pos="720"/>
        </w:tabs>
        <w:kinsoku w:val="0"/>
        <w:overflowPunct w:val="0"/>
        <w:autoSpaceDE w:val="0"/>
        <w:autoSpaceDN w:val="0"/>
        <w:bidi/>
        <w:adjustRightInd w:val="0"/>
        <w:snapToGrid w:val="0"/>
        <w:spacing w:before="0" w:line="216" w:lineRule="auto"/>
        <w:rPr>
          <w:rFonts w:cs="Simplified Arabic"/>
          <w:b w:val="0"/>
          <w:bCs/>
          <w:szCs w:val="26"/>
          <w:rtl/>
          <w:lang w:bidi="ar-EG"/>
        </w:rPr>
      </w:pPr>
      <w:r w:rsidRPr="00C13C4E">
        <w:rPr>
          <w:rFonts w:cs="Simplified Arabic" w:hint="cs"/>
          <w:b w:val="0"/>
          <w:bCs/>
          <w:szCs w:val="26"/>
          <w:rtl/>
          <w:lang w:bidi="ar-EG"/>
        </w:rPr>
        <w:t>رابعا-</w:t>
      </w:r>
      <w:r w:rsidRPr="00C13C4E">
        <w:rPr>
          <w:rFonts w:cs="Simplified Arabic" w:hint="cs"/>
          <w:b w:val="0"/>
          <w:bCs/>
          <w:szCs w:val="26"/>
          <w:rtl/>
          <w:lang w:bidi="ar-EG"/>
        </w:rPr>
        <w:tab/>
        <w:t>الغايات والأهداف الاستراتيجية</w:t>
      </w:r>
    </w:p>
    <w:p w14:paraId="2A6428D6" w14:textId="77777777" w:rsidR="00E07DFD" w:rsidRPr="001838F0" w:rsidRDefault="00E07DFD" w:rsidP="00E07DFD">
      <w:pPr>
        <w:pStyle w:val="ListParagraph"/>
        <w:numPr>
          <w:ilvl w:val="0"/>
          <w:numId w:val="58"/>
        </w:numPr>
        <w:kinsoku w:val="0"/>
        <w:overflowPunct w:val="0"/>
        <w:autoSpaceDE w:val="0"/>
        <w:autoSpaceDN w:val="0"/>
        <w:bidi/>
        <w:adjustRightInd w:val="0"/>
        <w:snapToGrid w:val="0"/>
        <w:spacing w:after="120" w:line="216" w:lineRule="auto"/>
        <w:ind w:left="0" w:firstLine="0"/>
        <w:rPr>
          <w:rFonts w:cs="Simplified Arabic"/>
          <w:rtl/>
          <w:lang w:bidi="ar-EG"/>
        </w:rPr>
      </w:pPr>
      <w:r w:rsidRPr="001838F0">
        <w:rPr>
          <w:rFonts w:cs="Simplified Arabic" w:hint="cs"/>
          <w:rtl/>
          <w:lang w:bidi="ar-EG"/>
        </w:rPr>
        <w:t xml:space="preserve">يقدم التقرير الثالث لفريق الخبراء المعني بحشد الموارد </w:t>
      </w:r>
      <w:r w:rsidRPr="00DD0D0F">
        <w:rPr>
          <w:szCs w:val="22"/>
          <w:rtl/>
          <w:lang w:bidi="ar-EG"/>
        </w:rPr>
        <w:t>(</w:t>
      </w:r>
      <w:r w:rsidRPr="00DD0D0F">
        <w:rPr>
          <w:snapToGrid w:val="0"/>
          <w:kern w:val="22"/>
          <w:szCs w:val="22"/>
        </w:rPr>
        <w:t>CBD/SBI/3/5/Add.3</w:t>
      </w:r>
      <w:r w:rsidRPr="00DD0D0F">
        <w:rPr>
          <w:szCs w:val="22"/>
          <w:rtl/>
          <w:lang w:bidi="ar-EG"/>
        </w:rPr>
        <w:t>)</w:t>
      </w:r>
      <w:r w:rsidRPr="001838F0">
        <w:rPr>
          <w:rFonts w:cs="Simplified Arabic" w:hint="cs"/>
          <w:rtl/>
          <w:lang w:bidi="ar-EG"/>
        </w:rPr>
        <w:t xml:space="preserve"> مزيدا من الإرشادات </w:t>
      </w:r>
      <w:r>
        <w:rPr>
          <w:rFonts w:cs="Simplified Arabic" w:hint="cs"/>
          <w:rtl/>
          <w:lang w:bidi="ar-EG"/>
        </w:rPr>
        <w:t>الموجهة نحو النتائج</w:t>
      </w:r>
      <w:r w:rsidRPr="001838F0">
        <w:rPr>
          <w:rFonts w:cs="Simplified Arabic" w:hint="cs"/>
          <w:rtl/>
          <w:lang w:bidi="ar-EG"/>
        </w:rPr>
        <w:t xml:space="preserve"> وأمثلة للممارسات الجيدة بشأن كيفية تنفيذ الغايات الاستراتيجية والإجراءات الرئيسية الواردة أدناه.</w:t>
      </w:r>
    </w:p>
    <w:p w14:paraId="5F7F6CD6" w14:textId="77777777" w:rsidR="00E07DFD" w:rsidRDefault="00E07DFD" w:rsidP="00E07DFD">
      <w:pPr>
        <w:kinsoku w:val="0"/>
        <w:overflowPunct w:val="0"/>
        <w:autoSpaceDE w:val="0"/>
        <w:autoSpaceDN w:val="0"/>
        <w:bidi/>
        <w:adjustRightInd w:val="0"/>
        <w:snapToGrid w:val="0"/>
        <w:spacing w:after="120" w:line="216" w:lineRule="auto"/>
        <w:rPr>
          <w:rFonts w:cs="Simplified Arabic"/>
          <w:b/>
          <w:bCs/>
          <w:rtl/>
          <w:lang w:bidi="ar-EG"/>
        </w:rPr>
      </w:pPr>
      <w:r>
        <w:rPr>
          <w:rFonts w:cs="Simplified Arabic" w:hint="cs"/>
          <w:b/>
          <w:bCs/>
          <w:rtl/>
          <w:lang w:bidi="ar-EG"/>
        </w:rPr>
        <w:t>[الغاية: مواءمة التدفقات المالية</w:t>
      </w:r>
    </w:p>
    <w:p w14:paraId="367F3871" w14:textId="77777777" w:rsidR="00E07DFD" w:rsidRPr="003D0E4E" w:rsidRDefault="00E07DFD" w:rsidP="00E07DFD">
      <w:pPr>
        <w:kinsoku w:val="0"/>
        <w:overflowPunct w:val="0"/>
        <w:autoSpaceDE w:val="0"/>
        <w:autoSpaceDN w:val="0"/>
        <w:bidi/>
        <w:adjustRightInd w:val="0"/>
        <w:snapToGrid w:val="0"/>
        <w:spacing w:after="120" w:line="216" w:lineRule="auto"/>
        <w:rPr>
          <w:rFonts w:cs="Simplified Arabic"/>
          <w:lang w:bidi="ar-EG"/>
        </w:rPr>
      </w:pPr>
      <w:r w:rsidRPr="003D0E4E">
        <w:rPr>
          <w:rFonts w:cs="Simplified Arabic" w:hint="cs"/>
          <w:rtl/>
          <w:lang w:bidi="ar-EG"/>
        </w:rPr>
        <w:t>الغاية شاملة وتسعى إلى تمكين مواءمة جميع التدفقات المالية مع مسار يتسق مع صافي التنمية الإيجابية للتنوع البيولوجي من أجل ضمان القدرة المتزايدة على الصمود للناس والطبيعة وضمان توافر الموارد الكافية لتنفيذ الإطار العالمي للتنوع البيولوجي لما بعد عام 2020. وتدعم الغايات الاستراتيجية 1 إلى 3 أدناه تحقيق هذه الغاية الشاملة.</w:t>
      </w:r>
    </w:p>
    <w:p w14:paraId="49A513B4" w14:textId="77777777" w:rsidR="00E07DFD" w:rsidRDefault="00E07DFD" w:rsidP="00E07DFD">
      <w:pPr>
        <w:kinsoku w:val="0"/>
        <w:overflowPunct w:val="0"/>
        <w:autoSpaceDE w:val="0"/>
        <w:autoSpaceDN w:val="0"/>
        <w:bidi/>
        <w:adjustRightInd w:val="0"/>
        <w:snapToGrid w:val="0"/>
        <w:spacing w:after="120" w:line="216" w:lineRule="auto"/>
        <w:rPr>
          <w:rFonts w:ascii="Simplified Arabic" w:hAnsi="Simplified Arabic" w:cs="Simplified Arabic"/>
          <w:bCs/>
          <w:sz w:val="24"/>
          <w:rtl/>
          <w:lang w:bidi="ar-EG"/>
        </w:rPr>
      </w:pPr>
      <w:r>
        <w:rPr>
          <w:rFonts w:ascii="Simplified Arabic" w:hAnsi="Simplified Arabic" w:cs="Simplified Arabic" w:hint="cs"/>
          <w:bCs/>
          <w:sz w:val="24"/>
          <w:rtl/>
          <w:lang w:bidi="ar-EG"/>
        </w:rPr>
        <w:t>الغاية الشاملة</w:t>
      </w:r>
    </w:p>
    <w:p w14:paraId="5CF1B343" w14:textId="368C0E87" w:rsidR="00E07DFD" w:rsidRPr="003D0E4E" w:rsidRDefault="00E07DFD" w:rsidP="00E07DFD">
      <w:pPr>
        <w:kinsoku w:val="0"/>
        <w:overflowPunct w:val="0"/>
        <w:autoSpaceDE w:val="0"/>
        <w:autoSpaceDN w:val="0"/>
        <w:bidi/>
        <w:adjustRightInd w:val="0"/>
        <w:snapToGrid w:val="0"/>
        <w:spacing w:after="120" w:line="216" w:lineRule="auto"/>
        <w:rPr>
          <w:rFonts w:ascii="Simplified Arabic" w:hAnsi="Simplified Arabic" w:cs="Simplified Arabic"/>
          <w:b/>
          <w:sz w:val="24"/>
          <w:rtl/>
          <w:lang w:bidi="ar-EG"/>
        </w:rPr>
      </w:pPr>
      <w:r w:rsidRPr="003D0E4E">
        <w:rPr>
          <w:rFonts w:ascii="Simplified Arabic" w:hAnsi="Simplified Arabic" w:cs="Simplified Arabic" w:hint="cs"/>
          <w:b/>
          <w:sz w:val="24"/>
          <w:rtl/>
          <w:lang w:bidi="ar-EG"/>
        </w:rPr>
        <w:t xml:space="preserve">تكون جميع التدفقات المالية متسقة مع مسار </w:t>
      </w:r>
      <w:r w:rsidR="00834FC9">
        <w:rPr>
          <w:rFonts w:ascii="Simplified Arabic" w:hAnsi="Simplified Arabic" w:cs="Simplified Arabic" w:hint="cs"/>
          <w:b/>
          <w:sz w:val="24"/>
          <w:rtl/>
          <w:lang w:bidi="ar-EG"/>
        </w:rPr>
        <w:t xml:space="preserve">يتجه </w:t>
      </w:r>
      <w:r w:rsidRPr="003D0E4E">
        <w:rPr>
          <w:rFonts w:ascii="Simplified Arabic" w:hAnsi="Simplified Arabic" w:cs="Simplified Arabic" w:hint="cs"/>
          <w:b/>
          <w:sz w:val="24"/>
          <w:rtl/>
          <w:lang w:bidi="ar-EG"/>
        </w:rPr>
        <w:t>نحو صافي التنمية الإيجابية للتنوع البيولوجي مع ضمان القدرة المتزايدة على الصمود للناس والطبيعة.]</w:t>
      </w:r>
    </w:p>
    <w:p w14:paraId="3F76E722" w14:textId="77777777" w:rsidR="00E07DFD" w:rsidRDefault="00E07DFD" w:rsidP="00E07DFD">
      <w:pPr>
        <w:kinsoku w:val="0"/>
        <w:overflowPunct w:val="0"/>
        <w:autoSpaceDE w:val="0"/>
        <w:autoSpaceDN w:val="0"/>
        <w:bidi/>
        <w:adjustRightInd w:val="0"/>
        <w:snapToGrid w:val="0"/>
        <w:spacing w:after="120" w:line="216" w:lineRule="auto"/>
        <w:rPr>
          <w:rFonts w:ascii="Simplified Arabic" w:hAnsi="Simplified Arabic" w:cs="Simplified Arabic"/>
          <w:b/>
          <w:sz w:val="24"/>
          <w:rtl/>
          <w:lang w:bidi="ar-EG"/>
        </w:rPr>
      </w:pPr>
      <w:r w:rsidRPr="003D0E4E">
        <w:rPr>
          <w:rFonts w:ascii="Simplified Arabic" w:hAnsi="Simplified Arabic" w:cs="Simplified Arabic" w:hint="cs"/>
          <w:bCs/>
          <w:sz w:val="24"/>
          <w:rtl/>
          <w:lang w:bidi="ar-EG"/>
        </w:rPr>
        <w:t>[الغاية الاستراتيجية 1]</w:t>
      </w:r>
      <w:r>
        <w:rPr>
          <w:rFonts w:ascii="Simplified Arabic" w:hAnsi="Simplified Arabic" w:cs="Simplified Arabic" w:hint="cs"/>
          <w:b/>
          <w:sz w:val="24"/>
          <w:rtl/>
          <w:lang w:bidi="ar-EG"/>
        </w:rPr>
        <w:t xml:space="preserve"> </w:t>
      </w:r>
      <w:r w:rsidRPr="0079225F">
        <w:rPr>
          <w:rFonts w:ascii="Simplified Arabic" w:hAnsi="Simplified Arabic" w:cs="Simplified Arabic" w:hint="cs"/>
          <w:bCs/>
          <w:sz w:val="24"/>
          <w:rtl/>
          <w:lang w:bidi="ar-EG"/>
        </w:rPr>
        <w:t>[الغاية الاستراتيجية 2]</w:t>
      </w:r>
    </w:p>
    <w:p w14:paraId="4F8DDC5E" w14:textId="77777777" w:rsidR="00E07DFD" w:rsidRPr="00B46BB3" w:rsidRDefault="00E07DFD" w:rsidP="00E07DFD">
      <w:pPr>
        <w:kinsoku w:val="0"/>
        <w:overflowPunct w:val="0"/>
        <w:autoSpaceDE w:val="0"/>
        <w:autoSpaceDN w:val="0"/>
        <w:bidi/>
        <w:adjustRightInd w:val="0"/>
        <w:snapToGrid w:val="0"/>
        <w:spacing w:after="120" w:line="216" w:lineRule="auto"/>
        <w:rPr>
          <w:rFonts w:cs="Simplified Arabic"/>
          <w:b/>
          <w:bCs/>
          <w:sz w:val="24"/>
          <w:rtl/>
          <w:lang w:bidi="ar-EG"/>
        </w:rPr>
      </w:pPr>
      <w:r w:rsidRPr="00B46BB3">
        <w:rPr>
          <w:rFonts w:ascii="Simplified Arabic" w:hAnsi="Simplified Arabic" w:cs="Simplified Arabic"/>
          <w:bCs/>
          <w:sz w:val="24"/>
          <w:rtl/>
          <w:lang w:bidi="ar-EG"/>
        </w:rPr>
        <w:t>تقليل أو إعادة توجيه الموارد التي تسبب الضرر للتنوع البيولوجي</w:t>
      </w:r>
    </w:p>
    <w:p w14:paraId="104BD3E6" w14:textId="77777777" w:rsidR="00E07DFD" w:rsidRPr="003D0E4E" w:rsidRDefault="00E07DFD" w:rsidP="00E07DFD">
      <w:pPr>
        <w:pStyle w:val="ListParagraph"/>
        <w:numPr>
          <w:ilvl w:val="0"/>
          <w:numId w:val="58"/>
        </w:numPr>
        <w:kinsoku w:val="0"/>
        <w:overflowPunct w:val="0"/>
        <w:autoSpaceDE w:val="0"/>
        <w:autoSpaceDN w:val="0"/>
        <w:bidi/>
        <w:adjustRightInd w:val="0"/>
        <w:snapToGrid w:val="0"/>
        <w:spacing w:after="120" w:line="216" w:lineRule="auto"/>
        <w:ind w:left="0" w:firstLine="0"/>
        <w:rPr>
          <w:rFonts w:cs="Simplified Arabic"/>
          <w:rtl/>
          <w:lang w:bidi="ar-EG"/>
        </w:rPr>
      </w:pPr>
      <w:r w:rsidRPr="003D0E4E">
        <w:rPr>
          <w:rFonts w:cs="Simplified Arabic" w:hint="cs"/>
          <w:rtl/>
          <w:lang w:bidi="ar-EG"/>
        </w:rPr>
        <w:t>تسعى هذه الغاية إلى [معالجة المحركات الرئيسية للأنشطة والاستثمارات الضارة بالتنوع البيولوجي] [ضمان أن التنوع البيولوجي، والخدمات التي يقدمها، تنعكس على نحو ملائم في السياسات وفي القطاعات ذات الصلة،] من خلال [، حسب الاقتضاء،] استخدام المعايير والمبادئ التوجيهية، والأدوات التنظيمية والاقتصادية [، مع مراعاة الطائفة العريضة للنُهج المستدامة لمعالجة الآثار الضارة بالتنوع البيولوجي ومع الاعتراف بعدم وجود "حل واحد يناسب الجميع"]. ويتطلب ذلك تجنب النفقات الضارة بالتنوع البيولوجي، بما في ذلك على سبيل المثال لا الحصر الإعانات الضارة وتقليص نطاقها وإعادة توجيهها [، بما يتماشى مع حقوق الأطراف والتزاماتها بموجب الاتفاقات الدولية الأخرى ذات الصلة]. وسيؤدي ذلك بدوره إلى تقليل الحاجة إلى موارد إضافية لحفظ التنوع البيولوجي واستعادته، واستخدامه على نحو مستدام، وبالتالي فهو مكمل رئيسي للغاية 2 أدناه. وتتضمن الإجراءات الرئيسية المتوخاة ما يلي:</w:t>
      </w:r>
    </w:p>
    <w:p w14:paraId="480CD88D" w14:textId="77777777" w:rsidR="00E07DFD" w:rsidRPr="003D0E4E" w:rsidRDefault="00E07DFD" w:rsidP="00E07DFD">
      <w:pPr>
        <w:kinsoku w:val="0"/>
        <w:overflowPunct w:val="0"/>
        <w:autoSpaceDE w:val="0"/>
        <w:autoSpaceDN w:val="0"/>
        <w:bidi/>
        <w:adjustRightInd w:val="0"/>
        <w:snapToGrid w:val="0"/>
        <w:spacing w:after="120" w:line="216" w:lineRule="auto"/>
        <w:ind w:left="720"/>
        <w:rPr>
          <w:rFonts w:cs="Simplified Arabic"/>
          <w:rtl/>
          <w:lang w:bidi="ar-EG"/>
        </w:rPr>
      </w:pPr>
      <w:r w:rsidRPr="003D0E4E">
        <w:rPr>
          <w:rFonts w:cs="Simplified Arabic" w:hint="cs"/>
          <w:rtl/>
          <w:lang w:bidi="ar-EG"/>
        </w:rPr>
        <w:t>1-1</w:t>
      </w:r>
      <w:r w:rsidRPr="003D0E4E">
        <w:rPr>
          <w:rFonts w:cs="Simplified Arabic" w:hint="cs"/>
          <w:rtl/>
          <w:lang w:bidi="ar-EG"/>
        </w:rPr>
        <w:tab/>
        <w:t>استعراض الميزانيات الحكومية في جميع القطاعات [ذات الصلة] وعلى جميع المستويات، [حسب الاقتضاء] بهدف تجنب [على الأقل] الضرر [الصافي] بالتنوع البيولوجي والنظم الإيكولوجية [والناس] أو تقليله إلى أدنى حد؛</w:t>
      </w:r>
    </w:p>
    <w:p w14:paraId="2FDC6354" w14:textId="3953C736" w:rsidR="00E07DFD" w:rsidRPr="003D0E4E" w:rsidRDefault="00E07DFD" w:rsidP="00E07DFD">
      <w:pPr>
        <w:kinsoku w:val="0"/>
        <w:overflowPunct w:val="0"/>
        <w:autoSpaceDE w:val="0"/>
        <w:autoSpaceDN w:val="0"/>
        <w:bidi/>
        <w:adjustRightInd w:val="0"/>
        <w:snapToGrid w:val="0"/>
        <w:spacing w:after="120" w:line="216" w:lineRule="auto"/>
        <w:ind w:left="720"/>
        <w:rPr>
          <w:rFonts w:cs="Simplified Arabic"/>
          <w:rtl/>
          <w:lang w:bidi="ar-EG"/>
        </w:rPr>
      </w:pPr>
      <w:r w:rsidRPr="003D0E4E">
        <w:rPr>
          <w:rFonts w:cs="Simplified Arabic" w:hint="cs"/>
          <w:rtl/>
          <w:lang w:bidi="ar-EG"/>
        </w:rPr>
        <w:t>1-2</w:t>
      </w:r>
      <w:r w:rsidRPr="003D0E4E">
        <w:rPr>
          <w:rFonts w:cs="Simplified Arabic" w:hint="cs"/>
          <w:rtl/>
          <w:lang w:bidi="ar-EG"/>
        </w:rPr>
        <w:tab/>
        <w:t>[إلغاء] [أو تقليل] الحوافز الضارة بالتنوع البيولوجي [، والنظم الإيكولوجية والناس] بما في ذلك الإعانات الضارة بالتنوع البيولوجي، أو التخلص التدريجي منها أو إصلاحها؛ وتطوير عوامل مثبطة للإجراءات التي تضر بالتنوع البيولوجي وتوسيع نطاقها، وتطوير [، تش</w:t>
      </w:r>
      <w:r w:rsidR="00834FC9">
        <w:rPr>
          <w:rFonts w:cs="Simplified Arabic" w:hint="cs"/>
          <w:rtl/>
          <w:lang w:bidi="ar-EG"/>
        </w:rPr>
        <w:t>ج</w:t>
      </w:r>
      <w:r w:rsidRPr="003D0E4E">
        <w:rPr>
          <w:rFonts w:cs="Simplified Arabic" w:hint="cs"/>
          <w:rtl/>
          <w:lang w:bidi="ar-EG"/>
        </w:rPr>
        <w:t>يع،] الحوافز الإيجابية [الاقتصادية والتنظيمية] وتوسيع نطاقها لتشجيع الإجراءات الإيجابية للتنوع البيولوجي، بما يتسق ويتوافق مع الاتفاقية والالتزامات الدولية الأخرى ذات الصلة، ومع مراعاة الظروف الاجتماعية الاقتصادية الوطنية؛</w:t>
      </w:r>
    </w:p>
    <w:p w14:paraId="34DB59A5" w14:textId="77777777" w:rsidR="00E07DFD" w:rsidRPr="003D0E4E" w:rsidRDefault="00E07DFD" w:rsidP="00E07DFD">
      <w:pPr>
        <w:kinsoku w:val="0"/>
        <w:overflowPunct w:val="0"/>
        <w:autoSpaceDE w:val="0"/>
        <w:autoSpaceDN w:val="0"/>
        <w:bidi/>
        <w:adjustRightInd w:val="0"/>
        <w:snapToGrid w:val="0"/>
        <w:spacing w:after="120" w:line="216" w:lineRule="auto"/>
        <w:ind w:left="720"/>
        <w:rPr>
          <w:rFonts w:cs="Simplified Arabic"/>
          <w:rtl/>
          <w:lang w:bidi="ar-EG"/>
        </w:rPr>
      </w:pPr>
      <w:r w:rsidRPr="003D0E4E">
        <w:rPr>
          <w:rFonts w:cs="Simplified Arabic" w:hint="cs"/>
          <w:rtl/>
          <w:lang w:bidi="ar-EG"/>
        </w:rPr>
        <w:lastRenderedPageBreak/>
        <w:t>1-3</w:t>
      </w:r>
      <w:r w:rsidRPr="003D0E4E">
        <w:rPr>
          <w:rFonts w:cs="Simplified Arabic" w:hint="cs"/>
          <w:rtl/>
          <w:lang w:bidi="ar-EG"/>
        </w:rPr>
        <w:tab/>
        <w:t>تحديد [وإدراج] [ودمج] الآثار والتبعيات والمخاطر على التنوع البيولوجي ضمن استراتيجيات وعمليات وإجراءات قطاع التمويل [والقطاعات الإنتاجية الأخرى التي تعتمد على تقديم خدمات النظم الإيكولوجية و/أو التي تولد آثارا مهمة على الطبيعة،] بهدف تجنب الضرر [الصافي] [على الأقل] للتنوع البيولوجي والنظم الإيكولوجية [والناس] الناجم عن قرارات الاستثمار أو تقليله إلى أدنى حد، [ودعم نماذج الأعمال التجارية المستدامة ودعم الاستخدام المستدام للتنوع البيولوجي]؛</w:t>
      </w:r>
    </w:p>
    <w:p w14:paraId="5E0AD765" w14:textId="77777777" w:rsidR="00E07DFD" w:rsidRPr="003D0E4E" w:rsidRDefault="00E07DFD" w:rsidP="00E07DFD">
      <w:pPr>
        <w:kinsoku w:val="0"/>
        <w:overflowPunct w:val="0"/>
        <w:autoSpaceDE w:val="0"/>
        <w:autoSpaceDN w:val="0"/>
        <w:bidi/>
        <w:adjustRightInd w:val="0"/>
        <w:snapToGrid w:val="0"/>
        <w:spacing w:after="120" w:line="216" w:lineRule="auto"/>
        <w:ind w:left="720"/>
        <w:rPr>
          <w:rFonts w:cs="Simplified Arabic"/>
          <w:rtl/>
          <w:lang w:bidi="ar-EG"/>
        </w:rPr>
      </w:pPr>
      <w:r w:rsidRPr="003D0E4E">
        <w:rPr>
          <w:rFonts w:cs="Simplified Arabic" w:hint="cs"/>
          <w:rtl/>
          <w:lang w:bidi="ar-EG"/>
        </w:rPr>
        <w:t>1-4</w:t>
      </w:r>
      <w:r w:rsidRPr="003D0E4E">
        <w:rPr>
          <w:rFonts w:cs="Simplified Arabic" w:hint="cs"/>
          <w:rtl/>
          <w:lang w:bidi="ar-EG"/>
        </w:rPr>
        <w:tab/>
        <w:t>تحديد الآثار والتبعيات والمخاطر على التنوع البيولوجي ودمجها ضمن نماذج وعمليات وممارسات الأعمال التجارية، بهدف تجنب الضرر [على الأقل] الذي يلحق بالتنوع البيولوجي والنظم الإيكولوجية [والناس] أو تقليله إلى أدنى حد [ودعم الاستخدام المستدام للتنوع البيولوجي]؛</w:t>
      </w:r>
    </w:p>
    <w:p w14:paraId="60F63054" w14:textId="77777777" w:rsidR="00E07DFD" w:rsidRPr="003D0E4E" w:rsidRDefault="00E07DFD" w:rsidP="00E07DFD">
      <w:pPr>
        <w:kinsoku w:val="0"/>
        <w:overflowPunct w:val="0"/>
        <w:autoSpaceDE w:val="0"/>
        <w:autoSpaceDN w:val="0"/>
        <w:bidi/>
        <w:adjustRightInd w:val="0"/>
        <w:snapToGrid w:val="0"/>
        <w:spacing w:after="120" w:line="216" w:lineRule="auto"/>
        <w:ind w:left="720"/>
        <w:rPr>
          <w:rFonts w:cs="Simplified Arabic"/>
          <w:rtl/>
          <w:lang w:bidi="ar-EG"/>
        </w:rPr>
      </w:pPr>
      <w:r w:rsidRPr="003D0E4E">
        <w:rPr>
          <w:rFonts w:cs="Simplified Arabic" w:hint="cs"/>
          <w:rtl/>
          <w:lang w:bidi="ar-EG"/>
        </w:rPr>
        <w:t>1-5</w:t>
      </w:r>
      <w:r w:rsidRPr="003D0E4E">
        <w:rPr>
          <w:rFonts w:cs="Simplified Arabic" w:hint="cs"/>
          <w:rtl/>
          <w:lang w:bidi="ar-EG"/>
        </w:rPr>
        <w:tab/>
        <w:t>تحديد الآثار والتبعيات والمخاطر على التنوع البيولوجي ودمجها ضمن استراتيجيات وعمليات وإجراءات الجهات الفاعلة الدولية في قطاع تمويل التنمية، بهدف تجنب الضرر [الصافي] [على الأقل] [للتنوع البيولوجي، والنظم الإيكولوجية والناس] الناجم عن تمويل التنمية [، بما في ذلك تمويل المناخ، أو تقليله إلى أدنى حد [، حسب الاقتضاء]؛</w:t>
      </w:r>
    </w:p>
    <w:p w14:paraId="5FA90345" w14:textId="77777777" w:rsidR="00E07DFD" w:rsidRPr="003D0E4E" w:rsidRDefault="00E07DFD" w:rsidP="00E07DFD">
      <w:pPr>
        <w:kinsoku w:val="0"/>
        <w:overflowPunct w:val="0"/>
        <w:autoSpaceDE w:val="0"/>
        <w:autoSpaceDN w:val="0"/>
        <w:bidi/>
        <w:adjustRightInd w:val="0"/>
        <w:snapToGrid w:val="0"/>
        <w:spacing w:after="120" w:line="216" w:lineRule="auto"/>
        <w:ind w:left="720"/>
        <w:rPr>
          <w:rFonts w:cs="Simplified Arabic"/>
          <w:rtl/>
          <w:lang w:bidi="ar-EG"/>
        </w:rPr>
      </w:pPr>
      <w:r w:rsidRPr="003D0E4E">
        <w:rPr>
          <w:rFonts w:cs="Simplified Arabic" w:hint="cs"/>
          <w:rtl/>
          <w:lang w:bidi="ar-EG"/>
        </w:rPr>
        <w:t>1-6-</w:t>
      </w:r>
      <w:r w:rsidRPr="003D0E4E">
        <w:rPr>
          <w:rFonts w:cs="Simplified Arabic" w:hint="cs"/>
          <w:rtl/>
          <w:lang w:bidi="ar-EG"/>
        </w:rPr>
        <w:tab/>
        <w:t>اتخاذ تدابير، بما في ذلك تدابير تشريعية أو تنظيمية، حسب الاقتضاء، تدعم مواءمة التدفقات المالية [ونماذج الإنتاج] مع أهداف سياسات التنوع البيولوجي؛</w:t>
      </w:r>
    </w:p>
    <w:p w14:paraId="71EF5876" w14:textId="77777777" w:rsidR="00E07DFD" w:rsidRPr="003D0E4E" w:rsidRDefault="00E07DFD" w:rsidP="00E07DFD">
      <w:pPr>
        <w:kinsoku w:val="0"/>
        <w:overflowPunct w:val="0"/>
        <w:autoSpaceDE w:val="0"/>
        <w:autoSpaceDN w:val="0"/>
        <w:bidi/>
        <w:adjustRightInd w:val="0"/>
        <w:snapToGrid w:val="0"/>
        <w:spacing w:after="120" w:line="216" w:lineRule="auto"/>
        <w:ind w:left="720"/>
        <w:rPr>
          <w:rFonts w:cs="Simplified Arabic"/>
          <w:snapToGrid w:val="0"/>
          <w:kern w:val="22"/>
          <w:lang w:bidi="ar-EG"/>
        </w:rPr>
      </w:pPr>
      <w:r w:rsidRPr="003D0E4E">
        <w:rPr>
          <w:rFonts w:cs="Simplified Arabic" w:hint="cs"/>
          <w:snapToGrid w:val="0"/>
          <w:kern w:val="22"/>
          <w:rtl/>
          <w:lang w:bidi="ar-EG"/>
        </w:rPr>
        <w:t>[1-7-</w:t>
      </w:r>
      <w:r w:rsidRPr="003D0E4E">
        <w:rPr>
          <w:rFonts w:cs="Simplified Arabic" w:hint="cs"/>
          <w:snapToGrid w:val="0"/>
          <w:kern w:val="22"/>
          <w:rtl/>
          <w:lang w:bidi="ar-EG"/>
        </w:rPr>
        <w:tab/>
        <w:t>تصميم وتنفيذ استراتيجية موجهة إلى صانعي القرارات رفيعي المستوى في وزارات المالية من أجل الإبلاغ أو "بيان الجدوى" بشأن المنافع الاجتماعية عبر القطاعات المختلفة للاستثمار في التنوع البيولوجي].</w:t>
      </w:r>
    </w:p>
    <w:p w14:paraId="0621A460" w14:textId="77777777" w:rsidR="00E07DFD" w:rsidRPr="00D424ED" w:rsidRDefault="00E07DFD" w:rsidP="00E07DFD">
      <w:pPr>
        <w:kinsoku w:val="0"/>
        <w:overflowPunct w:val="0"/>
        <w:autoSpaceDE w:val="0"/>
        <w:autoSpaceDN w:val="0"/>
        <w:bidi/>
        <w:adjustRightInd w:val="0"/>
        <w:snapToGrid w:val="0"/>
        <w:spacing w:after="120" w:line="216" w:lineRule="auto"/>
        <w:rPr>
          <w:rFonts w:cs="Simplified Arabic"/>
          <w:b/>
          <w:bCs/>
          <w:rtl/>
          <w:lang w:bidi="ar-EG"/>
        </w:rPr>
      </w:pPr>
      <w:r w:rsidRPr="003D0E4E">
        <w:rPr>
          <w:rFonts w:cs="Simplified Arabic" w:hint="cs"/>
          <w:b/>
          <w:bCs/>
          <w:rtl/>
          <w:lang w:bidi="ar-EG"/>
        </w:rPr>
        <w:t>[الغاية الاستراتيجية 2]</w:t>
      </w:r>
      <w:r w:rsidRPr="007C0154">
        <w:rPr>
          <w:rFonts w:cs="Simplified Arabic" w:hint="cs"/>
          <w:rtl/>
          <w:lang w:bidi="ar-EG"/>
        </w:rPr>
        <w:t xml:space="preserve"> </w:t>
      </w:r>
      <w:r>
        <w:rPr>
          <w:rFonts w:cs="Simplified Arabic" w:hint="cs"/>
          <w:b/>
          <w:bCs/>
          <w:rtl/>
          <w:lang w:bidi="ar-EG"/>
        </w:rPr>
        <w:t>[</w:t>
      </w:r>
      <w:r w:rsidRPr="00D424ED">
        <w:rPr>
          <w:rFonts w:cs="Simplified Arabic" w:hint="cs"/>
          <w:b/>
          <w:bCs/>
          <w:rtl/>
          <w:lang w:bidi="ar-EG"/>
        </w:rPr>
        <w:t xml:space="preserve">الغاية الاستراتيجية </w:t>
      </w:r>
      <w:r>
        <w:rPr>
          <w:rFonts w:cs="Simplified Arabic" w:hint="cs"/>
          <w:b/>
          <w:bCs/>
          <w:rtl/>
          <w:lang w:bidi="ar-EG"/>
        </w:rPr>
        <w:t>1]</w:t>
      </w:r>
    </w:p>
    <w:p w14:paraId="53ABB3F1" w14:textId="77777777" w:rsidR="00E07DFD" w:rsidRPr="00D424ED" w:rsidRDefault="00E07DFD" w:rsidP="00E07DFD">
      <w:pPr>
        <w:kinsoku w:val="0"/>
        <w:overflowPunct w:val="0"/>
        <w:autoSpaceDE w:val="0"/>
        <w:autoSpaceDN w:val="0"/>
        <w:bidi/>
        <w:adjustRightInd w:val="0"/>
        <w:snapToGrid w:val="0"/>
        <w:spacing w:after="120" w:line="216" w:lineRule="auto"/>
        <w:rPr>
          <w:rFonts w:cs="Simplified Arabic"/>
          <w:b/>
          <w:bCs/>
          <w:rtl/>
          <w:lang w:bidi="ar-EG"/>
        </w:rPr>
      </w:pPr>
      <w:r w:rsidRPr="00D424ED">
        <w:rPr>
          <w:rFonts w:cs="Simplified Arabic" w:hint="cs"/>
          <w:b/>
          <w:bCs/>
          <w:rtl/>
          <w:lang w:bidi="ar-EG"/>
        </w:rPr>
        <w:t>توليد موارد إضافية من جميع المصادر لتنفيذ الإطار العالمي للتنوع البيولوجي لما بعد عام 2020</w:t>
      </w:r>
    </w:p>
    <w:p w14:paraId="7D22FFCF" w14:textId="77777777" w:rsidR="00E07DFD" w:rsidRPr="003D0E4E" w:rsidRDefault="00E07DFD" w:rsidP="00E07DFD">
      <w:pPr>
        <w:pStyle w:val="ListParagraph"/>
        <w:numPr>
          <w:ilvl w:val="0"/>
          <w:numId w:val="58"/>
        </w:numPr>
        <w:kinsoku w:val="0"/>
        <w:overflowPunct w:val="0"/>
        <w:autoSpaceDE w:val="0"/>
        <w:autoSpaceDN w:val="0"/>
        <w:bidi/>
        <w:adjustRightInd w:val="0"/>
        <w:snapToGrid w:val="0"/>
        <w:spacing w:after="120" w:line="216" w:lineRule="auto"/>
        <w:ind w:left="0" w:firstLine="0"/>
        <w:contextualSpacing w:val="0"/>
        <w:rPr>
          <w:rFonts w:cs="Simplified Arabic"/>
          <w:rtl/>
          <w:lang w:bidi="ar-EG"/>
        </w:rPr>
      </w:pPr>
      <w:r w:rsidRPr="003D0E4E">
        <w:rPr>
          <w:rFonts w:cs="Simplified Arabic" w:hint="cs"/>
          <w:rtl/>
          <w:lang w:bidi="ar-EG"/>
        </w:rPr>
        <w:t>يظل توليد موارد دولية ومحلية جديدة وإضافية من جميع المصادر الخاصة والعامة جزءا أساسيا من حشد الموارد، وفقا للمادة 20 من الاتفاقية. ويشتمل توسيع نطاق الموارد على زيادة التدفقات الموجهة في الأساس نحو [التنوع البيولوجي] [الأهداف الثلاثة للاتفاقية]، فضلا عن تحديد وزيادة المنافع المشتركة للتنوع البيولوجي الناجمة عن التمويل الذي يهدف في الأساس إلى تحقيق أهداف أخرى [، حسب الاقتضاء]. ومن أجل التنفيذ الفعال للإطار العالمي للتنوع البيولوجي لما بعد عام 2020 وأهدافه المتعلقة بحشد الموارد، يتعين اتخاذ الإجراءات الرئيسية المتوخاة بطريقة متناسبة. وتتمثل هذه الإجراءات فيما يلي:</w:t>
      </w:r>
    </w:p>
    <w:p w14:paraId="42BCB18B" w14:textId="77777777" w:rsidR="00E07DFD" w:rsidRPr="003D0E4E" w:rsidRDefault="00E07DFD" w:rsidP="00E07DFD">
      <w:pPr>
        <w:kinsoku w:val="0"/>
        <w:overflowPunct w:val="0"/>
        <w:autoSpaceDE w:val="0"/>
        <w:autoSpaceDN w:val="0"/>
        <w:bidi/>
        <w:adjustRightInd w:val="0"/>
        <w:snapToGrid w:val="0"/>
        <w:spacing w:after="120" w:line="216" w:lineRule="auto"/>
        <w:ind w:left="720"/>
        <w:rPr>
          <w:rFonts w:cs="Simplified Arabic"/>
          <w:rtl/>
          <w:lang w:bidi="ar-EG"/>
        </w:rPr>
      </w:pPr>
      <w:r w:rsidRPr="003D0E4E">
        <w:rPr>
          <w:rFonts w:cs="Simplified Arabic" w:hint="cs"/>
          <w:rtl/>
          <w:lang w:bidi="ar-EG"/>
        </w:rPr>
        <w:t>2-1</w:t>
      </w:r>
      <w:r w:rsidRPr="003D0E4E">
        <w:rPr>
          <w:rFonts w:cs="Simplified Arabic" w:hint="cs"/>
          <w:rtl/>
          <w:lang w:bidi="ar-EG"/>
        </w:rPr>
        <w:tab/>
        <w:t>زيادة [تقديم موارد يمكن التنبؤ بها من البلدان المتقدمة لتلبية التكاليف الإضافية لتنفيذ الإطار العالمي للتنوع البيولوجي في البلدان النامية والبلدان التي تمر اقتصاداتها بمرحلة انتقالية، فضلا عن غيره من] [التمويل] الدولي المباشر [وغير المباشر] المتعلق بالتنوع البيولوجي [التدفقات المالية] للبلدان النامية والبلدان التي تمر اقتصاداتها بمرحلة انتقالية]، [لدعم تنفيذ الأهداف الثلاثة للاتفاقية] [بما في ذلك من خلال [الحلول القائمة على الطبيعة في] تمويل المناخ ومجالات تمويل التنمية الأخرى [، حسب الاقتضاء]؛</w:t>
      </w:r>
    </w:p>
    <w:p w14:paraId="5BF3F963" w14:textId="51B916F5" w:rsidR="00E07DFD" w:rsidRPr="003D0E4E" w:rsidRDefault="00E07DFD" w:rsidP="007B0C3A">
      <w:pPr>
        <w:kinsoku w:val="0"/>
        <w:overflowPunct w:val="0"/>
        <w:autoSpaceDE w:val="0"/>
        <w:autoSpaceDN w:val="0"/>
        <w:bidi/>
        <w:adjustRightInd w:val="0"/>
        <w:snapToGrid w:val="0"/>
        <w:spacing w:after="120" w:line="216" w:lineRule="auto"/>
        <w:ind w:left="720"/>
        <w:rPr>
          <w:rFonts w:cs="Simplified Arabic"/>
          <w:rtl/>
          <w:lang w:bidi="ar-EG"/>
        </w:rPr>
      </w:pPr>
      <w:r w:rsidRPr="003D0E4E">
        <w:rPr>
          <w:rFonts w:cs="Simplified Arabic" w:hint="cs"/>
          <w:rtl/>
          <w:lang w:bidi="ar-EG"/>
        </w:rPr>
        <w:t>[2-2</w:t>
      </w:r>
      <w:r w:rsidR="004C309B">
        <w:rPr>
          <w:rFonts w:cs="Simplified Arabic"/>
          <w:rtl/>
          <w:lang w:bidi="ar-EG"/>
        </w:rPr>
        <w:tab/>
      </w:r>
      <w:r w:rsidRPr="003D0E4E">
        <w:rPr>
          <w:rFonts w:cs="Simplified Arabic" w:hint="cs"/>
          <w:rtl/>
          <w:lang w:bidi="ar-EG"/>
        </w:rPr>
        <w:t>زيادة المنافع المشتركة للتنوع البيولوجي من تمويل التنمية ذي الصلة، حسب الاقتضاء]؛</w:t>
      </w:r>
    </w:p>
    <w:p w14:paraId="39B32747" w14:textId="77777777" w:rsidR="00E07DFD" w:rsidRPr="003D0E4E" w:rsidRDefault="00E07DFD" w:rsidP="007B0C3A">
      <w:pPr>
        <w:kinsoku w:val="0"/>
        <w:overflowPunct w:val="0"/>
        <w:autoSpaceDE w:val="0"/>
        <w:autoSpaceDN w:val="0"/>
        <w:bidi/>
        <w:adjustRightInd w:val="0"/>
        <w:snapToGrid w:val="0"/>
        <w:spacing w:after="120" w:line="216" w:lineRule="auto"/>
        <w:ind w:left="720"/>
        <w:rPr>
          <w:rFonts w:cs="Simplified Arabic"/>
          <w:rtl/>
          <w:lang w:bidi="ar-EG"/>
        </w:rPr>
      </w:pPr>
      <w:r w:rsidRPr="003D0E4E">
        <w:rPr>
          <w:rFonts w:cs="Simplified Arabic" w:hint="cs"/>
          <w:rtl/>
          <w:lang w:bidi="ar-EG"/>
        </w:rPr>
        <w:t>2-</w:t>
      </w:r>
      <w:r w:rsidR="007B0C3A" w:rsidRPr="003D0E4E">
        <w:rPr>
          <w:rFonts w:cs="Simplified Arabic" w:hint="cs"/>
          <w:rtl/>
          <w:lang w:bidi="ar-EG"/>
        </w:rPr>
        <w:t>3</w:t>
      </w:r>
      <w:r w:rsidRPr="003D0E4E">
        <w:rPr>
          <w:rFonts w:cs="Simplified Arabic" w:hint="cs"/>
          <w:rtl/>
          <w:lang w:bidi="ar-EG"/>
        </w:rPr>
        <w:tab/>
        <w:t>زيادة الإنفاق المحلي العام المتعلق بالتنوع البيولوجي، [المباشر وغير المباشر على حد سواء]؛</w:t>
      </w:r>
    </w:p>
    <w:p w14:paraId="28F6A03E" w14:textId="77777777" w:rsidR="00E07DFD" w:rsidRPr="003D0E4E" w:rsidRDefault="00E07DFD" w:rsidP="007B0C3A">
      <w:pPr>
        <w:kinsoku w:val="0"/>
        <w:overflowPunct w:val="0"/>
        <w:autoSpaceDE w:val="0"/>
        <w:autoSpaceDN w:val="0"/>
        <w:bidi/>
        <w:adjustRightInd w:val="0"/>
        <w:snapToGrid w:val="0"/>
        <w:spacing w:after="120" w:line="216" w:lineRule="auto"/>
        <w:ind w:left="720"/>
        <w:rPr>
          <w:rFonts w:cs="Simplified Arabic"/>
          <w:rtl/>
          <w:lang w:bidi="ar-EG"/>
        </w:rPr>
      </w:pPr>
      <w:r w:rsidRPr="003D0E4E">
        <w:rPr>
          <w:rFonts w:cs="Simplified Arabic" w:hint="cs"/>
          <w:rtl/>
          <w:lang w:bidi="ar-EG"/>
        </w:rPr>
        <w:t>2-</w:t>
      </w:r>
      <w:r w:rsidR="007B0C3A" w:rsidRPr="003D0E4E">
        <w:rPr>
          <w:rFonts w:cs="Simplified Arabic" w:hint="cs"/>
          <w:rtl/>
          <w:lang w:bidi="ar-EG"/>
        </w:rPr>
        <w:t>4</w:t>
      </w:r>
      <w:r w:rsidRPr="003D0E4E">
        <w:rPr>
          <w:rFonts w:cs="Simplified Arabic" w:hint="cs"/>
          <w:rtl/>
          <w:lang w:bidi="ar-EG"/>
        </w:rPr>
        <w:tab/>
        <w:t xml:space="preserve">[زيادة استثمارات القطاع الخاص في [المشاريع الإيجابية للتنوع البيولوجي] [المشاريع التي تسهم في حفظ التنوع البيولوجي واستخدامه المستدام]، بما في ذلك عن طريق تحديد ومعالجة العقبات أمام المستثمرين [، وبدء العمليات] ومطوري المشاريع] وتذليلها [، وبالإضافة إلى ذلك من خلال الاستثمارات في العلوم والبحوث والتكنولوجيا من أجل تحويل نماذج الإنتاج فيها والممارسات لتقليل آثارها السلبية على التنوع البيولوجي]. [تحديد ومعالجة العقبات أمام </w:t>
      </w:r>
      <w:r w:rsidRPr="003D0E4E">
        <w:rPr>
          <w:rFonts w:cs="Simplified Arabic" w:hint="cs"/>
          <w:rtl/>
          <w:lang w:bidi="ar-EG"/>
        </w:rPr>
        <w:lastRenderedPageBreak/>
        <w:t>الاستثمار في المشاريع الإيجابية للتنوع البيولوجي لمستثمري القطاع الخاص ومطوري المشاريع، بهدف زيادة المستوى العام للاستثمار في مثل هذه المشاريع]؛</w:t>
      </w:r>
    </w:p>
    <w:p w14:paraId="186E2F03" w14:textId="77777777" w:rsidR="00E07DFD" w:rsidRPr="003D0E4E" w:rsidRDefault="00E07DFD" w:rsidP="007B0C3A">
      <w:pPr>
        <w:kinsoku w:val="0"/>
        <w:overflowPunct w:val="0"/>
        <w:autoSpaceDE w:val="0"/>
        <w:autoSpaceDN w:val="0"/>
        <w:bidi/>
        <w:adjustRightInd w:val="0"/>
        <w:snapToGrid w:val="0"/>
        <w:spacing w:after="120" w:line="216" w:lineRule="auto"/>
        <w:ind w:left="720"/>
        <w:rPr>
          <w:rFonts w:cs="Simplified Arabic"/>
          <w:rtl/>
          <w:lang w:bidi="ar-EG"/>
        </w:rPr>
      </w:pPr>
      <w:r w:rsidRPr="003D0E4E">
        <w:rPr>
          <w:rFonts w:cs="Simplified Arabic" w:hint="cs"/>
          <w:rtl/>
          <w:lang w:bidi="ar-EG"/>
        </w:rPr>
        <w:t>[2-</w:t>
      </w:r>
      <w:r w:rsidR="007B0C3A" w:rsidRPr="003D0E4E">
        <w:rPr>
          <w:rFonts w:cs="Simplified Arabic" w:hint="cs"/>
          <w:rtl/>
          <w:lang w:bidi="ar-EG"/>
        </w:rPr>
        <w:t>5</w:t>
      </w:r>
      <w:r w:rsidRPr="003D0E4E">
        <w:rPr>
          <w:rFonts w:cs="Simplified Arabic" w:hint="cs"/>
          <w:rtl/>
          <w:lang w:bidi="ar-EG"/>
        </w:rPr>
        <w:tab/>
        <w:t>تعزيز [تنفيذ] [شروط] الاتفاقات المتعلقة بالحصول على الموارد الجينية والتقاسم العادل والمنصف للمنافع الناشئة عن استخدامها [من أجل حفظ التنوع البيولوجي واستخدامه المستدام] [، ولاسيما بروتوكول ناغويا]]؛</w:t>
      </w:r>
    </w:p>
    <w:p w14:paraId="560E3A50" w14:textId="77777777" w:rsidR="00E07DFD" w:rsidRPr="003D0E4E" w:rsidRDefault="00E07DFD" w:rsidP="007B0C3A">
      <w:pPr>
        <w:kinsoku w:val="0"/>
        <w:overflowPunct w:val="0"/>
        <w:autoSpaceDE w:val="0"/>
        <w:autoSpaceDN w:val="0"/>
        <w:bidi/>
        <w:adjustRightInd w:val="0"/>
        <w:snapToGrid w:val="0"/>
        <w:spacing w:after="120" w:line="216" w:lineRule="auto"/>
        <w:ind w:left="720"/>
        <w:rPr>
          <w:rFonts w:cs="Simplified Arabic"/>
          <w:rtl/>
          <w:lang w:bidi="ar-EG"/>
        </w:rPr>
      </w:pPr>
      <w:r w:rsidRPr="003D0E4E">
        <w:rPr>
          <w:rFonts w:cs="Simplified Arabic" w:hint="cs"/>
          <w:rtl/>
          <w:lang w:bidi="ar-EG"/>
        </w:rPr>
        <w:t>[2-</w:t>
      </w:r>
      <w:r w:rsidR="007B0C3A" w:rsidRPr="003D0E4E">
        <w:rPr>
          <w:rFonts w:cs="Simplified Arabic" w:hint="cs"/>
          <w:rtl/>
          <w:lang w:bidi="ar-EG"/>
        </w:rPr>
        <w:t>6</w:t>
      </w:r>
      <w:r w:rsidRPr="003D0E4E">
        <w:rPr>
          <w:rFonts w:cs="Simplified Arabic" w:hint="cs"/>
          <w:rtl/>
          <w:lang w:bidi="ar-EG"/>
        </w:rPr>
        <w:tab/>
        <w:t>تعزيز الاقتصاد البيولوجي كاستراتيجية للانتقال نحو نموذج الاستخدام المستدام والإسراع في إزالة الكربون من الاقتصادات الوطنية].</w:t>
      </w:r>
    </w:p>
    <w:p w14:paraId="7AE0000D" w14:textId="77777777" w:rsidR="00E07DFD" w:rsidRPr="00D424ED" w:rsidRDefault="00E07DFD" w:rsidP="00E07DFD">
      <w:pPr>
        <w:kinsoku w:val="0"/>
        <w:overflowPunct w:val="0"/>
        <w:autoSpaceDE w:val="0"/>
        <w:autoSpaceDN w:val="0"/>
        <w:bidi/>
        <w:adjustRightInd w:val="0"/>
        <w:snapToGrid w:val="0"/>
        <w:spacing w:after="120" w:line="216" w:lineRule="auto"/>
        <w:rPr>
          <w:rFonts w:cs="Simplified Arabic"/>
          <w:b/>
          <w:bCs/>
          <w:rtl/>
          <w:lang w:bidi="ar-EG"/>
        </w:rPr>
      </w:pPr>
      <w:r w:rsidRPr="00D424ED">
        <w:rPr>
          <w:rFonts w:cs="Simplified Arabic" w:hint="cs"/>
          <w:b/>
          <w:bCs/>
          <w:rtl/>
          <w:lang w:bidi="ar-EG"/>
        </w:rPr>
        <w:t>الغاية الاستراتيجية 3</w:t>
      </w:r>
    </w:p>
    <w:p w14:paraId="7E6EEFA0" w14:textId="77777777" w:rsidR="00E07DFD" w:rsidRPr="00D424ED" w:rsidRDefault="00E07DFD" w:rsidP="00E07DFD">
      <w:pPr>
        <w:kinsoku w:val="0"/>
        <w:overflowPunct w:val="0"/>
        <w:autoSpaceDE w:val="0"/>
        <w:autoSpaceDN w:val="0"/>
        <w:bidi/>
        <w:adjustRightInd w:val="0"/>
        <w:snapToGrid w:val="0"/>
        <w:spacing w:after="120" w:line="216" w:lineRule="auto"/>
        <w:rPr>
          <w:rFonts w:cs="Simplified Arabic"/>
          <w:b/>
          <w:bCs/>
          <w:rtl/>
          <w:lang w:bidi="ar-EG"/>
        </w:rPr>
      </w:pPr>
      <w:r w:rsidRPr="00D424ED">
        <w:rPr>
          <w:rFonts w:cs="Simplified Arabic" w:hint="cs"/>
          <w:b/>
          <w:bCs/>
          <w:rtl/>
          <w:lang w:bidi="ar-EG"/>
        </w:rPr>
        <w:t xml:space="preserve">تعزيز فعالية </w:t>
      </w:r>
      <w:r>
        <w:rPr>
          <w:rFonts w:cs="Simplified Arabic" w:hint="cs"/>
          <w:b/>
          <w:bCs/>
          <w:rtl/>
          <w:lang w:bidi="ar-EG"/>
        </w:rPr>
        <w:t xml:space="preserve">[،] </w:t>
      </w:r>
      <w:r w:rsidRPr="00D424ED">
        <w:rPr>
          <w:rFonts w:cs="Simplified Arabic" w:hint="cs"/>
          <w:b/>
          <w:bCs/>
          <w:rtl/>
          <w:lang w:bidi="ar-EG"/>
        </w:rPr>
        <w:t xml:space="preserve">وكفاءة </w:t>
      </w:r>
      <w:r>
        <w:rPr>
          <w:rFonts w:cs="Simplified Arabic" w:hint="cs"/>
          <w:b/>
          <w:bCs/>
          <w:rtl/>
          <w:lang w:bidi="ar-EG"/>
        </w:rPr>
        <w:t xml:space="preserve">[، وشفافية] </w:t>
      </w:r>
      <w:r w:rsidRPr="00D424ED">
        <w:rPr>
          <w:rFonts w:cs="Simplified Arabic" w:hint="cs"/>
          <w:b/>
          <w:bCs/>
          <w:rtl/>
          <w:lang w:bidi="ar-EG"/>
        </w:rPr>
        <w:t>استخدام الموارد</w:t>
      </w:r>
    </w:p>
    <w:p w14:paraId="00EBC58A" w14:textId="77777777" w:rsidR="00E07DFD" w:rsidRPr="003D0E4E" w:rsidRDefault="00E07DFD" w:rsidP="00E07DFD">
      <w:pPr>
        <w:pStyle w:val="ListParagraph"/>
        <w:numPr>
          <w:ilvl w:val="0"/>
          <w:numId w:val="58"/>
        </w:numPr>
        <w:kinsoku w:val="0"/>
        <w:overflowPunct w:val="0"/>
        <w:autoSpaceDE w:val="0"/>
        <w:autoSpaceDN w:val="0"/>
        <w:bidi/>
        <w:adjustRightInd w:val="0"/>
        <w:snapToGrid w:val="0"/>
        <w:spacing w:after="120" w:line="216" w:lineRule="auto"/>
        <w:ind w:left="0" w:firstLine="0"/>
        <w:contextualSpacing w:val="0"/>
        <w:rPr>
          <w:rFonts w:cs="Simplified Arabic"/>
          <w:rtl/>
          <w:lang w:bidi="ar-EG"/>
        </w:rPr>
      </w:pPr>
      <w:r w:rsidRPr="003D0E4E">
        <w:rPr>
          <w:rFonts w:cs="Simplified Arabic" w:hint="cs"/>
          <w:rtl/>
          <w:lang w:bidi="ar-EG"/>
        </w:rPr>
        <w:t>يتطلب حشد الموارد بطريقة فعالة إدراك أهمية عوامل من بينها: (أ) الإدارة السليمة [، والمنصفة،] [والشفافة] والتخطيط السليم [بما في ذلك المشاركة الكاملة والفعالة للشعوب الأصلية والمجتمعات المحلية، والنساء والشباب]؛ (ب)</w:t>
      </w:r>
      <w:r w:rsidRPr="003D0E4E">
        <w:rPr>
          <w:rFonts w:cs="Simplified Arabic" w:hint="eastAsia"/>
          <w:rtl/>
          <w:lang w:bidi="ar-EG"/>
        </w:rPr>
        <w:t> </w:t>
      </w:r>
      <w:r w:rsidRPr="003D0E4E">
        <w:rPr>
          <w:rFonts w:cs="Simplified Arabic" w:hint="cs"/>
          <w:rtl/>
          <w:lang w:bidi="ar-EG"/>
        </w:rPr>
        <w:t>وبناء القدرات؛ (ج)</w:t>
      </w:r>
      <w:r w:rsidRPr="003D0E4E">
        <w:rPr>
          <w:rFonts w:cs="Simplified Arabic" w:hint="eastAsia"/>
          <w:rtl/>
          <w:lang w:bidi="ar-EG"/>
        </w:rPr>
        <w:t> </w:t>
      </w:r>
      <w:r w:rsidRPr="003D0E4E">
        <w:rPr>
          <w:rFonts w:cs="Simplified Arabic" w:hint="cs"/>
          <w:rtl/>
          <w:lang w:bidi="ar-EG"/>
        </w:rPr>
        <w:t>وإنشاء [منصات و] شراكات؛ (د) والتصميم والتمويل الفعالان لتمويل التنمية الدولية؛ (ه) ورصد النتائج والإبلاغ عنها واستعراضها بطريقة فعالة [؛ (و) وتحديد أوجه التآزر مع الاتفاقيات الأخرى وعبر القطاعين العام والخاص]. وتهدف هذه [العناصر] [لبيئة] [إجراءات] تمكينية إلى ضمان الاستخدام الرشيد للموارد التي تم حشدها، ودعم الجهود الرامية إلى تقليل أو إعادة توجيه الموارد التي تسبب الضرر بالتنوع البيولوجي. [وتتمثل الإجراءات الرئيسية المتوخاة] [الأنشطة الممكنة لتحسين البيئة التمكينية فيما يلي [ضمن جملة أمور]:</w:t>
      </w:r>
    </w:p>
    <w:p w14:paraId="7005EEB6" w14:textId="77777777" w:rsidR="00E07DFD" w:rsidRPr="003D0E4E" w:rsidRDefault="00E07DFD" w:rsidP="00E07DFD">
      <w:pPr>
        <w:kinsoku w:val="0"/>
        <w:overflowPunct w:val="0"/>
        <w:autoSpaceDE w:val="0"/>
        <w:autoSpaceDN w:val="0"/>
        <w:bidi/>
        <w:adjustRightInd w:val="0"/>
        <w:snapToGrid w:val="0"/>
        <w:spacing w:after="120" w:line="216" w:lineRule="auto"/>
        <w:ind w:left="720"/>
        <w:rPr>
          <w:rFonts w:cs="Simplified Arabic"/>
          <w:rtl/>
          <w:lang w:bidi="ar-EG"/>
        </w:rPr>
      </w:pPr>
      <w:r w:rsidRPr="003D0E4E">
        <w:rPr>
          <w:rFonts w:cs="Simplified Arabic" w:hint="cs"/>
          <w:rtl/>
          <w:lang w:bidi="ar-EG"/>
        </w:rPr>
        <w:t>3-1</w:t>
      </w:r>
      <w:r w:rsidRPr="003D0E4E">
        <w:rPr>
          <w:rFonts w:cs="Simplified Arabic" w:hint="cs"/>
          <w:rtl/>
          <w:lang w:bidi="ar-EG"/>
        </w:rPr>
        <w:tab/>
        <w:t>استعراض وتحسين، حسب الضرورة [وحسب الاقتضاء]، عمليات [منصفة] للحوكمة والتخطيط داخل القطاع العام [ومع القطاع الخاص]؛</w:t>
      </w:r>
    </w:p>
    <w:p w14:paraId="2EA3A312" w14:textId="77777777" w:rsidR="00E07DFD" w:rsidRPr="003D0E4E" w:rsidRDefault="00E07DFD" w:rsidP="00E07DFD">
      <w:pPr>
        <w:kinsoku w:val="0"/>
        <w:overflowPunct w:val="0"/>
        <w:autoSpaceDE w:val="0"/>
        <w:autoSpaceDN w:val="0"/>
        <w:bidi/>
        <w:adjustRightInd w:val="0"/>
        <w:snapToGrid w:val="0"/>
        <w:spacing w:after="120" w:line="216" w:lineRule="auto"/>
        <w:ind w:left="720"/>
        <w:rPr>
          <w:rFonts w:cs="Simplified Arabic"/>
          <w:rtl/>
          <w:lang w:bidi="ar-EG"/>
        </w:rPr>
      </w:pPr>
      <w:r w:rsidRPr="003D0E4E">
        <w:rPr>
          <w:rFonts w:cs="Simplified Arabic" w:hint="cs"/>
          <w:rtl/>
          <w:lang w:bidi="ar-EG"/>
        </w:rPr>
        <w:t>3-2</w:t>
      </w:r>
      <w:r w:rsidRPr="003D0E4E">
        <w:rPr>
          <w:rFonts w:cs="Simplified Arabic" w:hint="cs"/>
          <w:rtl/>
          <w:lang w:bidi="ar-EG"/>
        </w:rPr>
        <w:tab/>
        <w:t>إقامة شراكات فعالة وإنشاء منصات ذات صلة لدعم اتساق السياسات، والتعلم المشترك، وإعداد وتطبيق نُهج [تعاونية] [مشتركة] [تشاركية، وقائمة على الصراعات، بما في ذلك [مع القطاع الخاص،] مع الشعوب الأصلية والمجتمعات المحلية [، ومع المجموعات الضعيفة،] ومع المجتمع المدني؛</w:t>
      </w:r>
    </w:p>
    <w:p w14:paraId="56B3BE95" w14:textId="77777777" w:rsidR="00E07DFD" w:rsidRPr="003D0E4E" w:rsidRDefault="00E07DFD" w:rsidP="00E07DFD">
      <w:pPr>
        <w:kinsoku w:val="0"/>
        <w:overflowPunct w:val="0"/>
        <w:autoSpaceDE w:val="0"/>
        <w:autoSpaceDN w:val="0"/>
        <w:bidi/>
        <w:adjustRightInd w:val="0"/>
        <w:snapToGrid w:val="0"/>
        <w:spacing w:after="120" w:line="216" w:lineRule="auto"/>
        <w:ind w:left="720"/>
        <w:rPr>
          <w:rFonts w:cs="Simplified Arabic"/>
          <w:rtl/>
          <w:lang w:bidi="ar-EG"/>
        </w:rPr>
      </w:pPr>
      <w:r w:rsidRPr="003D0E4E">
        <w:rPr>
          <w:rFonts w:cs="Simplified Arabic" w:hint="cs"/>
          <w:rtl/>
          <w:lang w:bidi="ar-EG"/>
        </w:rPr>
        <w:t>3-3</w:t>
      </w:r>
      <w:r w:rsidRPr="003D0E4E">
        <w:rPr>
          <w:rFonts w:cs="Simplified Arabic" w:hint="cs"/>
          <w:rtl/>
          <w:lang w:bidi="ar-EG"/>
        </w:rPr>
        <w:tab/>
        <w:t>تعزيز بناء القدرات، والمساعدة التقنية والتعاون التكنولوجي [ونقل التكنولوجيا] [على أساس مستدام [ويمكن التنبؤ به]؛</w:t>
      </w:r>
    </w:p>
    <w:p w14:paraId="48A33A30" w14:textId="77777777" w:rsidR="00E07DFD" w:rsidRPr="003D0E4E" w:rsidRDefault="00E07DFD" w:rsidP="00E07DFD">
      <w:pPr>
        <w:kinsoku w:val="0"/>
        <w:overflowPunct w:val="0"/>
        <w:autoSpaceDE w:val="0"/>
        <w:autoSpaceDN w:val="0"/>
        <w:bidi/>
        <w:adjustRightInd w:val="0"/>
        <w:snapToGrid w:val="0"/>
        <w:spacing w:after="120" w:line="216" w:lineRule="auto"/>
        <w:ind w:left="720"/>
        <w:rPr>
          <w:rFonts w:cs="Simplified Arabic"/>
          <w:rtl/>
          <w:lang w:bidi="ar-EG"/>
        </w:rPr>
      </w:pPr>
      <w:r w:rsidRPr="003D0E4E">
        <w:rPr>
          <w:rFonts w:cs="Simplified Arabic" w:hint="cs"/>
          <w:rtl/>
          <w:lang w:bidi="ar-EG"/>
        </w:rPr>
        <w:t>3-4</w:t>
      </w:r>
      <w:r w:rsidRPr="003D0E4E">
        <w:rPr>
          <w:rFonts w:cs="Simplified Arabic" w:hint="cs"/>
          <w:rtl/>
          <w:lang w:bidi="ar-EG"/>
        </w:rPr>
        <w:tab/>
        <w:t>تعزيز [التنبؤ] [وفعالية [، وكفاءة] [، وشفافية] [تدفقات] [حشد] التمويل الدولي [والمحلي] [والعام والخاص] للتنمية والحصول عليه؛</w:t>
      </w:r>
    </w:p>
    <w:p w14:paraId="38FC1808" w14:textId="77777777" w:rsidR="00E07DFD" w:rsidRPr="003D0E4E" w:rsidRDefault="00E07DFD" w:rsidP="00E07DFD">
      <w:pPr>
        <w:kinsoku w:val="0"/>
        <w:overflowPunct w:val="0"/>
        <w:autoSpaceDE w:val="0"/>
        <w:autoSpaceDN w:val="0"/>
        <w:bidi/>
        <w:adjustRightInd w:val="0"/>
        <w:snapToGrid w:val="0"/>
        <w:spacing w:after="120" w:line="216" w:lineRule="auto"/>
        <w:ind w:left="720"/>
        <w:rPr>
          <w:rFonts w:cs="Simplified Arabic"/>
          <w:rtl/>
          <w:lang w:bidi="ar-EG"/>
        </w:rPr>
      </w:pPr>
      <w:r w:rsidRPr="003D0E4E">
        <w:rPr>
          <w:rFonts w:cs="Simplified Arabic" w:hint="cs"/>
          <w:rtl/>
          <w:lang w:bidi="ar-EG"/>
        </w:rPr>
        <w:t>3-5</w:t>
      </w:r>
      <w:r w:rsidRPr="003D0E4E">
        <w:rPr>
          <w:rFonts w:cs="Simplified Arabic" w:hint="cs"/>
          <w:rtl/>
          <w:lang w:bidi="ar-EG"/>
        </w:rPr>
        <w:tab/>
        <w:t>تحسين عمليات الرصد [، والإبلاغ والمساءلة والشفافية] فيما يتعلق بحشد الموارد.</w:t>
      </w:r>
    </w:p>
    <w:p w14:paraId="3A32C785" w14:textId="77777777" w:rsidR="00E07DFD" w:rsidRPr="00C13C4E" w:rsidRDefault="00E07DFD" w:rsidP="00E07DFD">
      <w:pPr>
        <w:pStyle w:val="Heading1"/>
        <w:keepNext w:val="0"/>
        <w:tabs>
          <w:tab w:val="clear" w:pos="720"/>
          <w:tab w:val="left" w:pos="990"/>
        </w:tabs>
        <w:kinsoku w:val="0"/>
        <w:overflowPunct w:val="0"/>
        <w:autoSpaceDE w:val="0"/>
        <w:autoSpaceDN w:val="0"/>
        <w:bidi/>
        <w:adjustRightInd w:val="0"/>
        <w:snapToGrid w:val="0"/>
        <w:spacing w:before="0" w:line="216" w:lineRule="auto"/>
        <w:rPr>
          <w:rFonts w:cs="Simplified Arabic"/>
          <w:b w:val="0"/>
          <w:bCs/>
          <w:szCs w:val="26"/>
          <w:rtl/>
          <w:lang w:bidi="ar-EG"/>
        </w:rPr>
      </w:pPr>
      <w:r w:rsidRPr="00C13C4E">
        <w:rPr>
          <w:rFonts w:cs="Simplified Arabic" w:hint="cs"/>
          <w:b w:val="0"/>
          <w:bCs/>
          <w:szCs w:val="26"/>
          <w:rtl/>
          <w:lang w:bidi="ar-EG"/>
        </w:rPr>
        <w:t>خامسا-</w:t>
      </w:r>
      <w:r w:rsidRPr="00C13C4E">
        <w:rPr>
          <w:rFonts w:cs="Simplified Arabic" w:hint="cs"/>
          <w:b w:val="0"/>
          <w:bCs/>
          <w:szCs w:val="26"/>
          <w:rtl/>
          <w:lang w:bidi="ar-EG"/>
        </w:rPr>
        <w:tab/>
        <w:t>التنفيذ</w:t>
      </w:r>
    </w:p>
    <w:p w14:paraId="491D0046" w14:textId="77777777" w:rsidR="00E07DFD" w:rsidRPr="003D0E4E" w:rsidRDefault="00E07DFD" w:rsidP="00E07DFD">
      <w:pPr>
        <w:pStyle w:val="ListParagraph"/>
        <w:numPr>
          <w:ilvl w:val="0"/>
          <w:numId w:val="58"/>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3D0E4E">
        <w:rPr>
          <w:rFonts w:cs="Simplified Arabic" w:hint="cs"/>
          <w:rtl/>
          <w:lang w:bidi="ar-EG"/>
        </w:rPr>
        <w:t>سيتطلب التنفيذ الفعال [لخلف] الاستراتيجية [الحالية] لحشد الموارد جهدا دؤوبا من جانب الأطراف والحكومات الأخرى وجميع أصحاب المصلحة ذوي الصلة على جميع المستويات. ويلزم تعزيز الإرادة السياسية والالتزام السياسي لتحسين الاعتراف بأهمية التنوع البيولوجي في التنمية المستدامة من أجل تحقيق أهداف حشد الموارد في الإطار العالمي للتنوع البيولوجي لما بعد عام 2020 [، كشرط مسبق بالغ الأهمية لتنفيذ الإطار ككل] [، فضلا عن للتنفيذ الفعال للاستراتيجيات وخطط العمل الوطنية للتنوع البيولوجي على المستوى الوطني].</w:t>
      </w:r>
    </w:p>
    <w:p w14:paraId="78A057CA" w14:textId="77777777" w:rsidR="00E07DFD" w:rsidRPr="003D0E4E" w:rsidRDefault="00E07DFD" w:rsidP="00E07DFD">
      <w:pPr>
        <w:pStyle w:val="ListParagraph"/>
        <w:numPr>
          <w:ilvl w:val="0"/>
          <w:numId w:val="58"/>
        </w:numPr>
        <w:kinsoku w:val="0"/>
        <w:overflowPunct w:val="0"/>
        <w:autoSpaceDE w:val="0"/>
        <w:autoSpaceDN w:val="0"/>
        <w:bidi/>
        <w:adjustRightInd w:val="0"/>
        <w:snapToGrid w:val="0"/>
        <w:spacing w:after="120" w:line="216" w:lineRule="auto"/>
        <w:ind w:left="0" w:firstLine="0"/>
        <w:contextualSpacing w:val="0"/>
        <w:rPr>
          <w:rFonts w:cs="Simplified Arabic"/>
          <w:rtl/>
          <w:lang w:bidi="ar-EG"/>
        </w:rPr>
      </w:pPr>
      <w:r w:rsidRPr="003D0E4E">
        <w:rPr>
          <w:rFonts w:cs="Simplified Arabic" w:hint="cs"/>
          <w:rtl/>
          <w:lang w:bidi="ar-EG"/>
        </w:rPr>
        <w:lastRenderedPageBreak/>
        <w:t>وسيساعد [خلف] الاستراتيجية [الحالية] لحشد الموارد [البلدان] [الأطراف] على وضع خطط وطنية لتمويل التنوع البيولوجي لدعم التنفيذ الوطني للإطار الوطني للإطار العالمي للتنوع البيولوجي لما بعد عام 2020 [وأهدافه العالمية المتعلقة بحشد الموارد]. وينبغي أن يشارك في إعدادها وتنفيذها أصحاب المصلحة الرئيسيون، مثل المنظمات غير الحكومية، والشعوب الأصلية والمجتمعات المحلية، [والمجموعات الضعيفة]، والأعمال التجارية والقطاع المالي، [والتمويل الدولي للتنمية] [والمنظمات التي تقدم الدعم المحلي والدولي للتنفيذ].</w:t>
      </w:r>
    </w:p>
    <w:p w14:paraId="3A54E2D5" w14:textId="77777777" w:rsidR="00E07DFD" w:rsidRPr="003D0E4E" w:rsidRDefault="00E07DFD" w:rsidP="00E07DFD">
      <w:pPr>
        <w:kinsoku w:val="0"/>
        <w:overflowPunct w:val="0"/>
        <w:autoSpaceDE w:val="0"/>
        <w:autoSpaceDN w:val="0"/>
        <w:bidi/>
        <w:adjustRightInd w:val="0"/>
        <w:snapToGrid w:val="0"/>
        <w:spacing w:after="120" w:line="216" w:lineRule="auto"/>
        <w:rPr>
          <w:rFonts w:cs="Simplified Arabic"/>
          <w:b/>
          <w:bCs/>
          <w:rtl/>
          <w:lang w:bidi="ar-EG"/>
        </w:rPr>
      </w:pPr>
      <w:r w:rsidRPr="003D0E4E">
        <w:rPr>
          <w:rFonts w:cs="Simplified Arabic" w:hint="cs"/>
          <w:b/>
          <w:bCs/>
          <w:rtl/>
          <w:lang w:bidi="ar-EG"/>
        </w:rPr>
        <w:t>الخيار ألف</w:t>
      </w:r>
    </w:p>
    <w:p w14:paraId="658EE85B" w14:textId="278B078E" w:rsidR="00E07DFD" w:rsidRDefault="009B7DCA" w:rsidP="00BC7B90">
      <w:pPr>
        <w:kinsoku w:val="0"/>
        <w:overflowPunct w:val="0"/>
        <w:autoSpaceDE w:val="0"/>
        <w:autoSpaceDN w:val="0"/>
        <w:bidi/>
        <w:adjustRightInd w:val="0"/>
        <w:snapToGrid w:val="0"/>
        <w:spacing w:after="120" w:line="216" w:lineRule="auto"/>
        <w:ind w:left="531"/>
        <w:rPr>
          <w:rFonts w:cs="Simplified Arabic"/>
          <w:rtl/>
          <w:lang w:bidi="ar-EG"/>
        </w:rPr>
      </w:pPr>
      <w:r>
        <w:rPr>
          <w:rFonts w:cs="Simplified Arabic" w:hint="cs"/>
          <w:rtl/>
          <w:lang w:bidi="ar-EG"/>
        </w:rPr>
        <w:t>[</w:t>
      </w:r>
      <w:r w:rsidRPr="009B7DCA">
        <w:rPr>
          <w:rFonts w:cs="Simplified Arabic"/>
          <w:sz w:val="24"/>
          <w:szCs w:val="28"/>
          <w:lang w:val="en-US" w:bidi="ar-EG"/>
        </w:rPr>
        <w:t>16</w:t>
      </w:r>
      <w:r w:rsidR="00E07DFD">
        <w:rPr>
          <w:rFonts w:cs="Simplified Arabic" w:hint="cs"/>
          <w:rtl/>
          <w:lang w:bidi="ar-EG"/>
        </w:rPr>
        <w:t>-</w:t>
      </w:r>
      <w:r w:rsidR="00E07DFD">
        <w:rPr>
          <w:rFonts w:cs="Simplified Arabic" w:hint="cs"/>
          <w:rtl/>
          <w:lang w:bidi="ar-EG"/>
        </w:rPr>
        <w:tab/>
      </w:r>
      <w:r w:rsidR="00E07DFD" w:rsidRPr="00D424ED">
        <w:rPr>
          <w:rFonts w:cs="Simplified Arabic" w:hint="cs"/>
          <w:rtl/>
          <w:lang w:bidi="ar-EG"/>
        </w:rPr>
        <w:t>وسيبقي مؤتمر الأطراف والهيئة الفرعية للتنفيذ تنفيذ استراتيجية حشد الموارد قيد الاستعراض، استنادا إلى تقارير الأطراف والمنظمات والمبادرات ذات الصلة</w:t>
      </w:r>
      <w:r w:rsidR="00E07DFD">
        <w:rPr>
          <w:rFonts w:cs="Simplified Arabic" w:hint="cs"/>
          <w:rtl/>
          <w:lang w:bidi="ar-EG"/>
        </w:rPr>
        <w:t>،</w:t>
      </w:r>
      <w:r w:rsidR="00E07DFD" w:rsidRPr="00D424ED">
        <w:rPr>
          <w:rFonts w:cs="Simplified Arabic" w:hint="cs"/>
          <w:rtl/>
          <w:lang w:bidi="ar-EG"/>
        </w:rPr>
        <w:t xml:space="preserve"> التي جمعتها الأمينة التنفيذية</w:t>
      </w:r>
      <w:r w:rsidR="00E07DFD">
        <w:rPr>
          <w:rFonts w:cs="Simplified Arabic" w:hint="cs"/>
          <w:rtl/>
          <w:lang w:bidi="ar-EG"/>
        </w:rPr>
        <w:t xml:space="preserve"> وقامت بتحليلها</w:t>
      </w:r>
      <w:r w:rsidR="00E07DFD" w:rsidRPr="00D424ED">
        <w:rPr>
          <w:rFonts w:cs="Simplified Arabic" w:hint="cs"/>
          <w:rtl/>
          <w:lang w:bidi="ar-EG"/>
        </w:rPr>
        <w:t>، حسب الاقتضاء.</w:t>
      </w:r>
      <w:r w:rsidR="00E07DFD">
        <w:rPr>
          <w:rFonts w:cs="Simplified Arabic" w:hint="cs"/>
          <w:rtl/>
          <w:lang w:bidi="ar-EG"/>
        </w:rPr>
        <w:t>]</w:t>
      </w:r>
    </w:p>
    <w:p w14:paraId="3674E93D" w14:textId="77777777" w:rsidR="00E07DFD" w:rsidRPr="003D0E4E" w:rsidRDefault="00E07DFD" w:rsidP="00E07DFD">
      <w:pPr>
        <w:kinsoku w:val="0"/>
        <w:overflowPunct w:val="0"/>
        <w:autoSpaceDE w:val="0"/>
        <w:autoSpaceDN w:val="0"/>
        <w:bidi/>
        <w:adjustRightInd w:val="0"/>
        <w:snapToGrid w:val="0"/>
        <w:spacing w:after="120" w:line="216" w:lineRule="auto"/>
        <w:rPr>
          <w:rFonts w:cs="Simplified Arabic"/>
          <w:b/>
          <w:bCs/>
          <w:rtl/>
          <w:lang w:bidi="ar-EG"/>
        </w:rPr>
      </w:pPr>
      <w:r w:rsidRPr="003D0E4E">
        <w:rPr>
          <w:rFonts w:cs="Simplified Arabic" w:hint="cs"/>
          <w:b/>
          <w:bCs/>
          <w:rtl/>
          <w:lang w:bidi="ar-EG"/>
        </w:rPr>
        <w:t>الخيار باء</w:t>
      </w:r>
    </w:p>
    <w:p w14:paraId="3E249E81" w14:textId="5A476532" w:rsidR="00E07DFD" w:rsidRPr="003D0E4E" w:rsidRDefault="009B7DCA" w:rsidP="00BC7B90">
      <w:pPr>
        <w:kinsoku w:val="0"/>
        <w:overflowPunct w:val="0"/>
        <w:autoSpaceDE w:val="0"/>
        <w:autoSpaceDN w:val="0"/>
        <w:bidi/>
        <w:adjustRightInd w:val="0"/>
        <w:snapToGrid w:val="0"/>
        <w:spacing w:after="120" w:line="216" w:lineRule="auto"/>
        <w:ind w:left="531"/>
        <w:rPr>
          <w:rFonts w:cs="Simplified Arabic"/>
          <w:rtl/>
          <w:lang w:bidi="ar-EG"/>
        </w:rPr>
      </w:pPr>
      <w:r>
        <w:rPr>
          <w:rFonts w:cs="Simplified Arabic" w:hint="cs"/>
          <w:rtl/>
          <w:lang w:bidi="ar-EG"/>
        </w:rPr>
        <w:t>[</w:t>
      </w:r>
      <w:r w:rsidRPr="009B7DCA">
        <w:rPr>
          <w:rFonts w:cs="Simplified Arabic"/>
          <w:sz w:val="24"/>
          <w:szCs w:val="28"/>
          <w:lang w:val="en-US" w:bidi="ar-EG"/>
        </w:rPr>
        <w:t>16</w:t>
      </w:r>
      <w:r>
        <w:rPr>
          <w:rFonts w:cs="Simplified Arabic" w:hint="cs"/>
          <w:rtl/>
          <w:lang w:bidi="ar-EG"/>
        </w:rPr>
        <w:t>-</w:t>
      </w:r>
      <w:r>
        <w:rPr>
          <w:rFonts w:cs="Simplified Arabic" w:hint="cs"/>
          <w:rtl/>
          <w:lang w:bidi="ar-EG"/>
        </w:rPr>
        <w:tab/>
      </w:r>
      <w:r w:rsidR="00E07DFD" w:rsidRPr="003D0E4E">
        <w:rPr>
          <w:rFonts w:cs="Simplified Arabic" w:hint="cs"/>
          <w:rtl/>
          <w:lang w:bidi="ar-EG"/>
        </w:rPr>
        <w:t>وسيقوم مؤتمر الأطراف، بناء على توصيات من الهيئة الفرعية للتنفيذ، بمراجعة استراتيجية حشد الموارد في اجتماعه السادس عشر، استنادا إلى مشروع هذه العناصر وتقديمات الأطراف فضلا عن المنظمات والمبادرات ذات الصلة. وستقوم الأمينة التنفيذية بتجميع وتوليف التقديمات وتقدمها كمدخلات لكي تنظر فيها الهيئة الفرعية للتنفيذ في اجتماعها الرابع.]</w:t>
      </w:r>
    </w:p>
    <w:p w14:paraId="1DE1906F" w14:textId="77777777" w:rsidR="00E07DFD" w:rsidRPr="001838F0" w:rsidRDefault="00E07DFD" w:rsidP="00E07DFD">
      <w:pPr>
        <w:bidi/>
        <w:spacing w:after="120" w:line="216" w:lineRule="auto"/>
        <w:rPr>
          <w:rFonts w:cs="Simplified Arabic"/>
          <w:lang w:bidi="ar-EG"/>
        </w:rPr>
      </w:pPr>
    </w:p>
    <w:p w14:paraId="716EB66E" w14:textId="77777777" w:rsidR="00E07DFD" w:rsidRPr="00BC5CEB" w:rsidRDefault="00E07DFD" w:rsidP="00E07DFD">
      <w:pPr>
        <w:bidi/>
        <w:spacing w:line="216" w:lineRule="auto"/>
        <w:ind w:left="720"/>
        <w:jc w:val="center"/>
        <w:rPr>
          <w:rFonts w:ascii="Simplified Arabic" w:hAnsi="Simplified Arabic" w:cs="Simplified Arabic"/>
          <w:rtl/>
          <w:lang w:bidi="ar-EG"/>
        </w:rPr>
      </w:pPr>
      <w:r w:rsidRPr="00BC5CEB">
        <w:rPr>
          <w:rFonts w:ascii="Simplified Arabic" w:hAnsi="Simplified Arabic" w:cs="Simplified Arabic" w:hint="cs"/>
          <w:rtl/>
          <w:lang w:bidi="ar-EG"/>
        </w:rPr>
        <w:t>______________</w:t>
      </w:r>
    </w:p>
    <w:p w14:paraId="3F599E6F" w14:textId="77777777" w:rsidR="00E07DFD" w:rsidRPr="00BD77BA" w:rsidRDefault="00E07DFD" w:rsidP="00E07DFD">
      <w:pPr>
        <w:bidi/>
        <w:spacing w:line="216" w:lineRule="auto"/>
        <w:rPr>
          <w:rFonts w:ascii="Simplified Arabic" w:hAnsi="Simplified Arabic" w:cs="Simplified Arabic"/>
          <w:sz w:val="24"/>
          <w:rtl/>
          <w:lang w:bidi="ar-EG"/>
        </w:rPr>
      </w:pPr>
    </w:p>
    <w:p w14:paraId="6C1FE78E" w14:textId="77777777" w:rsidR="00C6100C" w:rsidRDefault="00C6100C" w:rsidP="00E07DFD">
      <w:pPr>
        <w:suppressLineNumbers/>
        <w:suppressAutoHyphens/>
        <w:kinsoku w:val="0"/>
        <w:overflowPunct w:val="0"/>
        <w:autoSpaceDE w:val="0"/>
        <w:autoSpaceDN w:val="0"/>
        <w:bidi/>
        <w:adjustRightInd w:val="0"/>
        <w:snapToGrid w:val="0"/>
        <w:spacing w:before="120" w:after="120"/>
        <w:jc w:val="center"/>
        <w:rPr>
          <w:kern w:val="22"/>
          <w:szCs w:val="22"/>
          <w:rtl/>
          <w:lang w:bidi="ar-EG"/>
        </w:rPr>
      </w:pPr>
    </w:p>
    <w:p w14:paraId="1F032D9F" w14:textId="77777777" w:rsidR="006D6901" w:rsidRPr="00BB3735" w:rsidRDefault="006D6901">
      <w:pPr>
        <w:jc w:val="left"/>
        <w:rPr>
          <w:i/>
          <w:iCs/>
          <w:kern w:val="22"/>
          <w:szCs w:val="22"/>
          <w:highlight w:val="yellow"/>
          <w:lang w:val="en-US"/>
        </w:rPr>
      </w:pPr>
      <w:r>
        <w:rPr>
          <w:i/>
          <w:iCs/>
          <w:kern w:val="22"/>
          <w:szCs w:val="22"/>
          <w:highlight w:val="yellow"/>
        </w:rPr>
        <w:br w:type="page"/>
      </w:r>
    </w:p>
    <w:p w14:paraId="57F9EA20" w14:textId="007732DA" w:rsidR="00A307EA" w:rsidRPr="00490F74" w:rsidRDefault="009B7DCA" w:rsidP="000470F9">
      <w:pPr>
        <w:pStyle w:val="ListParagraph"/>
        <w:bidi/>
        <w:spacing w:after="160" w:line="259" w:lineRule="auto"/>
        <w:jc w:val="center"/>
        <w:rPr>
          <w:b/>
          <w:bCs/>
          <w:sz w:val="24"/>
          <w:lang w:val="en-US"/>
        </w:rPr>
      </w:pPr>
      <w:r w:rsidRPr="009B7DCA">
        <w:rPr>
          <w:rFonts w:cs="Simplified Arabic" w:hint="cs"/>
          <w:i/>
          <w:iCs/>
          <w:rtl/>
          <w:lang w:bidi="ar-EG"/>
        </w:rPr>
        <w:lastRenderedPageBreak/>
        <w:t>[</w:t>
      </w:r>
      <w:r w:rsidR="000470F9" w:rsidRPr="007259D1">
        <w:rPr>
          <w:rFonts w:ascii="Simplified Arabic" w:hAnsi="Simplified Arabic" w:cs="Simplified Arabic" w:hint="cs"/>
          <w:i/>
          <w:iCs/>
          <w:sz w:val="24"/>
          <w:rtl/>
        </w:rPr>
        <w:t>ا</w:t>
      </w:r>
      <w:r w:rsidR="000470F9">
        <w:rPr>
          <w:rFonts w:ascii="Simplified Arabic" w:hAnsi="Simplified Arabic" w:cs="Simplified Arabic" w:hint="cs"/>
          <w:i/>
          <w:iCs/>
          <w:sz w:val="24"/>
          <w:rtl/>
        </w:rPr>
        <w:t>لمرفق</w:t>
      </w:r>
      <w:r w:rsidR="000470F9" w:rsidRPr="007259D1">
        <w:rPr>
          <w:rFonts w:ascii="Simplified Arabic" w:hAnsi="Simplified Arabic" w:cs="Simplified Arabic"/>
          <w:i/>
          <w:iCs/>
          <w:sz w:val="24"/>
          <w:rtl/>
        </w:rPr>
        <w:t xml:space="preserve"> </w:t>
      </w:r>
      <w:r w:rsidR="000470F9" w:rsidRPr="007259D1">
        <w:rPr>
          <w:rFonts w:ascii="Simplified Arabic" w:hAnsi="Simplified Arabic" w:cs="Simplified Arabic" w:hint="cs"/>
          <w:i/>
          <w:iCs/>
          <w:sz w:val="24"/>
          <w:rtl/>
        </w:rPr>
        <w:t>ا</w:t>
      </w:r>
      <w:r w:rsidR="000470F9">
        <w:rPr>
          <w:rFonts w:ascii="Simplified Arabic" w:hAnsi="Simplified Arabic" w:cs="Simplified Arabic" w:hint="cs"/>
          <w:i/>
          <w:iCs/>
          <w:sz w:val="24"/>
          <w:rtl/>
        </w:rPr>
        <w:t>لث</w:t>
      </w:r>
      <w:r w:rsidR="000470F9" w:rsidRPr="007259D1">
        <w:rPr>
          <w:rFonts w:ascii="Simplified Arabic" w:hAnsi="Simplified Arabic" w:cs="Simplified Arabic" w:hint="cs"/>
          <w:i/>
          <w:iCs/>
          <w:sz w:val="24"/>
          <w:rtl/>
        </w:rPr>
        <w:t>ا</w:t>
      </w:r>
      <w:r w:rsidR="000470F9">
        <w:rPr>
          <w:rFonts w:ascii="Simplified Arabic" w:hAnsi="Simplified Arabic" w:cs="Simplified Arabic" w:hint="cs"/>
          <w:i/>
          <w:iCs/>
          <w:sz w:val="24"/>
          <w:rtl/>
        </w:rPr>
        <w:t>ني</w:t>
      </w:r>
    </w:p>
    <w:p w14:paraId="2997C4C3" w14:textId="77777777" w:rsidR="000470F9" w:rsidRDefault="000470F9" w:rsidP="000470F9">
      <w:pPr>
        <w:pStyle w:val="ListParagraph"/>
        <w:bidi/>
        <w:spacing w:after="160" w:line="259" w:lineRule="auto"/>
        <w:jc w:val="center"/>
        <w:rPr>
          <w:b/>
          <w:bCs/>
          <w:szCs w:val="22"/>
          <w:rtl/>
          <w:lang w:val="en-US"/>
        </w:rPr>
      </w:pPr>
      <w:r w:rsidRPr="007259D1">
        <w:rPr>
          <w:rFonts w:ascii="Simplified Arabic" w:hAnsi="Simplified Arabic" w:cs="Simplified Arabic"/>
          <w:i/>
          <w:iCs/>
          <w:sz w:val="24"/>
          <w:rtl/>
        </w:rPr>
        <w:t>(</w:t>
      </w:r>
      <w:r w:rsidRPr="007259D1">
        <w:rPr>
          <w:rFonts w:ascii="Simplified Arabic" w:hAnsi="Simplified Arabic" w:cs="Simplified Arabic" w:hint="cs"/>
          <w:i/>
          <w:iCs/>
          <w:sz w:val="24"/>
          <w:rtl/>
        </w:rPr>
        <w:t>على</w:t>
      </w:r>
      <w:r w:rsidRPr="007259D1">
        <w:rPr>
          <w:rFonts w:ascii="Simplified Arabic" w:hAnsi="Simplified Arabic" w:cs="Simplified Arabic"/>
          <w:i/>
          <w:iCs/>
          <w:sz w:val="24"/>
          <w:rtl/>
        </w:rPr>
        <w:t xml:space="preserve"> </w:t>
      </w:r>
      <w:r w:rsidRPr="007259D1">
        <w:rPr>
          <w:rFonts w:ascii="Simplified Arabic" w:hAnsi="Simplified Arabic" w:cs="Simplified Arabic" w:hint="cs"/>
          <w:i/>
          <w:iCs/>
          <w:sz w:val="24"/>
          <w:rtl/>
        </w:rPr>
        <w:t>النحو</w:t>
      </w:r>
      <w:r w:rsidRPr="007259D1">
        <w:rPr>
          <w:rFonts w:ascii="Simplified Arabic" w:hAnsi="Simplified Arabic" w:cs="Simplified Arabic"/>
          <w:i/>
          <w:iCs/>
          <w:sz w:val="24"/>
          <w:rtl/>
        </w:rPr>
        <w:t xml:space="preserve"> </w:t>
      </w:r>
      <w:r w:rsidRPr="007259D1">
        <w:rPr>
          <w:rFonts w:ascii="Simplified Arabic" w:hAnsi="Simplified Arabic" w:cs="Simplified Arabic" w:hint="cs"/>
          <w:i/>
          <w:iCs/>
          <w:sz w:val="24"/>
          <w:rtl/>
        </w:rPr>
        <w:t>المشار</w:t>
      </w:r>
      <w:r w:rsidRPr="007259D1">
        <w:rPr>
          <w:rFonts w:ascii="Simplified Arabic" w:hAnsi="Simplified Arabic" w:cs="Simplified Arabic"/>
          <w:i/>
          <w:iCs/>
          <w:sz w:val="24"/>
          <w:rtl/>
        </w:rPr>
        <w:t xml:space="preserve"> </w:t>
      </w:r>
      <w:r w:rsidRPr="007259D1">
        <w:rPr>
          <w:rFonts w:ascii="Simplified Arabic" w:hAnsi="Simplified Arabic" w:cs="Simplified Arabic" w:hint="cs"/>
          <w:i/>
          <w:iCs/>
          <w:sz w:val="24"/>
          <w:rtl/>
        </w:rPr>
        <w:t>إليه</w:t>
      </w:r>
      <w:r w:rsidRPr="007259D1">
        <w:rPr>
          <w:rFonts w:ascii="Simplified Arabic" w:hAnsi="Simplified Arabic" w:cs="Simplified Arabic"/>
          <w:i/>
          <w:iCs/>
          <w:sz w:val="24"/>
          <w:rtl/>
        </w:rPr>
        <w:t xml:space="preserve"> </w:t>
      </w:r>
      <w:r w:rsidRPr="007259D1">
        <w:rPr>
          <w:rFonts w:ascii="Simplified Arabic" w:hAnsi="Simplified Arabic" w:cs="Simplified Arabic" w:hint="cs"/>
          <w:i/>
          <w:iCs/>
          <w:sz w:val="24"/>
          <w:rtl/>
        </w:rPr>
        <w:t>في</w:t>
      </w:r>
      <w:r w:rsidRPr="007259D1">
        <w:rPr>
          <w:rFonts w:ascii="Simplified Arabic" w:hAnsi="Simplified Arabic" w:cs="Simplified Arabic"/>
          <w:i/>
          <w:iCs/>
          <w:sz w:val="24"/>
          <w:rtl/>
        </w:rPr>
        <w:t xml:space="preserve"> </w:t>
      </w:r>
      <w:r w:rsidRPr="007259D1">
        <w:rPr>
          <w:rFonts w:ascii="Simplified Arabic" w:hAnsi="Simplified Arabic" w:cs="Simplified Arabic" w:hint="cs"/>
          <w:i/>
          <w:iCs/>
          <w:sz w:val="24"/>
          <w:rtl/>
        </w:rPr>
        <w:t>القسم</w:t>
      </w:r>
      <w:r w:rsidRPr="007259D1">
        <w:rPr>
          <w:rFonts w:ascii="Simplified Arabic" w:hAnsi="Simplified Arabic" w:cs="Simplified Arabic"/>
          <w:i/>
          <w:iCs/>
          <w:sz w:val="24"/>
          <w:rtl/>
        </w:rPr>
        <w:t xml:space="preserve"> </w:t>
      </w:r>
      <w:r w:rsidRPr="007259D1">
        <w:rPr>
          <w:rFonts w:ascii="Simplified Arabic" w:hAnsi="Simplified Arabic" w:cs="Simplified Arabic" w:hint="cs"/>
          <w:i/>
          <w:iCs/>
          <w:sz w:val="24"/>
          <w:rtl/>
        </w:rPr>
        <w:t>الذي</w:t>
      </w:r>
      <w:r w:rsidRPr="007259D1">
        <w:rPr>
          <w:rFonts w:ascii="Simplified Arabic" w:hAnsi="Simplified Arabic" w:cs="Simplified Arabic"/>
          <w:i/>
          <w:iCs/>
          <w:sz w:val="24"/>
          <w:rtl/>
        </w:rPr>
        <w:t xml:space="preserve"> </w:t>
      </w:r>
      <w:r w:rsidRPr="007259D1">
        <w:rPr>
          <w:rFonts w:ascii="Simplified Arabic" w:hAnsi="Simplified Arabic" w:cs="Simplified Arabic" w:hint="cs"/>
          <w:i/>
          <w:iCs/>
          <w:sz w:val="24"/>
          <w:rtl/>
        </w:rPr>
        <w:t>يقدم</w:t>
      </w:r>
      <w:r w:rsidRPr="007259D1">
        <w:rPr>
          <w:rFonts w:ascii="Simplified Arabic" w:hAnsi="Simplified Arabic" w:cs="Simplified Arabic"/>
          <w:i/>
          <w:iCs/>
          <w:sz w:val="24"/>
          <w:rtl/>
        </w:rPr>
        <w:t xml:space="preserve"> </w:t>
      </w:r>
      <w:r w:rsidRPr="007259D1">
        <w:rPr>
          <w:rFonts w:ascii="Simplified Arabic" w:hAnsi="Simplified Arabic" w:cs="Simplified Arabic" w:hint="cs"/>
          <w:i/>
          <w:iCs/>
          <w:sz w:val="24"/>
          <w:rtl/>
        </w:rPr>
        <w:t>عناصر</w:t>
      </w:r>
      <w:r w:rsidRPr="007259D1">
        <w:rPr>
          <w:rFonts w:ascii="Simplified Arabic" w:hAnsi="Simplified Arabic" w:cs="Simplified Arabic"/>
          <w:i/>
          <w:iCs/>
          <w:sz w:val="24"/>
          <w:rtl/>
        </w:rPr>
        <w:t xml:space="preserve"> </w:t>
      </w:r>
      <w:r w:rsidRPr="007259D1">
        <w:rPr>
          <w:rFonts w:ascii="Simplified Arabic" w:hAnsi="Simplified Arabic" w:cs="Simplified Arabic" w:hint="cs"/>
          <w:i/>
          <w:iCs/>
          <w:sz w:val="24"/>
          <w:rtl/>
        </w:rPr>
        <w:t>إضافية</w:t>
      </w:r>
      <w:r w:rsidRPr="007259D1">
        <w:rPr>
          <w:rFonts w:ascii="Simplified Arabic" w:hAnsi="Simplified Arabic" w:cs="Simplified Arabic"/>
          <w:i/>
          <w:iCs/>
          <w:sz w:val="24"/>
          <w:rtl/>
        </w:rPr>
        <w:t xml:space="preserve"> </w:t>
      </w:r>
      <w:r>
        <w:rPr>
          <w:rFonts w:ascii="Simplified Arabic" w:hAnsi="Simplified Arabic" w:cs="Simplified Arabic" w:hint="cs"/>
          <w:sz w:val="24"/>
          <w:rtl/>
        </w:rPr>
        <w:t>تتعلق</w:t>
      </w:r>
      <w:r w:rsidRPr="005B6CE8">
        <w:rPr>
          <w:rFonts w:ascii="Simplified Arabic" w:hAnsi="Simplified Arabic" w:cs="Simplified Arabic"/>
          <w:sz w:val="24"/>
          <w:rtl/>
        </w:rPr>
        <w:t xml:space="preserve"> </w:t>
      </w:r>
      <w:r>
        <w:rPr>
          <w:rFonts w:ascii="Simplified Arabic" w:hAnsi="Simplified Arabic" w:cs="Simplified Arabic" w:hint="cs"/>
          <w:sz w:val="24"/>
          <w:rtl/>
        </w:rPr>
        <w:t>بحشد</w:t>
      </w:r>
      <w:r w:rsidRPr="007259D1">
        <w:rPr>
          <w:rFonts w:ascii="Simplified Arabic" w:hAnsi="Simplified Arabic" w:cs="Simplified Arabic"/>
          <w:i/>
          <w:iCs/>
          <w:sz w:val="24"/>
          <w:rtl/>
        </w:rPr>
        <w:t xml:space="preserve"> </w:t>
      </w:r>
      <w:r w:rsidRPr="007259D1">
        <w:rPr>
          <w:rFonts w:ascii="Simplified Arabic" w:hAnsi="Simplified Arabic" w:cs="Simplified Arabic" w:hint="cs"/>
          <w:i/>
          <w:iCs/>
          <w:sz w:val="24"/>
          <w:rtl/>
        </w:rPr>
        <w:t>الموارد</w:t>
      </w:r>
      <w:r w:rsidRPr="007259D1">
        <w:rPr>
          <w:rFonts w:ascii="Simplified Arabic" w:hAnsi="Simplified Arabic" w:cs="Simplified Arabic"/>
          <w:i/>
          <w:iCs/>
          <w:sz w:val="24"/>
          <w:rtl/>
        </w:rPr>
        <w:t>)</w:t>
      </w:r>
    </w:p>
    <w:p w14:paraId="3E643F56" w14:textId="61CF21F9" w:rsidR="009817D6" w:rsidRPr="000470F9" w:rsidRDefault="000470F9" w:rsidP="000470F9">
      <w:pPr>
        <w:pStyle w:val="ListParagraph"/>
        <w:bidi/>
        <w:spacing w:after="160" w:line="259" w:lineRule="auto"/>
        <w:jc w:val="center"/>
        <w:rPr>
          <w:b/>
          <w:bCs/>
          <w:sz w:val="28"/>
          <w:szCs w:val="28"/>
          <w:lang w:val="en-US"/>
        </w:rPr>
      </w:pPr>
      <w:r w:rsidRPr="000470F9">
        <w:rPr>
          <w:rFonts w:cs="Simplified Arabic" w:hint="cs"/>
          <w:b/>
          <w:bCs/>
          <w:sz w:val="28"/>
          <w:szCs w:val="28"/>
          <w:rtl/>
          <w:lang w:eastAsia="en-CA" w:bidi="ar-EG"/>
        </w:rPr>
        <w:t>اختص</w:t>
      </w:r>
      <w:r w:rsidR="009B7DCA">
        <w:rPr>
          <w:rFonts w:cs="Simplified Arabic" w:hint="cs"/>
          <w:b/>
          <w:bCs/>
          <w:sz w:val="28"/>
          <w:szCs w:val="28"/>
          <w:rtl/>
          <w:lang w:eastAsia="en-CA"/>
        </w:rPr>
        <w:t>ا</w:t>
      </w:r>
      <w:r w:rsidRPr="000470F9">
        <w:rPr>
          <w:rFonts w:cs="Simplified Arabic" w:hint="cs"/>
          <w:b/>
          <w:bCs/>
          <w:sz w:val="28"/>
          <w:szCs w:val="28"/>
          <w:rtl/>
          <w:lang w:eastAsia="en-CA" w:bidi="ar-EG"/>
        </w:rPr>
        <w:t>صات ال</w:t>
      </w:r>
      <w:r w:rsidRPr="000470F9">
        <w:rPr>
          <w:rFonts w:cs="Simplified Arabic"/>
          <w:b/>
          <w:bCs/>
          <w:sz w:val="28"/>
          <w:szCs w:val="28"/>
          <w:rtl/>
          <w:lang w:eastAsia="en-CA" w:bidi="ar-EG"/>
        </w:rPr>
        <w:t xml:space="preserve">صندوق </w:t>
      </w:r>
      <w:r w:rsidRPr="000470F9">
        <w:rPr>
          <w:rFonts w:cs="Simplified Arabic" w:hint="cs"/>
          <w:b/>
          <w:bCs/>
          <w:sz w:val="28"/>
          <w:szCs w:val="28"/>
          <w:rtl/>
          <w:lang w:eastAsia="en-CA" w:bidi="ar-EG"/>
        </w:rPr>
        <w:t>العالمي للتنوع البيولوجي</w:t>
      </w:r>
    </w:p>
    <w:p w14:paraId="26DE9F8F" w14:textId="77777777" w:rsidR="00341D65" w:rsidRPr="000F4BEA" w:rsidRDefault="00341D65" w:rsidP="00A07C5C">
      <w:pPr>
        <w:bidi/>
        <w:spacing w:after="120" w:line="216" w:lineRule="auto"/>
        <w:ind w:firstLine="673"/>
        <w:rPr>
          <w:rFonts w:cs="Simplified Arabic"/>
          <w:rtl/>
          <w:lang w:eastAsia="en-CA" w:bidi="ar-EG"/>
        </w:rPr>
      </w:pPr>
      <w:r w:rsidRPr="000F4BEA">
        <w:rPr>
          <w:rFonts w:cs="Simplified Arabic"/>
          <w:rtl/>
          <w:lang w:eastAsia="en-CA" w:bidi="ar-EG"/>
        </w:rPr>
        <w:t>إن مؤتمر الأطراف،</w:t>
      </w:r>
    </w:p>
    <w:p w14:paraId="459BF835" w14:textId="77777777" w:rsidR="00341D65" w:rsidRPr="000F4BEA" w:rsidRDefault="00341D65" w:rsidP="00A07C5C">
      <w:pPr>
        <w:bidi/>
        <w:spacing w:after="120" w:line="216" w:lineRule="auto"/>
        <w:ind w:firstLine="673"/>
        <w:rPr>
          <w:rFonts w:cs="Simplified Arabic"/>
          <w:rtl/>
          <w:lang w:eastAsia="en-CA"/>
        </w:rPr>
      </w:pPr>
      <w:r w:rsidRPr="000F4BEA">
        <w:rPr>
          <w:rFonts w:cs="Simplified Arabic"/>
          <w:rtl/>
          <w:lang w:eastAsia="en-CA" w:bidi="ar-EG"/>
        </w:rPr>
        <w:t>إذ يشير إلى المادة 21 من الاتفاقية،</w:t>
      </w:r>
    </w:p>
    <w:p w14:paraId="0B8DD922" w14:textId="77777777" w:rsidR="00341D65" w:rsidRPr="000F4BEA" w:rsidRDefault="00341D65" w:rsidP="00A07C5C">
      <w:pPr>
        <w:bidi/>
        <w:spacing w:after="120" w:line="216" w:lineRule="auto"/>
        <w:ind w:firstLine="673"/>
        <w:rPr>
          <w:rFonts w:cs="Simplified Arabic"/>
          <w:rtl/>
          <w:lang w:eastAsia="en-CA" w:bidi="ar-EG"/>
        </w:rPr>
      </w:pPr>
      <w:r w:rsidRPr="000F4BEA">
        <w:rPr>
          <w:rFonts w:cs="Simplified Arabic"/>
          <w:rtl/>
          <w:lang w:eastAsia="en-CA" w:bidi="ar-EG"/>
        </w:rPr>
        <w:t xml:space="preserve">وإذ </w:t>
      </w:r>
      <w:r>
        <w:rPr>
          <w:rFonts w:cs="Simplified Arabic" w:hint="cs"/>
          <w:rtl/>
          <w:lang w:eastAsia="en-CA" w:bidi="ar-EG"/>
        </w:rPr>
        <w:t>يسلم</w:t>
      </w:r>
      <w:r w:rsidRPr="000F4BEA">
        <w:rPr>
          <w:rFonts w:cs="Simplified Arabic"/>
          <w:rtl/>
          <w:lang w:eastAsia="en-CA" w:bidi="ar-EG"/>
        </w:rPr>
        <w:t xml:space="preserve"> بالحاجة الملحة إلى وقف اتجاه فقدان التنوع البيولوجي</w:t>
      </w:r>
      <w:r>
        <w:rPr>
          <w:rFonts w:cs="Simplified Arabic" w:hint="cs"/>
          <w:rtl/>
          <w:lang w:eastAsia="en-CA" w:bidi="ar-EG"/>
        </w:rPr>
        <w:t xml:space="preserve"> وعكسه</w:t>
      </w:r>
      <w:r w:rsidRPr="000F4BEA">
        <w:rPr>
          <w:rFonts w:cs="Simplified Arabic"/>
          <w:rtl/>
          <w:lang w:eastAsia="en-CA" w:bidi="ar-EG"/>
        </w:rPr>
        <w:t xml:space="preserve"> في جميع أنحاء العالم</w:t>
      </w:r>
      <w:r>
        <w:rPr>
          <w:rFonts w:cs="Simplified Arabic" w:hint="cs"/>
          <w:rtl/>
          <w:lang w:eastAsia="en-CA" w:bidi="ar-EG"/>
        </w:rPr>
        <w:t>،</w:t>
      </w:r>
      <w:r w:rsidRPr="000F4BEA">
        <w:rPr>
          <w:rFonts w:cs="Simplified Arabic"/>
          <w:rtl/>
          <w:lang w:eastAsia="en-CA" w:bidi="ar-EG"/>
        </w:rPr>
        <w:t xml:space="preserve"> والحاجة إلى موارد مالية كافية ويمكن التنبؤ بها لدعم تنفيذ الاتفاقية والإطار العالمي للتنوع البيولوجي لما بعد عام 2020 في</w:t>
      </w:r>
      <w:r>
        <w:rPr>
          <w:rFonts w:cs="Simplified Arabic" w:hint="cs"/>
          <w:rtl/>
          <w:lang w:eastAsia="en-CA" w:bidi="ar-EG"/>
        </w:rPr>
        <w:t xml:space="preserve"> البلدان النامية الأطراف</w:t>
      </w:r>
      <w:r w:rsidRPr="000F4BEA">
        <w:rPr>
          <w:rFonts w:cs="Simplified Arabic"/>
          <w:rtl/>
          <w:lang w:eastAsia="en-CA" w:bidi="ar-EG"/>
        </w:rPr>
        <w:t>،</w:t>
      </w:r>
    </w:p>
    <w:p w14:paraId="5BCF9297" w14:textId="77777777" w:rsidR="00341D65" w:rsidRPr="000F4BEA" w:rsidRDefault="00341D65" w:rsidP="00A07C5C">
      <w:pPr>
        <w:bidi/>
        <w:spacing w:after="120" w:line="216" w:lineRule="auto"/>
        <w:ind w:firstLine="673"/>
        <w:rPr>
          <w:rFonts w:cs="Simplified Arabic"/>
          <w:rtl/>
          <w:lang w:eastAsia="en-CA" w:bidi="ar-EG"/>
        </w:rPr>
      </w:pPr>
      <w:r>
        <w:rPr>
          <w:rFonts w:cs="Simplified Arabic" w:hint="cs"/>
          <w:rtl/>
          <w:lang w:eastAsia="en-CA" w:bidi="ar-EG"/>
        </w:rPr>
        <w:t>وإذ يلتزم</w:t>
      </w:r>
      <w:r w:rsidRPr="000F4BEA">
        <w:rPr>
          <w:rFonts w:cs="Simplified Arabic"/>
          <w:rtl/>
          <w:lang w:eastAsia="en-CA" w:bidi="ar-EG"/>
        </w:rPr>
        <w:t xml:space="preserve"> بالتنفيذ الناجح </w:t>
      </w:r>
      <w:r>
        <w:rPr>
          <w:rFonts w:cs="Simplified Arabic" w:hint="cs"/>
          <w:rtl/>
          <w:lang w:eastAsia="en-CA" w:bidi="ar-EG"/>
        </w:rPr>
        <w:t>للإطار العالمي للتنوع البيولوجي</w:t>
      </w:r>
      <w:r w:rsidRPr="000F4BEA">
        <w:rPr>
          <w:rFonts w:cs="Simplified Arabic"/>
          <w:rtl/>
          <w:lang w:eastAsia="en-CA" w:bidi="ar-EG"/>
        </w:rPr>
        <w:t>،</w:t>
      </w:r>
    </w:p>
    <w:p w14:paraId="45378F42" w14:textId="4FE58284" w:rsidR="00341D65" w:rsidRPr="000F4BEA" w:rsidRDefault="00341D65" w:rsidP="00A07C5C">
      <w:pPr>
        <w:numPr>
          <w:ilvl w:val="0"/>
          <w:numId w:val="59"/>
        </w:numPr>
        <w:bidi/>
        <w:spacing w:after="120" w:line="216" w:lineRule="auto"/>
        <w:ind w:left="0" w:firstLine="673"/>
        <w:rPr>
          <w:rFonts w:cs="Simplified Arabic"/>
          <w:rtl/>
          <w:lang w:eastAsia="en-CA" w:bidi="ar-EG"/>
        </w:rPr>
      </w:pPr>
      <w:r w:rsidRPr="000F4BEA">
        <w:rPr>
          <w:rFonts w:cs="Simplified Arabic"/>
          <w:rtl/>
          <w:lang w:eastAsia="en-CA" w:bidi="ar-EG"/>
        </w:rPr>
        <w:t xml:space="preserve">يؤكد أن </w:t>
      </w:r>
      <w:r w:rsidR="00C53338">
        <w:rPr>
          <w:rFonts w:cs="Simplified Arabic" w:hint="cs"/>
          <w:rtl/>
          <w:lang w:eastAsia="en-CA" w:bidi="ar-EG"/>
        </w:rPr>
        <w:t>ال</w:t>
      </w:r>
      <w:r w:rsidRPr="000F4BEA">
        <w:rPr>
          <w:rFonts w:cs="Simplified Arabic"/>
          <w:rtl/>
          <w:lang w:eastAsia="en-CA" w:bidi="ar-EG"/>
        </w:rPr>
        <w:t xml:space="preserve">صندوق </w:t>
      </w:r>
      <w:r w:rsidR="00C53338">
        <w:rPr>
          <w:rFonts w:cs="Simplified Arabic" w:hint="cs"/>
          <w:rtl/>
          <w:lang w:eastAsia="en-CA" w:bidi="ar-EG"/>
        </w:rPr>
        <w:t>العالمي للتنوع البيولوجي</w:t>
      </w:r>
      <w:r w:rsidRPr="000F4BEA">
        <w:rPr>
          <w:rFonts w:cs="Simplified Arabic"/>
          <w:rtl/>
          <w:lang w:eastAsia="en-CA" w:bidi="ar-EG"/>
        </w:rPr>
        <w:t xml:space="preserve"> سيسترشد بمبادئ الاتفاقية</w:t>
      </w:r>
      <w:r>
        <w:rPr>
          <w:rFonts w:cs="Simplified Arabic" w:hint="cs"/>
          <w:rtl/>
          <w:lang w:eastAsia="en-CA" w:bidi="ar-EG"/>
        </w:rPr>
        <w:t xml:space="preserve"> وأحكامها،</w:t>
      </w:r>
      <w:r w:rsidRPr="000F4BEA">
        <w:rPr>
          <w:rFonts w:cs="Simplified Arabic"/>
          <w:rtl/>
          <w:lang w:eastAsia="en-CA" w:bidi="ar-EG"/>
        </w:rPr>
        <w:t xml:space="preserve"> ويقرر أن</w:t>
      </w:r>
      <w:r>
        <w:rPr>
          <w:rFonts w:cs="Simplified Arabic" w:hint="cs"/>
          <w:rtl/>
          <w:lang w:eastAsia="en-CA" w:bidi="ar-EG"/>
        </w:rPr>
        <w:t>ه ستتم إدارة</w:t>
      </w:r>
      <w:r w:rsidRPr="000F4BEA">
        <w:rPr>
          <w:rFonts w:cs="Simplified Arabic"/>
          <w:rtl/>
          <w:lang w:eastAsia="en-CA" w:bidi="ar-EG"/>
        </w:rPr>
        <w:t xml:space="preserve"> </w:t>
      </w:r>
      <w:r w:rsidR="00375CAA">
        <w:rPr>
          <w:rFonts w:cs="Simplified Arabic" w:hint="cs"/>
          <w:rtl/>
          <w:lang w:eastAsia="en-CA" w:bidi="ar-EG"/>
        </w:rPr>
        <w:t>ال</w:t>
      </w:r>
      <w:r w:rsidRPr="000F4BEA">
        <w:rPr>
          <w:rFonts w:cs="Simplified Arabic"/>
          <w:rtl/>
          <w:lang w:eastAsia="en-CA" w:bidi="ar-EG"/>
        </w:rPr>
        <w:t>صندوق</w:t>
      </w:r>
      <w:r w:rsidR="00375CAA">
        <w:rPr>
          <w:rFonts w:cs="Simplified Arabic" w:hint="cs"/>
          <w:rtl/>
          <w:lang w:eastAsia="en-CA" w:bidi="ar-EG"/>
        </w:rPr>
        <w:t xml:space="preserve"> العالمي للتنوع البيولوجي</w:t>
      </w:r>
      <w:r w:rsidRPr="000F4BEA">
        <w:rPr>
          <w:rFonts w:cs="Simplified Arabic"/>
          <w:rtl/>
          <w:lang w:eastAsia="en-CA" w:bidi="ar-EG"/>
        </w:rPr>
        <w:t xml:space="preserve"> </w:t>
      </w:r>
      <w:r>
        <w:rPr>
          <w:rFonts w:cs="Simplified Arabic" w:hint="cs"/>
          <w:rtl/>
          <w:lang w:eastAsia="en-CA" w:bidi="ar-EG"/>
        </w:rPr>
        <w:t>والإشراف عليه من قبل مجلس سيضطلع</w:t>
      </w:r>
      <w:r w:rsidR="00C53338">
        <w:rPr>
          <w:rFonts w:cs="Simplified Arabic" w:hint="cs"/>
          <w:rtl/>
          <w:lang w:eastAsia="en-CA" w:bidi="ar-EG"/>
        </w:rPr>
        <w:t xml:space="preserve"> </w:t>
      </w:r>
      <w:r>
        <w:rPr>
          <w:rFonts w:cs="Simplified Arabic" w:hint="cs"/>
          <w:rtl/>
          <w:lang w:eastAsia="en-CA" w:bidi="ar-EG"/>
        </w:rPr>
        <w:t>بالمسؤولية</w:t>
      </w:r>
      <w:r w:rsidR="00C53338">
        <w:rPr>
          <w:rFonts w:cs="Simplified Arabic" w:hint="cs"/>
          <w:rtl/>
          <w:lang w:eastAsia="en-CA" w:bidi="ar-EG"/>
        </w:rPr>
        <w:t xml:space="preserve"> </w:t>
      </w:r>
      <w:r>
        <w:rPr>
          <w:rFonts w:cs="Simplified Arabic" w:hint="cs"/>
          <w:rtl/>
          <w:lang w:eastAsia="en-CA" w:bidi="ar-EG"/>
        </w:rPr>
        <w:t>الكاملة</w:t>
      </w:r>
      <w:r w:rsidRPr="000F4BEA">
        <w:rPr>
          <w:rFonts w:cs="Simplified Arabic"/>
          <w:rtl/>
          <w:lang w:eastAsia="en-CA" w:bidi="ar-EG"/>
        </w:rPr>
        <w:t xml:space="preserve"> عن قرارات التمويل</w:t>
      </w:r>
      <w:r w:rsidR="007F2AD0">
        <w:rPr>
          <w:rFonts w:cs="Simplified Arabic" w:hint="cs"/>
          <w:rtl/>
          <w:lang w:eastAsia="en-CA" w:bidi="ar-EG"/>
        </w:rPr>
        <w:t>؛</w:t>
      </w:r>
    </w:p>
    <w:p w14:paraId="7F7FC019" w14:textId="7B2F48DA" w:rsidR="00341D65" w:rsidRPr="000F4BEA" w:rsidRDefault="00341D65" w:rsidP="00A07C5C">
      <w:pPr>
        <w:numPr>
          <w:ilvl w:val="0"/>
          <w:numId w:val="59"/>
        </w:numPr>
        <w:bidi/>
        <w:spacing w:after="120" w:line="216" w:lineRule="auto"/>
        <w:ind w:left="0" w:firstLine="673"/>
        <w:rPr>
          <w:rFonts w:cs="Simplified Arabic"/>
          <w:rtl/>
          <w:lang w:eastAsia="en-CA" w:bidi="ar-EG"/>
        </w:rPr>
      </w:pPr>
      <w:r w:rsidRPr="000F4BEA">
        <w:rPr>
          <w:rFonts w:cs="Simplified Arabic"/>
          <w:rtl/>
          <w:lang w:eastAsia="en-CA" w:bidi="ar-EG"/>
        </w:rPr>
        <w:t xml:space="preserve">يقرر أن يتألف المجلس من 24 عضوا، </w:t>
      </w:r>
      <w:r>
        <w:rPr>
          <w:rFonts w:cs="Simplified Arabic" w:hint="cs"/>
          <w:rtl/>
          <w:lang w:eastAsia="en-CA" w:bidi="ar-EG"/>
        </w:rPr>
        <w:t>ويتضمن</w:t>
      </w:r>
      <w:r w:rsidRPr="000F4BEA">
        <w:rPr>
          <w:rFonts w:cs="Simplified Arabic"/>
          <w:rtl/>
          <w:lang w:eastAsia="en-CA" w:bidi="ar-EG"/>
        </w:rPr>
        <w:t xml:space="preserve"> عدد</w:t>
      </w:r>
      <w:r>
        <w:rPr>
          <w:rFonts w:cs="Simplified Arabic" w:hint="cs"/>
          <w:rtl/>
          <w:lang w:eastAsia="en-CA" w:bidi="ar-EG"/>
        </w:rPr>
        <w:t>ا</w:t>
      </w:r>
      <w:r w:rsidRPr="000F4BEA">
        <w:rPr>
          <w:rFonts w:cs="Simplified Arabic"/>
          <w:rtl/>
          <w:lang w:eastAsia="en-CA" w:bidi="ar-EG"/>
        </w:rPr>
        <w:t xml:space="preserve"> متسا</w:t>
      </w:r>
      <w:r>
        <w:rPr>
          <w:rFonts w:cs="Simplified Arabic" w:hint="cs"/>
          <w:rtl/>
          <w:lang w:eastAsia="en-CA" w:bidi="ar-EG"/>
        </w:rPr>
        <w:t>ويا</w:t>
      </w:r>
      <w:r w:rsidRPr="000F4BEA">
        <w:rPr>
          <w:rFonts w:cs="Simplified Arabic"/>
          <w:rtl/>
          <w:lang w:eastAsia="en-CA" w:bidi="ar-EG"/>
        </w:rPr>
        <w:t xml:space="preserve"> من الأعضاء من البلدان </w:t>
      </w:r>
      <w:r>
        <w:rPr>
          <w:rFonts w:cs="Simplified Arabic" w:hint="cs"/>
          <w:rtl/>
          <w:lang w:eastAsia="en-CA" w:bidi="ar-EG"/>
        </w:rPr>
        <w:t xml:space="preserve">الأطراف </w:t>
      </w:r>
      <w:r w:rsidRPr="000F4BEA">
        <w:rPr>
          <w:rFonts w:cs="Simplified Arabic"/>
          <w:rtl/>
          <w:lang w:eastAsia="en-CA" w:bidi="ar-EG"/>
        </w:rPr>
        <w:t xml:space="preserve">النامية والمتقدمة، وأن يشمل التمثيل من البلدان النامية الأطراف ممثلين عن </w:t>
      </w:r>
      <w:r>
        <w:rPr>
          <w:rFonts w:cs="Simplified Arabic" w:hint="cs"/>
          <w:rtl/>
          <w:lang w:eastAsia="en-CA" w:bidi="ar-EG"/>
        </w:rPr>
        <w:t>ال</w:t>
      </w:r>
      <w:r w:rsidRPr="000F4BEA">
        <w:rPr>
          <w:rFonts w:cs="Simplified Arabic"/>
          <w:rtl/>
          <w:lang w:eastAsia="en-CA" w:bidi="ar-EG"/>
        </w:rPr>
        <w:t>مجموعات</w:t>
      </w:r>
      <w:r>
        <w:rPr>
          <w:rFonts w:cs="Simplified Arabic" w:hint="cs"/>
          <w:rtl/>
          <w:lang w:eastAsia="en-CA" w:bidi="ar-EG"/>
        </w:rPr>
        <w:t xml:space="preserve"> الإقليمية ذات الصلة التابعة</w:t>
      </w:r>
      <w:r w:rsidR="00C53338">
        <w:rPr>
          <w:rFonts w:cs="Simplified Arabic" w:hint="cs"/>
          <w:rtl/>
          <w:lang w:eastAsia="en-CA" w:bidi="ar-EG"/>
        </w:rPr>
        <w:t xml:space="preserve"> </w:t>
      </w:r>
      <w:r>
        <w:rPr>
          <w:rFonts w:cs="Simplified Arabic" w:hint="cs"/>
          <w:rtl/>
          <w:lang w:eastAsia="en-CA" w:bidi="ar-EG"/>
        </w:rPr>
        <w:t>ل</w:t>
      </w:r>
      <w:r w:rsidRPr="000F4BEA">
        <w:rPr>
          <w:rFonts w:cs="Simplified Arabic"/>
          <w:rtl/>
          <w:lang w:eastAsia="en-CA" w:bidi="ar-EG"/>
        </w:rPr>
        <w:t>لأمم المتحدة وممثلين من الدول الجزرية الصغيرة النامية وأقل البلدان نموا</w:t>
      </w:r>
      <w:r w:rsidR="007F2AD0">
        <w:rPr>
          <w:rFonts w:cs="Simplified Arabic" w:hint="cs"/>
          <w:rtl/>
          <w:lang w:eastAsia="en-CA" w:bidi="ar-EG"/>
        </w:rPr>
        <w:t>؛</w:t>
      </w:r>
    </w:p>
    <w:p w14:paraId="62F97937" w14:textId="172F4654" w:rsidR="00341D65" w:rsidRPr="000F4BEA" w:rsidRDefault="00341D65" w:rsidP="00A07C5C">
      <w:pPr>
        <w:numPr>
          <w:ilvl w:val="0"/>
          <w:numId w:val="59"/>
        </w:numPr>
        <w:bidi/>
        <w:spacing w:after="120" w:line="216" w:lineRule="auto"/>
        <w:ind w:left="0" w:firstLine="673"/>
        <w:rPr>
          <w:rFonts w:cs="Simplified Arabic"/>
          <w:rtl/>
          <w:lang w:eastAsia="en-CA" w:bidi="ar-EG"/>
        </w:rPr>
      </w:pPr>
      <w:r>
        <w:rPr>
          <w:rFonts w:cs="Simplified Arabic" w:hint="cs"/>
          <w:rtl/>
          <w:lang w:eastAsia="en-CA"/>
        </w:rPr>
        <w:t>يقرر</w:t>
      </w:r>
      <w:r w:rsidRPr="000F4BEA">
        <w:rPr>
          <w:rFonts w:cs="Simplified Arabic"/>
          <w:rtl/>
          <w:lang w:eastAsia="en-CA" w:bidi="ar-EG"/>
        </w:rPr>
        <w:t xml:space="preserve"> تقديم التوجيه إلى مجلس </w:t>
      </w:r>
      <w:r w:rsidR="00C53338">
        <w:rPr>
          <w:rFonts w:cs="Simplified Arabic" w:hint="cs"/>
          <w:rtl/>
          <w:lang w:eastAsia="en-CA" w:bidi="ar-EG"/>
        </w:rPr>
        <w:t>ال</w:t>
      </w:r>
      <w:r w:rsidR="00C53338" w:rsidRPr="000F4BEA">
        <w:rPr>
          <w:rFonts w:cs="Simplified Arabic"/>
          <w:rtl/>
          <w:lang w:eastAsia="en-CA" w:bidi="ar-EG"/>
        </w:rPr>
        <w:t xml:space="preserve">صندوق </w:t>
      </w:r>
      <w:r w:rsidR="00C53338">
        <w:rPr>
          <w:rFonts w:cs="Simplified Arabic" w:hint="cs"/>
          <w:rtl/>
          <w:lang w:eastAsia="en-CA" w:bidi="ar-EG"/>
        </w:rPr>
        <w:t>العالمي للتنوع البيولوجي</w:t>
      </w:r>
      <w:r w:rsidRPr="000F4BEA">
        <w:rPr>
          <w:rFonts w:cs="Simplified Arabic"/>
          <w:rtl/>
          <w:lang w:eastAsia="en-CA" w:bidi="ar-EG"/>
        </w:rPr>
        <w:t>، بما في ذلك بشأن المسائل المتعلقة بالسياسات</w:t>
      </w:r>
      <w:r>
        <w:rPr>
          <w:rFonts w:cs="Simplified Arabic" w:hint="cs"/>
          <w:rtl/>
          <w:lang w:eastAsia="en-CA" w:bidi="ar-EG"/>
        </w:rPr>
        <w:t>،</w:t>
      </w:r>
      <w:r w:rsidRPr="000F4BEA">
        <w:rPr>
          <w:rFonts w:cs="Simplified Arabic"/>
          <w:rtl/>
          <w:lang w:eastAsia="en-CA" w:bidi="ar-EG"/>
        </w:rPr>
        <w:t xml:space="preserve"> وأولويات البرامج ومعايير الأهلية والمسائل المتعلقة بها، مع </w:t>
      </w:r>
      <w:r>
        <w:rPr>
          <w:rFonts w:cs="Simplified Arabic" w:hint="cs"/>
          <w:rtl/>
          <w:lang w:eastAsia="en-CA" w:bidi="ar-EG"/>
        </w:rPr>
        <w:t>الأخذ بعين الاعتبار</w:t>
      </w:r>
      <w:r w:rsidRPr="000F4BEA">
        <w:rPr>
          <w:rFonts w:cs="Simplified Arabic"/>
          <w:rtl/>
          <w:lang w:eastAsia="en-CA" w:bidi="ar-EG"/>
        </w:rPr>
        <w:t xml:space="preserve"> التقارير السنوية</w:t>
      </w:r>
      <w:r>
        <w:rPr>
          <w:rFonts w:cs="Simplified Arabic" w:hint="cs"/>
          <w:rtl/>
          <w:lang w:eastAsia="en-CA" w:bidi="ar-EG"/>
        </w:rPr>
        <w:t xml:space="preserve"> التي يقدمها</w:t>
      </w:r>
      <w:r w:rsidR="00375CAA">
        <w:rPr>
          <w:rFonts w:cs="Simplified Arabic" w:hint="cs"/>
          <w:rtl/>
          <w:lang w:eastAsia="en-CA" w:bidi="ar-EG"/>
        </w:rPr>
        <w:t xml:space="preserve"> </w:t>
      </w:r>
      <w:r>
        <w:rPr>
          <w:rFonts w:cs="Simplified Arabic" w:hint="cs"/>
          <w:rtl/>
          <w:lang w:eastAsia="en-CA" w:bidi="ar-EG"/>
        </w:rPr>
        <w:t>المجلس</w:t>
      </w:r>
      <w:r w:rsidRPr="000F4BEA">
        <w:rPr>
          <w:rFonts w:cs="Simplified Arabic"/>
          <w:rtl/>
          <w:lang w:eastAsia="en-CA" w:bidi="ar-EG"/>
        </w:rPr>
        <w:t xml:space="preserve"> إلى مؤتمر الأطراف عن أنشطته</w:t>
      </w:r>
      <w:r w:rsidR="007F2AD0">
        <w:rPr>
          <w:rFonts w:cs="Simplified Arabic" w:hint="cs"/>
          <w:rtl/>
          <w:lang w:eastAsia="en-CA" w:bidi="ar-EG"/>
        </w:rPr>
        <w:t>؛</w:t>
      </w:r>
    </w:p>
    <w:p w14:paraId="17AC0FD2" w14:textId="0B406337" w:rsidR="00341D65" w:rsidRPr="000F4BEA" w:rsidRDefault="00341D65" w:rsidP="00A07C5C">
      <w:pPr>
        <w:numPr>
          <w:ilvl w:val="0"/>
          <w:numId w:val="59"/>
        </w:numPr>
        <w:bidi/>
        <w:spacing w:after="120" w:line="216" w:lineRule="auto"/>
        <w:ind w:left="0" w:firstLine="673"/>
        <w:rPr>
          <w:rFonts w:cs="Simplified Arabic"/>
          <w:rtl/>
          <w:lang w:eastAsia="en-CA" w:bidi="ar-EG"/>
        </w:rPr>
      </w:pPr>
      <w:r w:rsidRPr="000F4BEA">
        <w:rPr>
          <w:rFonts w:cs="Simplified Arabic"/>
          <w:rtl/>
          <w:lang w:eastAsia="en-CA" w:bidi="ar-EG"/>
        </w:rPr>
        <w:t>يطلب من المجلس تشغيل الصندوق على وجه السرعة</w:t>
      </w:r>
      <w:r w:rsidR="007F2AD0">
        <w:rPr>
          <w:rFonts w:cs="Simplified Arabic" w:hint="cs"/>
          <w:rtl/>
          <w:lang w:eastAsia="en-CA" w:bidi="ar-EG"/>
        </w:rPr>
        <w:t>؛</w:t>
      </w:r>
    </w:p>
    <w:p w14:paraId="3EE7A0CA" w14:textId="46E89BE9" w:rsidR="00341D65" w:rsidRPr="000F4BEA" w:rsidRDefault="00341D65" w:rsidP="00A07C5C">
      <w:pPr>
        <w:numPr>
          <w:ilvl w:val="0"/>
          <w:numId w:val="59"/>
        </w:numPr>
        <w:bidi/>
        <w:spacing w:after="120" w:line="216" w:lineRule="auto"/>
        <w:ind w:left="0" w:firstLine="673"/>
        <w:rPr>
          <w:rFonts w:cs="Simplified Arabic"/>
          <w:rtl/>
          <w:lang w:eastAsia="en-CA" w:bidi="ar-EG"/>
        </w:rPr>
      </w:pPr>
      <w:r w:rsidRPr="000F4BEA">
        <w:rPr>
          <w:rFonts w:cs="Simplified Arabic"/>
          <w:rtl/>
          <w:lang w:eastAsia="en-CA" w:bidi="ar-EG"/>
        </w:rPr>
        <w:t xml:space="preserve">يطلب من المجلس أن يوازن تخصيص موارد </w:t>
      </w:r>
      <w:r w:rsidR="00C53338">
        <w:rPr>
          <w:rFonts w:cs="Simplified Arabic" w:hint="cs"/>
          <w:rtl/>
          <w:lang w:eastAsia="en-CA" w:bidi="ar-EG"/>
        </w:rPr>
        <w:t>ال</w:t>
      </w:r>
      <w:r w:rsidR="00C53338" w:rsidRPr="000F4BEA">
        <w:rPr>
          <w:rFonts w:cs="Simplified Arabic"/>
          <w:rtl/>
          <w:lang w:eastAsia="en-CA" w:bidi="ar-EG"/>
        </w:rPr>
        <w:t xml:space="preserve">صندوق </w:t>
      </w:r>
      <w:r w:rsidR="00C53338">
        <w:rPr>
          <w:rFonts w:cs="Simplified Arabic" w:hint="cs"/>
          <w:rtl/>
          <w:lang w:eastAsia="en-CA" w:bidi="ar-EG"/>
        </w:rPr>
        <w:t>العالمي للتنوع البيولوجي</w:t>
      </w:r>
      <w:r w:rsidRPr="000F4BEA">
        <w:rPr>
          <w:rFonts w:cs="Simplified Arabic"/>
          <w:rtl/>
          <w:lang w:eastAsia="en-CA" w:bidi="ar-EG"/>
        </w:rPr>
        <w:t xml:space="preserve"> بين الأهداف الثلاثة للاتفاقية، بما في ذلك، </w:t>
      </w:r>
      <w:r>
        <w:rPr>
          <w:rFonts w:cs="Simplified Arabic" w:hint="cs"/>
          <w:rtl/>
          <w:lang w:eastAsia="en-CA" w:bidi="ar-EG"/>
        </w:rPr>
        <w:t>من</w:t>
      </w:r>
      <w:r w:rsidRPr="000F4BEA">
        <w:rPr>
          <w:rFonts w:cs="Simplified Arabic"/>
          <w:rtl/>
          <w:lang w:eastAsia="en-CA" w:bidi="ar-EG"/>
        </w:rPr>
        <w:t xml:space="preserve"> جملة أمور</w:t>
      </w:r>
      <w:r>
        <w:rPr>
          <w:rFonts w:cs="Simplified Arabic" w:hint="cs"/>
          <w:rtl/>
          <w:lang w:eastAsia="en-CA" w:bidi="ar-EG"/>
        </w:rPr>
        <w:t xml:space="preserve"> أخرى</w:t>
      </w:r>
      <w:r w:rsidRPr="000F4BEA">
        <w:rPr>
          <w:rFonts w:cs="Simplified Arabic"/>
          <w:rtl/>
          <w:lang w:eastAsia="en-CA" w:bidi="ar-EG"/>
        </w:rPr>
        <w:t xml:space="preserve">، دعم </w:t>
      </w:r>
      <w:r>
        <w:rPr>
          <w:rFonts w:cs="Simplified Arabic" w:hint="cs"/>
          <w:rtl/>
          <w:lang w:eastAsia="en-CA" w:bidi="ar-EG"/>
        </w:rPr>
        <w:t>المشروعات</w:t>
      </w:r>
      <w:r w:rsidRPr="000F4BEA">
        <w:rPr>
          <w:rFonts w:cs="Simplified Arabic"/>
          <w:rtl/>
          <w:lang w:eastAsia="en-CA" w:bidi="ar-EG"/>
        </w:rPr>
        <w:t xml:space="preserve"> التي تعزز توفير خدمات </w:t>
      </w:r>
      <w:r>
        <w:rPr>
          <w:rFonts w:cs="Simplified Arabic" w:hint="cs"/>
          <w:rtl/>
          <w:lang w:eastAsia="en-CA" w:bidi="ar-EG"/>
        </w:rPr>
        <w:t>النظم</w:t>
      </w:r>
      <w:r w:rsidRPr="000F4BEA">
        <w:rPr>
          <w:rFonts w:cs="Simplified Arabic"/>
          <w:rtl/>
          <w:lang w:eastAsia="en-CA" w:bidi="ar-EG"/>
        </w:rPr>
        <w:t xml:space="preserve"> الإيكولوجي</w:t>
      </w:r>
      <w:r>
        <w:rPr>
          <w:rFonts w:cs="Simplified Arabic" w:hint="cs"/>
          <w:rtl/>
          <w:lang w:eastAsia="en-CA" w:bidi="ar-EG"/>
        </w:rPr>
        <w:t>ة</w:t>
      </w:r>
      <w:r w:rsidRPr="000F4BEA">
        <w:rPr>
          <w:rFonts w:cs="Simplified Arabic"/>
          <w:rtl/>
          <w:lang w:eastAsia="en-CA" w:bidi="ar-EG"/>
        </w:rPr>
        <w:t xml:space="preserve"> وتحفيز تطوير </w:t>
      </w:r>
      <w:r>
        <w:rPr>
          <w:rFonts w:cs="Simplified Arabic" w:hint="cs"/>
          <w:rtl/>
          <w:lang w:eastAsia="en-CA" w:bidi="ar-EG"/>
        </w:rPr>
        <w:t>مدفوعات</w:t>
      </w:r>
      <w:r w:rsidR="00C53338">
        <w:rPr>
          <w:rFonts w:cs="Simplified Arabic" w:hint="cs"/>
          <w:rtl/>
          <w:lang w:eastAsia="en-CA" w:bidi="ar-EG"/>
        </w:rPr>
        <w:t xml:space="preserve"> </w:t>
      </w:r>
      <w:r>
        <w:rPr>
          <w:rFonts w:cs="Simplified Arabic" w:hint="cs"/>
          <w:rtl/>
          <w:lang w:eastAsia="en-CA" w:bidi="ar-EG"/>
        </w:rPr>
        <w:t>لخطط</w:t>
      </w:r>
      <w:r w:rsidRPr="000F4BEA">
        <w:rPr>
          <w:rFonts w:cs="Simplified Arabic"/>
          <w:rtl/>
          <w:lang w:eastAsia="en-CA" w:bidi="ar-EG"/>
        </w:rPr>
        <w:t xml:space="preserve"> الخدمات البيئية في البلدان المتلقية</w:t>
      </w:r>
      <w:r w:rsidR="007F2AD0">
        <w:rPr>
          <w:rFonts w:cs="Simplified Arabic" w:hint="cs"/>
          <w:rtl/>
          <w:lang w:eastAsia="en-CA" w:bidi="ar-EG"/>
        </w:rPr>
        <w:t>؛</w:t>
      </w:r>
    </w:p>
    <w:p w14:paraId="57103362" w14:textId="20BBD589" w:rsidR="00341D65" w:rsidRPr="000F4BEA" w:rsidRDefault="00341D65" w:rsidP="00A07C5C">
      <w:pPr>
        <w:numPr>
          <w:ilvl w:val="0"/>
          <w:numId w:val="59"/>
        </w:numPr>
        <w:bidi/>
        <w:spacing w:after="120" w:line="216" w:lineRule="auto"/>
        <w:ind w:left="0" w:firstLine="673"/>
        <w:rPr>
          <w:rFonts w:cs="Simplified Arabic"/>
          <w:rtl/>
          <w:lang w:eastAsia="en-CA" w:bidi="ar-EG"/>
        </w:rPr>
      </w:pPr>
      <w:r>
        <w:rPr>
          <w:rFonts w:cs="Simplified Arabic" w:hint="cs"/>
          <w:rtl/>
          <w:lang w:eastAsia="en-CA" w:bidi="ar-EG"/>
        </w:rPr>
        <w:t>ي</w:t>
      </w:r>
      <w:r w:rsidRPr="000F4BEA">
        <w:rPr>
          <w:rFonts w:cs="Simplified Arabic"/>
          <w:rtl/>
          <w:lang w:eastAsia="en-CA" w:bidi="ar-EG"/>
        </w:rPr>
        <w:t xml:space="preserve">طلب </w:t>
      </w:r>
      <w:r>
        <w:rPr>
          <w:rFonts w:cs="Simplified Arabic" w:hint="cs"/>
          <w:rtl/>
          <w:lang w:eastAsia="en-CA" w:bidi="ar-EG"/>
        </w:rPr>
        <w:t>أيضا</w:t>
      </w:r>
      <w:r w:rsidRPr="000F4BEA">
        <w:rPr>
          <w:rFonts w:cs="Simplified Arabic"/>
          <w:rtl/>
          <w:lang w:eastAsia="en-CA" w:bidi="ar-EG"/>
        </w:rPr>
        <w:t xml:space="preserve"> إلى المجلس أن يطور </w:t>
      </w:r>
      <w:r>
        <w:rPr>
          <w:rFonts w:cs="Simplified Arabic" w:hint="cs"/>
          <w:rtl/>
          <w:lang w:eastAsia="en-CA" w:bidi="ar-EG"/>
        </w:rPr>
        <w:t>إجراء</w:t>
      </w:r>
      <w:r w:rsidR="00375CAA">
        <w:rPr>
          <w:rFonts w:cs="Simplified Arabic" w:hint="cs"/>
          <w:rtl/>
          <w:lang w:eastAsia="en-CA" w:bidi="ar-EG"/>
        </w:rPr>
        <w:t xml:space="preserve">ا </w:t>
      </w:r>
      <w:r>
        <w:rPr>
          <w:rFonts w:cs="Simplified Arabic" w:hint="cs"/>
          <w:rtl/>
          <w:lang w:eastAsia="en-CA" w:bidi="ar-EG"/>
        </w:rPr>
        <w:t>شفافا</w:t>
      </w:r>
      <w:r w:rsidRPr="000F4BEA">
        <w:rPr>
          <w:rFonts w:cs="Simplified Arabic"/>
          <w:rtl/>
          <w:lang w:eastAsia="en-CA" w:bidi="ar-EG"/>
        </w:rPr>
        <w:t xml:space="preserve"> لعدم الاعتراض يتم إجراؤه من خلال سلطات وطنية </w:t>
      </w:r>
      <w:r>
        <w:rPr>
          <w:rFonts w:cs="Simplified Arabic" w:hint="cs"/>
          <w:rtl/>
          <w:lang w:eastAsia="en-CA" w:bidi="ar-EG"/>
        </w:rPr>
        <w:t>محددة</w:t>
      </w:r>
      <w:r w:rsidRPr="000F4BEA">
        <w:rPr>
          <w:rFonts w:cs="Simplified Arabic"/>
          <w:rtl/>
          <w:lang w:eastAsia="en-CA" w:bidi="ar-EG"/>
        </w:rPr>
        <w:t xml:space="preserve">، من أجل ضمان الاتساق مع الاستراتيجيات والخطط الوطنية للتنوع البيولوجي ونهج </w:t>
      </w:r>
      <w:r>
        <w:rPr>
          <w:rFonts w:cs="Simplified Arabic" w:hint="cs"/>
          <w:rtl/>
          <w:lang w:eastAsia="en-CA" w:bidi="ar-EG"/>
        </w:rPr>
        <w:t>موجه قطريا،</w:t>
      </w:r>
      <w:r w:rsidRPr="000F4BEA">
        <w:rPr>
          <w:rFonts w:cs="Simplified Arabic"/>
          <w:rtl/>
          <w:lang w:eastAsia="en-CA" w:bidi="ar-EG"/>
        </w:rPr>
        <w:t xml:space="preserve"> وتوفير</w:t>
      </w:r>
      <w:r>
        <w:rPr>
          <w:rFonts w:cs="Simplified Arabic" w:hint="cs"/>
          <w:rtl/>
          <w:lang w:eastAsia="en-CA" w:bidi="ar-EG"/>
        </w:rPr>
        <w:t xml:space="preserve"> التمويل الفعال المباشر وغير المباشر</w:t>
      </w:r>
      <w:r w:rsidR="00C53338">
        <w:rPr>
          <w:rFonts w:cs="Simplified Arabic" w:hint="cs"/>
          <w:rtl/>
          <w:lang w:eastAsia="en-CA" w:bidi="ar-EG"/>
        </w:rPr>
        <w:t xml:space="preserve"> </w:t>
      </w:r>
      <w:r>
        <w:rPr>
          <w:rFonts w:cs="Simplified Arabic" w:hint="cs"/>
          <w:rtl/>
          <w:lang w:eastAsia="en-CA" w:bidi="ar-EG"/>
        </w:rPr>
        <w:t>ل</w:t>
      </w:r>
      <w:r w:rsidRPr="000F4BEA">
        <w:rPr>
          <w:rFonts w:cs="Simplified Arabic"/>
          <w:rtl/>
          <w:lang w:eastAsia="en-CA" w:bidi="ar-EG"/>
        </w:rPr>
        <w:t xml:space="preserve">لقطاعين العام والخاص من </w:t>
      </w:r>
      <w:r w:rsidR="00C53338">
        <w:rPr>
          <w:rFonts w:cs="Simplified Arabic" w:hint="cs"/>
          <w:rtl/>
          <w:lang w:eastAsia="en-CA" w:bidi="ar-EG"/>
        </w:rPr>
        <w:t>ال</w:t>
      </w:r>
      <w:r w:rsidR="00C53338" w:rsidRPr="000F4BEA">
        <w:rPr>
          <w:rFonts w:cs="Simplified Arabic"/>
          <w:rtl/>
          <w:lang w:eastAsia="en-CA" w:bidi="ar-EG"/>
        </w:rPr>
        <w:t xml:space="preserve">صندوق </w:t>
      </w:r>
      <w:r w:rsidR="00C53338">
        <w:rPr>
          <w:rFonts w:cs="Simplified Arabic" w:hint="cs"/>
          <w:rtl/>
          <w:lang w:eastAsia="en-CA" w:bidi="ar-EG"/>
        </w:rPr>
        <w:t>العالمي للتنوع البيولوجي</w:t>
      </w:r>
      <w:r w:rsidRPr="000F4BEA">
        <w:rPr>
          <w:rFonts w:cs="Simplified Arabic"/>
          <w:rtl/>
          <w:lang w:eastAsia="en-CA" w:bidi="ar-EG"/>
        </w:rPr>
        <w:t xml:space="preserve">. </w:t>
      </w:r>
      <w:r>
        <w:rPr>
          <w:rFonts w:cs="Simplified Arabic" w:hint="cs"/>
          <w:rtl/>
          <w:lang w:eastAsia="en-CA" w:bidi="ar-EG"/>
        </w:rPr>
        <w:t>و</w:t>
      </w:r>
      <w:r w:rsidRPr="000F4BEA">
        <w:rPr>
          <w:rFonts w:cs="Simplified Arabic"/>
          <w:rtl/>
          <w:lang w:eastAsia="en-CA" w:bidi="ar-EG"/>
        </w:rPr>
        <w:t xml:space="preserve">يطلب </w:t>
      </w:r>
      <w:r>
        <w:rPr>
          <w:rFonts w:cs="Simplified Arabic" w:hint="cs"/>
          <w:rtl/>
          <w:lang w:eastAsia="en-CA" w:bidi="ar-EG"/>
        </w:rPr>
        <w:t>أيضا</w:t>
      </w:r>
      <w:r w:rsidRPr="000F4BEA">
        <w:rPr>
          <w:rFonts w:cs="Simplified Arabic"/>
          <w:rtl/>
          <w:lang w:eastAsia="en-CA" w:bidi="ar-EG"/>
        </w:rPr>
        <w:t xml:space="preserve"> من المجلس تحديد هذا الإجراء قبل الموافقة على مقترحات التمويل من قبل الصندوق</w:t>
      </w:r>
      <w:r w:rsidR="007F2AD0">
        <w:rPr>
          <w:rFonts w:cs="Simplified Arabic" w:hint="cs"/>
          <w:rtl/>
          <w:lang w:eastAsia="en-CA" w:bidi="ar-EG"/>
        </w:rPr>
        <w:t>؛</w:t>
      </w:r>
    </w:p>
    <w:p w14:paraId="239013D0" w14:textId="34D312F1" w:rsidR="00341D65" w:rsidRPr="000F4BEA" w:rsidRDefault="00341D65" w:rsidP="00A07C5C">
      <w:pPr>
        <w:numPr>
          <w:ilvl w:val="0"/>
          <w:numId w:val="59"/>
        </w:numPr>
        <w:bidi/>
        <w:spacing w:after="120" w:line="216" w:lineRule="auto"/>
        <w:ind w:left="0" w:firstLine="673"/>
        <w:rPr>
          <w:rFonts w:cs="Simplified Arabic"/>
          <w:rtl/>
          <w:lang w:eastAsia="en-CA" w:bidi="ar-EG"/>
        </w:rPr>
      </w:pPr>
      <w:r w:rsidRPr="000F4BEA">
        <w:rPr>
          <w:rFonts w:cs="Simplified Arabic"/>
          <w:rtl/>
          <w:lang w:eastAsia="en-CA" w:bidi="ar-EG"/>
        </w:rPr>
        <w:t xml:space="preserve">يشدد على الحاجة إلى تأمين التمويل </w:t>
      </w:r>
      <w:r w:rsidR="00C53338">
        <w:rPr>
          <w:rFonts w:cs="Simplified Arabic" w:hint="cs"/>
          <w:rtl/>
          <w:lang w:eastAsia="en-CA" w:bidi="ar-EG"/>
        </w:rPr>
        <w:t>لل</w:t>
      </w:r>
      <w:r w:rsidR="00C53338" w:rsidRPr="000F4BEA">
        <w:rPr>
          <w:rFonts w:cs="Simplified Arabic"/>
          <w:rtl/>
          <w:lang w:eastAsia="en-CA" w:bidi="ar-EG"/>
        </w:rPr>
        <w:t xml:space="preserve">صندوق </w:t>
      </w:r>
      <w:r w:rsidR="00C53338">
        <w:rPr>
          <w:rFonts w:cs="Simplified Arabic" w:hint="cs"/>
          <w:rtl/>
          <w:lang w:eastAsia="en-CA" w:bidi="ar-EG"/>
        </w:rPr>
        <w:t>العالمي للتنوع البيولوجي</w:t>
      </w:r>
      <w:r w:rsidRPr="000F4BEA">
        <w:rPr>
          <w:rFonts w:cs="Simplified Arabic"/>
          <w:rtl/>
          <w:lang w:eastAsia="en-CA" w:bidi="ar-EG"/>
        </w:rPr>
        <w:t xml:space="preserve">، </w:t>
      </w:r>
      <w:r>
        <w:rPr>
          <w:rFonts w:cs="Simplified Arabic" w:hint="cs"/>
          <w:rtl/>
          <w:lang w:eastAsia="en-CA" w:bidi="ar-EG"/>
        </w:rPr>
        <w:t>بغية</w:t>
      </w:r>
      <w:r w:rsidR="00375CAA">
        <w:rPr>
          <w:rFonts w:cs="Simplified Arabic" w:hint="cs"/>
          <w:rtl/>
          <w:lang w:eastAsia="en-CA" w:bidi="ar-EG"/>
        </w:rPr>
        <w:t xml:space="preserve"> </w:t>
      </w:r>
      <w:r w:rsidRPr="000F4BEA">
        <w:rPr>
          <w:rFonts w:cs="Simplified Arabic"/>
          <w:rtl/>
          <w:lang w:eastAsia="en-CA" w:bidi="ar-EG"/>
        </w:rPr>
        <w:t xml:space="preserve">تيسير تشغيله بسرعة وشفافية، ويطلب من المجلس وضع السياسات والإجراءات اللازمة، </w:t>
      </w:r>
      <w:r>
        <w:rPr>
          <w:rFonts w:cs="Simplified Arabic" w:hint="cs"/>
          <w:rtl/>
          <w:lang w:eastAsia="en-CA" w:bidi="ar-EG"/>
        </w:rPr>
        <w:t>و</w:t>
      </w:r>
      <w:r w:rsidRPr="000F4BEA">
        <w:rPr>
          <w:rFonts w:cs="Simplified Arabic"/>
          <w:rtl/>
          <w:lang w:eastAsia="en-CA" w:bidi="ar-EG"/>
        </w:rPr>
        <w:t>التي ستتيح عملية تجديد</w:t>
      </w:r>
      <w:r>
        <w:rPr>
          <w:rFonts w:cs="Simplified Arabic" w:hint="cs"/>
          <w:rtl/>
          <w:lang w:eastAsia="en-CA" w:bidi="ar-EG"/>
        </w:rPr>
        <w:t xml:space="preserve"> موارد</w:t>
      </w:r>
      <w:r w:rsidRPr="000F4BEA">
        <w:rPr>
          <w:rFonts w:cs="Simplified Arabic"/>
          <w:rtl/>
          <w:lang w:eastAsia="en-CA" w:bidi="ar-EG"/>
        </w:rPr>
        <w:t xml:space="preserve"> مبكر</w:t>
      </w:r>
      <w:r>
        <w:rPr>
          <w:rFonts w:cs="Simplified Arabic" w:hint="cs"/>
          <w:rtl/>
          <w:lang w:eastAsia="en-CA" w:bidi="ar-EG"/>
        </w:rPr>
        <w:t>ة</w:t>
      </w:r>
      <w:r w:rsidRPr="000F4BEA">
        <w:rPr>
          <w:rFonts w:cs="Simplified Arabic"/>
          <w:rtl/>
          <w:lang w:eastAsia="en-CA" w:bidi="ar-EG"/>
        </w:rPr>
        <w:t xml:space="preserve"> وكافية </w:t>
      </w:r>
      <w:r>
        <w:rPr>
          <w:rFonts w:cs="Simplified Arabic" w:hint="cs"/>
          <w:rtl/>
          <w:lang w:eastAsia="en-CA" w:bidi="ar-EG"/>
        </w:rPr>
        <w:t>وتيسّر</w:t>
      </w:r>
      <w:r w:rsidRPr="000F4BEA">
        <w:rPr>
          <w:rFonts w:cs="Simplified Arabic"/>
          <w:rtl/>
          <w:lang w:eastAsia="en-CA" w:bidi="ar-EG"/>
        </w:rPr>
        <w:t xml:space="preserve"> عمليات </w:t>
      </w:r>
      <w:r>
        <w:rPr>
          <w:rFonts w:cs="Simplified Arabic" w:hint="cs"/>
          <w:rtl/>
          <w:lang w:eastAsia="en-CA" w:bidi="ar-EG"/>
        </w:rPr>
        <w:t>تجديد الموارد</w:t>
      </w:r>
      <w:r w:rsidRPr="000F4BEA">
        <w:rPr>
          <w:rFonts w:cs="Simplified Arabic"/>
          <w:rtl/>
          <w:lang w:eastAsia="en-CA" w:bidi="ar-EG"/>
        </w:rPr>
        <w:t xml:space="preserve"> اللاحقة</w:t>
      </w:r>
      <w:r w:rsidR="007F2AD0">
        <w:rPr>
          <w:rFonts w:cs="Simplified Arabic" w:hint="cs"/>
          <w:rtl/>
          <w:lang w:eastAsia="en-CA" w:bidi="ar-EG"/>
        </w:rPr>
        <w:t>؛</w:t>
      </w:r>
    </w:p>
    <w:p w14:paraId="6954EAE7" w14:textId="7981EE4E" w:rsidR="00341D65" w:rsidRPr="000F4BEA" w:rsidRDefault="00341D65" w:rsidP="00A07C5C">
      <w:pPr>
        <w:numPr>
          <w:ilvl w:val="0"/>
          <w:numId w:val="59"/>
        </w:numPr>
        <w:bidi/>
        <w:spacing w:after="120" w:line="216" w:lineRule="auto"/>
        <w:ind w:left="0" w:firstLine="673"/>
        <w:rPr>
          <w:rFonts w:cs="Simplified Arabic"/>
          <w:rtl/>
          <w:lang w:eastAsia="en-CA" w:bidi="ar-EG"/>
        </w:rPr>
      </w:pPr>
      <w:r w:rsidRPr="000F4BEA">
        <w:rPr>
          <w:rFonts w:cs="Simplified Arabic"/>
          <w:rtl/>
          <w:lang w:eastAsia="en-CA" w:bidi="ar-EG"/>
        </w:rPr>
        <w:t xml:space="preserve">يقرر أن يكون </w:t>
      </w:r>
      <w:r>
        <w:rPr>
          <w:rFonts w:cs="Simplified Arabic" w:hint="cs"/>
          <w:rtl/>
          <w:lang w:eastAsia="en-CA" w:bidi="ar-EG"/>
        </w:rPr>
        <w:t>لدى الصندوق</w:t>
      </w:r>
      <w:r w:rsidRPr="000F4BEA">
        <w:rPr>
          <w:rFonts w:cs="Simplified Arabic"/>
          <w:rtl/>
          <w:lang w:eastAsia="en-CA" w:bidi="ar-EG"/>
        </w:rPr>
        <w:t xml:space="preserve"> عملية </w:t>
      </w:r>
      <w:r>
        <w:rPr>
          <w:rFonts w:cs="Simplified Arabic" w:hint="cs"/>
          <w:rtl/>
          <w:lang w:eastAsia="en-CA" w:bidi="ar-EG"/>
        </w:rPr>
        <w:t>مبسطة لل</w:t>
      </w:r>
      <w:r w:rsidRPr="000F4BEA">
        <w:rPr>
          <w:rFonts w:cs="Simplified Arabic"/>
          <w:rtl/>
          <w:lang w:eastAsia="en-CA" w:bidi="ar-EG"/>
        </w:rPr>
        <w:t>برمجة و</w:t>
      </w:r>
      <w:r>
        <w:rPr>
          <w:rFonts w:cs="Simplified Arabic" w:hint="cs"/>
          <w:rtl/>
          <w:lang w:eastAsia="en-CA" w:bidi="ar-EG"/>
        </w:rPr>
        <w:t>ال</w:t>
      </w:r>
      <w:r w:rsidRPr="000F4BEA">
        <w:rPr>
          <w:rFonts w:cs="Simplified Arabic"/>
          <w:rtl/>
          <w:lang w:eastAsia="en-CA" w:bidi="ar-EG"/>
        </w:rPr>
        <w:t xml:space="preserve">موافقة لتمكين الصرف في الوقت المناسب، وأن يضع المجلس عمليات مبسطة للموافقة على المقترحات الخاصة ببعض الأنشطة، لا سيما الأنشطة </w:t>
      </w:r>
      <w:r>
        <w:rPr>
          <w:rFonts w:cs="Simplified Arabic" w:hint="cs"/>
          <w:rtl/>
          <w:lang w:eastAsia="en-CA" w:bidi="ar-EG"/>
        </w:rPr>
        <w:t>على نطاق صغير</w:t>
      </w:r>
      <w:r w:rsidR="007F2AD0">
        <w:rPr>
          <w:rFonts w:cs="Simplified Arabic" w:hint="cs"/>
          <w:rtl/>
          <w:lang w:eastAsia="en-CA" w:bidi="ar-EG"/>
        </w:rPr>
        <w:t>؛</w:t>
      </w:r>
    </w:p>
    <w:p w14:paraId="79C47FAC" w14:textId="7F025B32" w:rsidR="00341D65" w:rsidRPr="000F4BEA" w:rsidRDefault="00341D65" w:rsidP="00A07C5C">
      <w:pPr>
        <w:numPr>
          <w:ilvl w:val="0"/>
          <w:numId w:val="59"/>
        </w:numPr>
        <w:bidi/>
        <w:spacing w:after="120" w:line="216" w:lineRule="auto"/>
        <w:ind w:left="0" w:firstLine="673"/>
        <w:rPr>
          <w:rFonts w:cs="Simplified Arabic"/>
          <w:rtl/>
          <w:lang w:eastAsia="en-CA" w:bidi="ar-EG"/>
        </w:rPr>
      </w:pPr>
      <w:r w:rsidRPr="000F4BEA">
        <w:rPr>
          <w:rFonts w:cs="Simplified Arabic"/>
          <w:rtl/>
          <w:lang w:eastAsia="en-CA" w:bidi="ar-EG"/>
        </w:rPr>
        <w:t>يقرر أن يعتمد الصندوق نظام</w:t>
      </w:r>
      <w:r>
        <w:rPr>
          <w:rFonts w:cs="Simplified Arabic" w:hint="cs"/>
          <w:rtl/>
          <w:lang w:eastAsia="en-CA" w:bidi="ar-EG"/>
        </w:rPr>
        <w:t xml:space="preserve"> المخصصات</w:t>
      </w:r>
      <w:r w:rsidR="00C53338">
        <w:rPr>
          <w:rFonts w:cs="Simplified Arabic" w:hint="cs"/>
          <w:rtl/>
          <w:lang w:eastAsia="en-CA" w:bidi="ar-EG"/>
        </w:rPr>
        <w:t xml:space="preserve"> </w:t>
      </w:r>
      <w:r>
        <w:rPr>
          <w:rFonts w:cs="Simplified Arabic" w:hint="cs"/>
          <w:rtl/>
          <w:lang w:eastAsia="en-CA" w:bidi="ar-EG"/>
        </w:rPr>
        <w:t>القطرية</w:t>
      </w:r>
      <w:r w:rsidRPr="000F4BEA">
        <w:rPr>
          <w:rFonts w:cs="Simplified Arabic"/>
          <w:rtl/>
          <w:lang w:eastAsia="en-CA" w:bidi="ar-EG"/>
        </w:rPr>
        <w:t>، بهدف ضمان قدر أكبر من القدرة على التنبؤ</w:t>
      </w:r>
      <w:r>
        <w:rPr>
          <w:rFonts w:cs="Simplified Arabic" w:hint="cs"/>
          <w:rtl/>
          <w:lang w:eastAsia="en-CA" w:bidi="ar-EG"/>
        </w:rPr>
        <w:t>،</w:t>
      </w:r>
      <w:r w:rsidRPr="000F4BEA">
        <w:rPr>
          <w:rFonts w:cs="Simplified Arabic"/>
          <w:rtl/>
          <w:lang w:eastAsia="en-CA" w:bidi="ar-EG"/>
        </w:rPr>
        <w:t xml:space="preserve"> والشفافية</w:t>
      </w:r>
      <w:r>
        <w:rPr>
          <w:rFonts w:cs="Simplified Arabic" w:hint="cs"/>
          <w:rtl/>
          <w:lang w:eastAsia="en-CA" w:bidi="ar-EG"/>
        </w:rPr>
        <w:t>ـ</w:t>
      </w:r>
      <w:r w:rsidRPr="000F4BEA">
        <w:rPr>
          <w:rFonts w:cs="Simplified Arabic"/>
          <w:rtl/>
          <w:lang w:eastAsia="en-CA" w:bidi="ar-EG"/>
        </w:rPr>
        <w:t xml:space="preserve"> والملكية القطرية في تخصيص</w:t>
      </w:r>
      <w:r>
        <w:rPr>
          <w:rFonts w:cs="Simplified Arabic" w:hint="cs"/>
          <w:rtl/>
          <w:lang w:eastAsia="en-CA" w:bidi="ar-EG"/>
        </w:rPr>
        <w:t xml:space="preserve"> الموارد</w:t>
      </w:r>
      <w:r w:rsidRPr="000F4BEA">
        <w:rPr>
          <w:rFonts w:cs="Simplified Arabic"/>
          <w:rtl/>
          <w:lang w:eastAsia="en-CA" w:bidi="ar-EG"/>
        </w:rPr>
        <w:t xml:space="preserve"> وبرمج</w:t>
      </w:r>
      <w:r>
        <w:rPr>
          <w:rFonts w:cs="Simplified Arabic" w:hint="cs"/>
          <w:rtl/>
          <w:lang w:eastAsia="en-CA" w:bidi="ar-EG"/>
        </w:rPr>
        <w:t>تها</w:t>
      </w:r>
      <w:r w:rsidRPr="000F4BEA">
        <w:rPr>
          <w:rFonts w:cs="Simplified Arabic"/>
          <w:rtl/>
          <w:lang w:eastAsia="en-CA" w:bidi="ar-EG"/>
        </w:rPr>
        <w:t xml:space="preserve">، مع </w:t>
      </w:r>
      <w:r>
        <w:rPr>
          <w:rFonts w:cs="Simplified Arabic" w:hint="cs"/>
          <w:rtl/>
          <w:lang w:eastAsia="en-CA" w:bidi="ar-EG"/>
        </w:rPr>
        <w:t>أخذ</w:t>
      </w:r>
      <w:r w:rsidRPr="000F4BEA">
        <w:rPr>
          <w:rFonts w:cs="Simplified Arabic"/>
          <w:rtl/>
          <w:lang w:eastAsia="en-CA" w:bidi="ar-EG"/>
        </w:rPr>
        <w:t xml:space="preserve"> المنافع العالمية للتنوع البيولوج</w:t>
      </w:r>
      <w:r>
        <w:rPr>
          <w:rFonts w:cs="Simplified Arabic" w:hint="cs"/>
          <w:rtl/>
          <w:lang w:eastAsia="en-CA" w:bidi="ar-EG"/>
        </w:rPr>
        <w:t>ي بعين الاعتبار</w:t>
      </w:r>
      <w:r w:rsidR="007F2AD0">
        <w:rPr>
          <w:rFonts w:cs="Simplified Arabic" w:hint="cs"/>
          <w:rtl/>
          <w:lang w:eastAsia="en-CA" w:bidi="ar-EG"/>
        </w:rPr>
        <w:t>؛</w:t>
      </w:r>
    </w:p>
    <w:p w14:paraId="0262EEF0" w14:textId="5585D546" w:rsidR="00341D65" w:rsidRDefault="00341D65" w:rsidP="00A07C5C">
      <w:pPr>
        <w:numPr>
          <w:ilvl w:val="0"/>
          <w:numId w:val="59"/>
        </w:numPr>
        <w:bidi/>
        <w:spacing w:after="120" w:line="216" w:lineRule="auto"/>
        <w:ind w:left="0" w:firstLine="673"/>
        <w:rPr>
          <w:rFonts w:cs="Simplified Arabic"/>
          <w:lang w:eastAsia="en-CA" w:bidi="ar-EG"/>
        </w:rPr>
      </w:pPr>
      <w:r w:rsidRPr="000F4BEA">
        <w:rPr>
          <w:rFonts w:cs="Simplified Arabic"/>
          <w:rtl/>
          <w:lang w:eastAsia="en-CA" w:bidi="ar-EG"/>
        </w:rPr>
        <w:lastRenderedPageBreak/>
        <w:t>يقرر أن قرارات المجلس ستُتخذ بتوافق آراء أعضا</w:t>
      </w:r>
      <w:r>
        <w:rPr>
          <w:rFonts w:cs="Simplified Arabic" w:hint="cs"/>
          <w:rtl/>
          <w:lang w:eastAsia="en-CA" w:bidi="ar-EG"/>
        </w:rPr>
        <w:t xml:space="preserve">ئه، </w:t>
      </w:r>
      <w:r w:rsidRPr="000F4BEA">
        <w:rPr>
          <w:rFonts w:cs="Simplified Arabic"/>
          <w:rtl/>
          <w:lang w:eastAsia="en-CA" w:bidi="ar-EG"/>
        </w:rPr>
        <w:t xml:space="preserve">وأن المجلس سيضع إجراءات تصويت لاعتماد القرارات في حالة استنفاد جميع الجهود </w:t>
      </w:r>
      <w:r>
        <w:rPr>
          <w:rFonts w:cs="Simplified Arabic" w:hint="cs"/>
          <w:rtl/>
          <w:lang w:eastAsia="en-CA" w:bidi="ar-EG"/>
        </w:rPr>
        <w:t>الرامية إلى التوصل</w:t>
      </w:r>
      <w:r w:rsidRPr="000F4BEA">
        <w:rPr>
          <w:rFonts w:cs="Simplified Arabic"/>
          <w:rtl/>
          <w:lang w:eastAsia="en-CA" w:bidi="ar-EG"/>
        </w:rPr>
        <w:t xml:space="preserve"> إلى توافق في الآراء، </w:t>
      </w:r>
      <w:r>
        <w:rPr>
          <w:rFonts w:cs="Simplified Arabic" w:hint="cs"/>
          <w:rtl/>
          <w:lang w:eastAsia="en-CA" w:bidi="ar-EG"/>
        </w:rPr>
        <w:t>وضمان تمتع كل</w:t>
      </w:r>
      <w:r w:rsidRPr="000F4BEA">
        <w:rPr>
          <w:rFonts w:cs="Simplified Arabic"/>
          <w:rtl/>
          <w:lang w:eastAsia="en-CA" w:bidi="ar-EG"/>
        </w:rPr>
        <w:t xml:space="preserve"> عضو في المجلس</w:t>
      </w:r>
      <w:r>
        <w:rPr>
          <w:rFonts w:cs="Simplified Arabic" w:hint="cs"/>
          <w:rtl/>
          <w:lang w:eastAsia="en-CA" w:bidi="ar-EG"/>
        </w:rPr>
        <w:t xml:space="preserve"> بالحق في</w:t>
      </w:r>
      <w:r w:rsidRPr="000F4BEA">
        <w:rPr>
          <w:rFonts w:cs="Simplified Arabic"/>
          <w:rtl/>
          <w:lang w:eastAsia="en-CA" w:bidi="ar-EG"/>
        </w:rPr>
        <w:t xml:space="preserve"> صوت واحد</w:t>
      </w:r>
      <w:r w:rsidR="007F2AD0">
        <w:rPr>
          <w:rFonts w:cs="Simplified Arabic" w:hint="cs"/>
          <w:rtl/>
          <w:lang w:eastAsia="en-CA" w:bidi="ar-EG"/>
        </w:rPr>
        <w:t>؛</w:t>
      </w:r>
    </w:p>
    <w:p w14:paraId="28750DA2" w14:textId="4A101262" w:rsidR="00341D65" w:rsidRPr="002878D8" w:rsidRDefault="00341D65" w:rsidP="00A07C5C">
      <w:pPr>
        <w:numPr>
          <w:ilvl w:val="0"/>
          <w:numId w:val="59"/>
        </w:numPr>
        <w:bidi/>
        <w:spacing w:after="120" w:line="216" w:lineRule="auto"/>
        <w:ind w:left="0" w:firstLine="673"/>
        <w:rPr>
          <w:rFonts w:cs="Simplified Arabic"/>
          <w:rtl/>
          <w:lang w:eastAsia="en-CA" w:bidi="ar-EG"/>
        </w:rPr>
      </w:pPr>
      <w:r>
        <w:rPr>
          <w:rFonts w:cs="Simplified Arabic" w:hint="cs"/>
          <w:rtl/>
          <w:lang w:eastAsia="en-CA" w:bidi="ar-EG"/>
        </w:rPr>
        <w:t>ي</w:t>
      </w:r>
      <w:r w:rsidRPr="002878D8">
        <w:rPr>
          <w:rFonts w:cs="Simplified Arabic"/>
          <w:rtl/>
          <w:lang w:eastAsia="en-CA" w:bidi="ar-EG"/>
        </w:rPr>
        <w:t xml:space="preserve">قرر أن يقوم المجلس، في سياق اضطلاعه بوظائفه، بوضع آليات للاستفادة من مشورة الخبراء والمشورة </w:t>
      </w:r>
      <w:r>
        <w:rPr>
          <w:rFonts w:cs="Simplified Arabic" w:hint="cs"/>
          <w:rtl/>
          <w:lang w:eastAsia="en-CA" w:bidi="ar-EG"/>
        </w:rPr>
        <w:t>التقنية</w:t>
      </w:r>
      <w:r w:rsidRPr="002878D8">
        <w:rPr>
          <w:rFonts w:cs="Simplified Arabic"/>
          <w:rtl/>
          <w:lang w:eastAsia="en-CA" w:bidi="ar-EG"/>
        </w:rPr>
        <w:t xml:space="preserve"> المناسبة، بما في ذلك هيئة استشارية علمية وتقنية للصندوق، تقدم مشورة علمية وتقنية موضوعية واستراتيجية بشأن سياسات الصندوق</w:t>
      </w:r>
      <w:r>
        <w:rPr>
          <w:rFonts w:cs="Simplified Arabic" w:hint="cs"/>
          <w:rtl/>
          <w:lang w:eastAsia="en-CA" w:bidi="ar-EG"/>
        </w:rPr>
        <w:t>،</w:t>
      </w:r>
      <w:r w:rsidRPr="002878D8">
        <w:rPr>
          <w:rFonts w:cs="Simplified Arabic"/>
          <w:rtl/>
          <w:lang w:eastAsia="en-CA" w:bidi="ar-EG"/>
        </w:rPr>
        <w:t xml:space="preserve"> و</w:t>
      </w:r>
      <w:r>
        <w:rPr>
          <w:rFonts w:cs="Simplified Arabic" w:hint="cs"/>
          <w:rtl/>
          <w:lang w:eastAsia="en-CA" w:bidi="ar-EG"/>
        </w:rPr>
        <w:t>ال</w:t>
      </w:r>
      <w:r w:rsidRPr="002878D8">
        <w:rPr>
          <w:rFonts w:cs="Simplified Arabic"/>
          <w:rtl/>
          <w:lang w:eastAsia="en-CA" w:bidi="ar-EG"/>
        </w:rPr>
        <w:t xml:space="preserve">استراتيجيات التشغيلية، </w:t>
      </w:r>
      <w:r>
        <w:rPr>
          <w:rFonts w:cs="Simplified Arabic" w:hint="cs"/>
          <w:rtl/>
          <w:lang w:eastAsia="en-CA" w:bidi="ar-EG"/>
        </w:rPr>
        <w:t>والبرامج</w:t>
      </w:r>
      <w:r w:rsidR="00C53338">
        <w:rPr>
          <w:rFonts w:cs="Simplified Arabic" w:hint="cs"/>
          <w:rtl/>
          <w:lang w:eastAsia="en-CA" w:bidi="ar-EG"/>
        </w:rPr>
        <w:t xml:space="preserve"> </w:t>
      </w:r>
      <w:r>
        <w:rPr>
          <w:rFonts w:cs="Simplified Arabic" w:hint="cs"/>
          <w:rtl/>
          <w:lang w:eastAsia="en-CA" w:bidi="ar-EG"/>
        </w:rPr>
        <w:t>والمشروعات،</w:t>
      </w:r>
      <w:r w:rsidRPr="002878D8">
        <w:rPr>
          <w:rFonts w:cs="Simplified Arabic"/>
          <w:rtl/>
          <w:lang w:eastAsia="en-CA" w:bidi="ar-EG"/>
        </w:rPr>
        <w:t xml:space="preserve"> والمساهمة في ضمان السلامة العلمية </w:t>
      </w:r>
      <w:r>
        <w:rPr>
          <w:rFonts w:cs="Simplified Arabic" w:hint="cs"/>
          <w:rtl/>
          <w:lang w:eastAsia="en-CA" w:bidi="ar-EG"/>
        </w:rPr>
        <w:t>والجودة التقنية</w:t>
      </w:r>
      <w:r w:rsidRPr="002878D8">
        <w:rPr>
          <w:rFonts w:cs="Simplified Arabic"/>
          <w:rtl/>
          <w:lang w:eastAsia="en-CA" w:bidi="ar-EG"/>
        </w:rPr>
        <w:t xml:space="preserve"> لمشروعات الصندوق. </w:t>
      </w:r>
      <w:r>
        <w:rPr>
          <w:rFonts w:cs="Simplified Arabic" w:hint="cs"/>
          <w:rtl/>
          <w:lang w:eastAsia="en-CA" w:bidi="ar-EG"/>
        </w:rPr>
        <w:t>و</w:t>
      </w:r>
      <w:r w:rsidRPr="002878D8">
        <w:rPr>
          <w:rFonts w:cs="Simplified Arabic"/>
          <w:rtl/>
          <w:lang w:eastAsia="en-CA" w:bidi="ar-EG"/>
        </w:rPr>
        <w:t xml:space="preserve">يقرر أن يعكس تكوين الهيئة الاستشارية العلمية والتقنية التوازن الجغرافي والجنساني وأن تكون إجراءات </w:t>
      </w:r>
      <w:r>
        <w:rPr>
          <w:rFonts w:cs="Simplified Arabic" w:hint="cs"/>
          <w:rtl/>
          <w:lang w:eastAsia="en-CA" w:bidi="ar-EG"/>
        </w:rPr>
        <w:t>منح التصريح أو الموافقة أو المصادقة على</w:t>
      </w:r>
      <w:r w:rsidR="00C53338">
        <w:rPr>
          <w:rFonts w:cs="Simplified Arabic" w:hint="cs"/>
          <w:rtl/>
          <w:lang w:eastAsia="en-CA" w:bidi="ar-EG"/>
        </w:rPr>
        <w:t xml:space="preserve"> </w:t>
      </w:r>
      <w:r>
        <w:rPr>
          <w:rFonts w:cs="Simplified Arabic" w:hint="cs"/>
          <w:rtl/>
          <w:lang w:eastAsia="en-CA" w:bidi="ar-EG"/>
        </w:rPr>
        <w:t>ال</w:t>
      </w:r>
      <w:r w:rsidRPr="002878D8">
        <w:rPr>
          <w:rFonts w:cs="Simplified Arabic"/>
          <w:rtl/>
          <w:lang w:eastAsia="en-CA" w:bidi="ar-EG"/>
        </w:rPr>
        <w:t>مشروع</w:t>
      </w:r>
      <w:r>
        <w:rPr>
          <w:rFonts w:cs="Simplified Arabic" w:hint="cs"/>
          <w:rtl/>
          <w:lang w:eastAsia="en-CA" w:bidi="ar-EG"/>
        </w:rPr>
        <w:t>ات</w:t>
      </w:r>
      <w:r w:rsidRPr="002878D8">
        <w:rPr>
          <w:rFonts w:cs="Simplified Arabic"/>
          <w:rtl/>
          <w:lang w:eastAsia="en-CA" w:bidi="ar-EG"/>
        </w:rPr>
        <w:t xml:space="preserve"> شفافة تمام</w:t>
      </w:r>
      <w:r>
        <w:rPr>
          <w:rFonts w:cs="Simplified Arabic" w:hint="cs"/>
          <w:rtl/>
          <w:lang w:eastAsia="en-CA" w:bidi="ar-EG"/>
        </w:rPr>
        <w:t>ا</w:t>
      </w:r>
      <w:r w:rsidRPr="002878D8">
        <w:rPr>
          <w:rFonts w:cs="Simplified Arabic"/>
          <w:rtl/>
          <w:lang w:eastAsia="en-CA" w:bidi="ar-EG"/>
        </w:rPr>
        <w:t>، وذلك بهدف ضمان مساءلة أعضاء الهيئة الاستشارية والسماح</w:t>
      </w:r>
      <w:r>
        <w:rPr>
          <w:rFonts w:cs="Simplified Arabic" w:hint="cs"/>
          <w:rtl/>
          <w:lang w:eastAsia="en-CA" w:bidi="ar-EG"/>
        </w:rPr>
        <w:t xml:space="preserve"> بالتنفيذ السريع وفي الوقت المناسب</w:t>
      </w:r>
      <w:r w:rsidR="00C53338">
        <w:rPr>
          <w:rFonts w:cs="Simplified Arabic" w:hint="cs"/>
          <w:rtl/>
          <w:lang w:eastAsia="en-CA" w:bidi="ar-EG"/>
        </w:rPr>
        <w:t xml:space="preserve"> </w:t>
      </w:r>
      <w:r>
        <w:rPr>
          <w:rFonts w:cs="Simplified Arabic" w:hint="cs"/>
          <w:rtl/>
          <w:lang w:eastAsia="en-CA" w:bidi="ar-EG"/>
        </w:rPr>
        <w:t>لمشروعات</w:t>
      </w:r>
      <w:r w:rsidRPr="002878D8">
        <w:rPr>
          <w:rFonts w:cs="Simplified Arabic"/>
          <w:rtl/>
          <w:lang w:eastAsia="en-CA" w:bidi="ar-EG"/>
        </w:rPr>
        <w:t xml:space="preserve"> الصندوق</w:t>
      </w:r>
      <w:r w:rsidR="007F2AD0">
        <w:rPr>
          <w:rFonts w:cs="Simplified Arabic" w:hint="cs"/>
          <w:rtl/>
          <w:lang w:eastAsia="en-CA" w:bidi="ar-EG"/>
        </w:rPr>
        <w:t>؛</w:t>
      </w:r>
    </w:p>
    <w:p w14:paraId="2D98CC48" w14:textId="7CBB8374" w:rsidR="00341D65" w:rsidRPr="002878D8" w:rsidRDefault="00341D65" w:rsidP="00A07C5C">
      <w:pPr>
        <w:numPr>
          <w:ilvl w:val="0"/>
          <w:numId w:val="59"/>
        </w:numPr>
        <w:bidi/>
        <w:spacing w:after="120" w:line="216" w:lineRule="auto"/>
        <w:ind w:left="0" w:firstLine="673"/>
        <w:rPr>
          <w:rFonts w:cs="Simplified Arabic"/>
          <w:rtl/>
          <w:lang w:eastAsia="en-CA" w:bidi="ar-EG"/>
        </w:rPr>
      </w:pPr>
      <w:r w:rsidRPr="002878D8">
        <w:rPr>
          <w:rFonts w:cs="Simplified Arabic"/>
          <w:rtl/>
          <w:lang w:eastAsia="en-CA" w:bidi="ar-EG"/>
        </w:rPr>
        <w:t>يدعو البلدان النامية الأطراف إلى تقديم ترشيحاتها</w:t>
      </w:r>
      <w:r w:rsidR="00C53338">
        <w:rPr>
          <w:rFonts w:cs="Simplified Arabic" w:hint="cs"/>
          <w:rtl/>
          <w:lang w:eastAsia="en-CA" w:bidi="ar-EG"/>
        </w:rPr>
        <w:t xml:space="preserve"> </w:t>
      </w:r>
      <w:r w:rsidRPr="002878D8">
        <w:rPr>
          <w:rFonts w:cs="Simplified Arabic"/>
          <w:rtl/>
          <w:lang w:eastAsia="en-CA" w:bidi="ar-EG"/>
        </w:rPr>
        <w:t>لعضوية المجلس</w:t>
      </w:r>
      <w:r>
        <w:rPr>
          <w:rFonts w:cs="Simplified Arabic" w:hint="cs"/>
          <w:rtl/>
          <w:lang w:eastAsia="en-CA" w:bidi="ar-EG"/>
        </w:rPr>
        <w:t>،</w:t>
      </w:r>
      <w:r w:rsidR="00C53338">
        <w:rPr>
          <w:rFonts w:cs="Simplified Arabic" w:hint="cs"/>
          <w:rtl/>
          <w:lang w:eastAsia="en-CA" w:bidi="ar-EG"/>
        </w:rPr>
        <w:t xml:space="preserve"> </w:t>
      </w:r>
      <w:r>
        <w:rPr>
          <w:rFonts w:cs="Simplified Arabic" w:hint="cs"/>
          <w:rtl/>
          <w:lang w:eastAsia="en-CA" w:bidi="ar-EG"/>
        </w:rPr>
        <w:t>من خلال دوائرها الانتخابية،</w:t>
      </w:r>
      <w:r w:rsidR="00C53338">
        <w:rPr>
          <w:rFonts w:cs="Simplified Arabic" w:hint="cs"/>
          <w:rtl/>
          <w:lang w:eastAsia="en-CA" w:bidi="ar-EG"/>
        </w:rPr>
        <w:t xml:space="preserve"> </w:t>
      </w:r>
      <w:r w:rsidRPr="002878D8">
        <w:rPr>
          <w:rFonts w:cs="Simplified Arabic"/>
          <w:rtl/>
          <w:lang w:eastAsia="en-CA" w:bidi="ar-EG"/>
        </w:rPr>
        <w:t xml:space="preserve">إلى الأمانة المؤقتة بحلول 31 </w:t>
      </w:r>
      <w:r>
        <w:rPr>
          <w:rFonts w:cs="Simplified Arabic" w:hint="cs"/>
          <w:rtl/>
          <w:lang w:eastAsia="en-CA" w:bidi="ar-EG"/>
        </w:rPr>
        <w:t>نوفمبر</w:t>
      </w:r>
      <w:r w:rsidRPr="002878D8">
        <w:rPr>
          <w:rFonts w:cs="Simplified Arabic"/>
          <w:rtl/>
          <w:lang w:eastAsia="en-CA" w:bidi="ar-EG"/>
        </w:rPr>
        <w:t>/</w:t>
      </w:r>
      <w:r>
        <w:rPr>
          <w:rFonts w:cs="Simplified Arabic" w:hint="cs"/>
          <w:rtl/>
          <w:lang w:eastAsia="en-CA" w:bidi="ar-EG"/>
        </w:rPr>
        <w:t xml:space="preserve">تشرين </w:t>
      </w:r>
      <w:r w:rsidR="007F2AD0">
        <w:rPr>
          <w:rFonts w:cs="Simplified Arabic" w:hint="cs"/>
          <w:rtl/>
          <w:lang w:eastAsia="en-CA" w:bidi="ar-EG"/>
        </w:rPr>
        <w:t>الثاني</w:t>
      </w:r>
      <w:r w:rsidRPr="002878D8">
        <w:rPr>
          <w:rFonts w:cs="Simplified Arabic"/>
          <w:rtl/>
          <w:lang w:eastAsia="en-CA" w:bidi="ar-EG"/>
        </w:rPr>
        <w:t xml:space="preserve"> 2022، على أن </w:t>
      </w:r>
      <w:r>
        <w:rPr>
          <w:rFonts w:cs="Simplified Arabic" w:hint="cs"/>
          <w:rtl/>
          <w:lang w:eastAsia="en-CA" w:bidi="ar-EG"/>
        </w:rPr>
        <w:t>يتم توزيع المقاعد الـ</w:t>
      </w:r>
      <w:r w:rsidRPr="002878D8">
        <w:rPr>
          <w:rFonts w:cs="Simplified Arabic"/>
          <w:rtl/>
          <w:lang w:eastAsia="en-CA" w:bidi="ar-EG"/>
        </w:rPr>
        <w:t xml:space="preserve"> 12 </w:t>
      </w:r>
      <w:r>
        <w:rPr>
          <w:rFonts w:cs="Simplified Arabic" w:hint="cs"/>
          <w:rtl/>
          <w:lang w:eastAsia="en-CA" w:bidi="ar-EG"/>
        </w:rPr>
        <w:t>المخصصة</w:t>
      </w:r>
      <w:r w:rsidRPr="002878D8">
        <w:rPr>
          <w:rFonts w:cs="Simplified Arabic"/>
          <w:rtl/>
          <w:lang w:eastAsia="en-CA" w:bidi="ar-EG"/>
        </w:rPr>
        <w:t xml:space="preserve"> للبلدان النامية الأطراف على النحو التالي: (أ) ثلاثة أعضاء وأعضاء مناوب</w:t>
      </w:r>
      <w:r>
        <w:rPr>
          <w:rFonts w:cs="Simplified Arabic" w:hint="cs"/>
          <w:rtl/>
          <w:lang w:eastAsia="en-CA" w:bidi="ar-EG"/>
        </w:rPr>
        <w:t>ي</w:t>
      </w:r>
      <w:r w:rsidRPr="002878D8">
        <w:rPr>
          <w:rFonts w:cs="Simplified Arabic"/>
          <w:rtl/>
          <w:lang w:eastAsia="en-CA" w:bidi="ar-EG"/>
        </w:rPr>
        <w:t xml:space="preserve">ن من </w:t>
      </w:r>
      <w:r>
        <w:rPr>
          <w:rFonts w:cs="Simplified Arabic" w:hint="cs"/>
          <w:rtl/>
          <w:lang w:eastAsia="en-CA" w:bidi="ar-EG"/>
        </w:rPr>
        <w:t>دول</w:t>
      </w:r>
      <w:r w:rsidRPr="002878D8">
        <w:rPr>
          <w:rFonts w:cs="Simplified Arabic"/>
          <w:rtl/>
          <w:lang w:eastAsia="en-CA" w:bidi="ar-EG"/>
        </w:rPr>
        <w:t xml:space="preserve"> آسيا والمحيط الهادئ؛ (ب) ثلاثة أعضاء وأعضاء مناوبين من </w:t>
      </w:r>
      <w:r>
        <w:rPr>
          <w:rFonts w:cs="Simplified Arabic" w:hint="cs"/>
          <w:rtl/>
          <w:lang w:eastAsia="en-CA" w:bidi="ar-EG"/>
        </w:rPr>
        <w:t>الدول الأفريقية</w:t>
      </w:r>
      <w:r w:rsidRPr="002878D8">
        <w:rPr>
          <w:rFonts w:cs="Simplified Arabic"/>
          <w:rtl/>
          <w:lang w:eastAsia="en-CA" w:bidi="ar-EG"/>
        </w:rPr>
        <w:t>؛ (ج) ثلاثة أعضاء وأعضاء مناوبين من دول أمريكا اللاتينية ومنطقة البحر الكاريبي؛ (د) عضو واحد من أقل البلدان نموا؛ (هـ) عضو واحد من البلدان الجزرية الصغيرة</w:t>
      </w:r>
      <w:r>
        <w:rPr>
          <w:rFonts w:cs="Simplified Arabic" w:hint="cs"/>
          <w:rtl/>
          <w:lang w:eastAsia="en-CA" w:bidi="ar-EG"/>
        </w:rPr>
        <w:t xml:space="preserve"> النامية</w:t>
      </w:r>
      <w:r w:rsidRPr="002878D8">
        <w:rPr>
          <w:rFonts w:cs="Simplified Arabic"/>
          <w:rtl/>
          <w:lang w:eastAsia="en-CA" w:bidi="ar-EG"/>
        </w:rPr>
        <w:t>؛ (و) عضو واحد من المجموعات الإقليمية الأخرى</w:t>
      </w:r>
      <w:r w:rsidR="007F2AD0">
        <w:rPr>
          <w:rFonts w:cs="Simplified Arabic" w:hint="cs"/>
          <w:rtl/>
          <w:lang w:eastAsia="en-CA" w:bidi="ar-EG"/>
        </w:rPr>
        <w:t>؛</w:t>
      </w:r>
    </w:p>
    <w:p w14:paraId="59E1BB20" w14:textId="106D3BA7" w:rsidR="00341D65" w:rsidRPr="002878D8" w:rsidRDefault="00341D65" w:rsidP="00A07C5C">
      <w:pPr>
        <w:numPr>
          <w:ilvl w:val="0"/>
          <w:numId w:val="59"/>
        </w:numPr>
        <w:bidi/>
        <w:spacing w:after="120" w:line="216" w:lineRule="auto"/>
        <w:ind w:left="0" w:firstLine="673"/>
        <w:rPr>
          <w:rFonts w:cs="Simplified Arabic"/>
          <w:rtl/>
          <w:lang w:eastAsia="en-CA" w:bidi="ar-EG"/>
        </w:rPr>
      </w:pPr>
      <w:r w:rsidRPr="002878D8">
        <w:rPr>
          <w:rFonts w:cs="Simplified Arabic"/>
          <w:rtl/>
          <w:lang w:eastAsia="en-CA" w:bidi="ar-EG"/>
        </w:rPr>
        <w:t xml:space="preserve">يطلب كذلك من المجلس إنشاء أمانة مستقلة </w:t>
      </w:r>
      <w:r w:rsidR="00C53338">
        <w:rPr>
          <w:rFonts w:cs="Simplified Arabic" w:hint="cs"/>
          <w:rtl/>
          <w:lang w:eastAsia="en-CA" w:bidi="ar-EG"/>
        </w:rPr>
        <w:t>لل</w:t>
      </w:r>
      <w:r w:rsidR="00C53338" w:rsidRPr="000F4BEA">
        <w:rPr>
          <w:rFonts w:cs="Simplified Arabic"/>
          <w:rtl/>
          <w:lang w:eastAsia="en-CA" w:bidi="ar-EG"/>
        </w:rPr>
        <w:t xml:space="preserve">صندوق </w:t>
      </w:r>
      <w:r w:rsidR="00C53338">
        <w:rPr>
          <w:rFonts w:cs="Simplified Arabic" w:hint="cs"/>
          <w:rtl/>
          <w:lang w:eastAsia="en-CA" w:bidi="ar-EG"/>
        </w:rPr>
        <w:t>العالمي للتنوع البيولوجي</w:t>
      </w:r>
      <w:r w:rsidRPr="002878D8">
        <w:rPr>
          <w:rFonts w:cs="Simplified Arabic"/>
          <w:rtl/>
          <w:lang w:eastAsia="en-CA" w:bidi="ar-EG"/>
        </w:rPr>
        <w:t xml:space="preserve"> في البلد المضيف على وجه السرعة </w:t>
      </w:r>
      <w:r w:rsidRPr="007558C8">
        <w:rPr>
          <w:rFonts w:cs="Simplified Arabic"/>
          <w:rtl/>
          <w:lang w:eastAsia="en-CA" w:bidi="ar-EG"/>
        </w:rPr>
        <w:t>في أقرب وقت ممكن</w:t>
      </w:r>
      <w:r w:rsidR="007F2AD0">
        <w:rPr>
          <w:rFonts w:cs="Simplified Arabic" w:hint="cs"/>
          <w:rtl/>
          <w:lang w:eastAsia="en-CA" w:bidi="ar-EG"/>
        </w:rPr>
        <w:t>؛</w:t>
      </w:r>
    </w:p>
    <w:p w14:paraId="43D493B7" w14:textId="20846450" w:rsidR="00341D65" w:rsidRPr="002878D8" w:rsidRDefault="00341D65" w:rsidP="00A07C5C">
      <w:pPr>
        <w:numPr>
          <w:ilvl w:val="0"/>
          <w:numId w:val="59"/>
        </w:numPr>
        <w:bidi/>
        <w:spacing w:after="120" w:line="216" w:lineRule="auto"/>
        <w:ind w:left="0" w:firstLine="673"/>
        <w:rPr>
          <w:rFonts w:cs="Simplified Arabic"/>
          <w:rtl/>
          <w:lang w:eastAsia="en-CA" w:bidi="ar-EG"/>
        </w:rPr>
      </w:pPr>
      <w:r w:rsidRPr="002878D8">
        <w:rPr>
          <w:rFonts w:cs="Simplified Arabic"/>
          <w:rtl/>
          <w:lang w:eastAsia="en-CA" w:bidi="ar-EG"/>
        </w:rPr>
        <w:t xml:space="preserve">يسلم بالحاجة إلى تيسير التشغيل الفوري </w:t>
      </w:r>
      <w:r w:rsidR="00C53338">
        <w:rPr>
          <w:rFonts w:cs="Simplified Arabic" w:hint="cs"/>
          <w:rtl/>
          <w:lang w:eastAsia="en-CA" w:bidi="ar-EG"/>
        </w:rPr>
        <w:t>لل</w:t>
      </w:r>
      <w:r w:rsidR="00C53338" w:rsidRPr="000F4BEA">
        <w:rPr>
          <w:rFonts w:cs="Simplified Arabic"/>
          <w:rtl/>
          <w:lang w:eastAsia="en-CA" w:bidi="ar-EG"/>
        </w:rPr>
        <w:t xml:space="preserve">صندوق </w:t>
      </w:r>
      <w:r w:rsidR="00C53338">
        <w:rPr>
          <w:rFonts w:cs="Simplified Arabic" w:hint="cs"/>
          <w:rtl/>
          <w:lang w:eastAsia="en-CA" w:bidi="ar-EG"/>
        </w:rPr>
        <w:t>العالمي للتنوع البيولوجي</w:t>
      </w:r>
      <w:r w:rsidRPr="002878D8">
        <w:rPr>
          <w:rFonts w:cs="Simplified Arabic"/>
          <w:rtl/>
          <w:lang w:eastAsia="en-CA" w:bidi="ar-EG"/>
        </w:rPr>
        <w:t xml:space="preserve"> وضمان استقلاليته، ويطلب إلى الأمين</w:t>
      </w:r>
      <w:r>
        <w:rPr>
          <w:rFonts w:cs="Simplified Arabic" w:hint="cs"/>
          <w:rtl/>
          <w:lang w:eastAsia="en-CA" w:bidi="ar-EG"/>
        </w:rPr>
        <w:t>ة</w:t>
      </w:r>
      <w:r w:rsidRPr="002878D8">
        <w:rPr>
          <w:rFonts w:cs="Simplified Arabic"/>
          <w:rtl/>
          <w:lang w:eastAsia="en-CA" w:bidi="ar-EG"/>
        </w:rPr>
        <w:t xml:space="preserve"> التنفيذي</w:t>
      </w:r>
      <w:r>
        <w:rPr>
          <w:rFonts w:cs="Simplified Arabic" w:hint="cs"/>
          <w:rtl/>
          <w:lang w:eastAsia="en-CA" w:bidi="ar-EG"/>
        </w:rPr>
        <w:t>ة</w:t>
      </w:r>
      <w:r w:rsidRPr="002878D8">
        <w:rPr>
          <w:rFonts w:cs="Simplified Arabic"/>
          <w:rtl/>
          <w:lang w:eastAsia="en-CA" w:bidi="ar-EG"/>
        </w:rPr>
        <w:t xml:space="preserve"> (بالاشتراك مع أمانة مرفق البيئة العالمية) أن </w:t>
      </w:r>
      <w:r>
        <w:rPr>
          <w:rFonts w:cs="Simplified Arabic" w:hint="cs"/>
          <w:rtl/>
          <w:lang w:eastAsia="en-CA" w:bidi="ar-EG"/>
        </w:rPr>
        <w:t>تتخذ</w:t>
      </w:r>
      <w:r w:rsidRPr="002878D8">
        <w:rPr>
          <w:rFonts w:cs="Simplified Arabic"/>
          <w:rtl/>
          <w:lang w:eastAsia="en-CA" w:bidi="ar-EG"/>
        </w:rPr>
        <w:t xml:space="preserve"> الخطوات الإدارية اللازمة لإنشاء الأمانة المؤقتة </w:t>
      </w:r>
      <w:r w:rsidR="00C53338">
        <w:rPr>
          <w:rFonts w:cs="Simplified Arabic" w:hint="cs"/>
          <w:rtl/>
          <w:lang w:eastAsia="en-CA" w:bidi="ar-EG"/>
        </w:rPr>
        <w:t>لل</w:t>
      </w:r>
      <w:r w:rsidR="00C53338" w:rsidRPr="000F4BEA">
        <w:rPr>
          <w:rFonts w:cs="Simplified Arabic"/>
          <w:rtl/>
          <w:lang w:eastAsia="en-CA" w:bidi="ar-EG"/>
        </w:rPr>
        <w:t xml:space="preserve">صندوق </w:t>
      </w:r>
      <w:r w:rsidR="00C53338">
        <w:rPr>
          <w:rFonts w:cs="Simplified Arabic" w:hint="cs"/>
          <w:rtl/>
          <w:lang w:eastAsia="en-CA" w:bidi="ar-EG"/>
        </w:rPr>
        <w:t xml:space="preserve">العالمي للتنوع البيولوجي </w:t>
      </w:r>
      <w:r w:rsidRPr="002878D8">
        <w:rPr>
          <w:rFonts w:cs="Simplified Arabic"/>
          <w:rtl/>
          <w:lang w:eastAsia="en-CA" w:bidi="ar-EG"/>
        </w:rPr>
        <w:t xml:space="preserve">كوحدة مستقلة </w:t>
      </w:r>
      <w:r>
        <w:rPr>
          <w:rFonts w:cs="Simplified Arabic" w:hint="cs"/>
          <w:rtl/>
          <w:lang w:eastAsia="en-CA" w:bidi="ar-EG"/>
        </w:rPr>
        <w:t>داخل مقر</w:t>
      </w:r>
      <w:r w:rsidRPr="002878D8">
        <w:rPr>
          <w:rFonts w:cs="Simplified Arabic"/>
          <w:rtl/>
          <w:lang w:eastAsia="en-CA" w:bidi="ar-EG"/>
        </w:rPr>
        <w:t xml:space="preserve"> أمانة اتفاقية التنوع البيولوجي دون تأخير لا </w:t>
      </w:r>
      <w:r>
        <w:rPr>
          <w:rFonts w:cs="Simplified Arabic" w:hint="cs"/>
          <w:rtl/>
          <w:lang w:eastAsia="en-CA" w:bidi="ar-EG"/>
        </w:rPr>
        <w:t>موجب</w:t>
      </w:r>
      <w:r w:rsidRPr="002878D8">
        <w:rPr>
          <w:rFonts w:cs="Simplified Arabic"/>
          <w:rtl/>
          <w:lang w:eastAsia="en-CA" w:bidi="ar-EG"/>
        </w:rPr>
        <w:t xml:space="preserve"> له بعد ال</w:t>
      </w:r>
      <w:r w:rsidR="007B0C3A">
        <w:rPr>
          <w:rFonts w:cs="Simplified Arabic" w:hint="cs"/>
          <w:rtl/>
          <w:lang w:eastAsia="en-CA" w:bidi="ar-EG"/>
        </w:rPr>
        <w:t>اجتماع</w:t>
      </w:r>
      <w:r w:rsidRPr="002878D8">
        <w:rPr>
          <w:rFonts w:cs="Simplified Arabic"/>
          <w:rtl/>
          <w:lang w:eastAsia="en-CA" w:bidi="ar-EG"/>
        </w:rPr>
        <w:t xml:space="preserve"> الخامس عشر لمؤتمر الأطراف </w:t>
      </w:r>
      <w:r>
        <w:rPr>
          <w:rFonts w:cs="Simplified Arabic" w:hint="cs"/>
          <w:rtl/>
          <w:lang w:eastAsia="en-CA" w:bidi="ar-EG"/>
        </w:rPr>
        <w:t>كي</w:t>
      </w:r>
      <w:r w:rsidRPr="002878D8">
        <w:rPr>
          <w:rFonts w:cs="Simplified Arabic"/>
          <w:rtl/>
          <w:lang w:eastAsia="en-CA" w:bidi="ar-EG"/>
        </w:rPr>
        <w:t xml:space="preserve"> تتمكن الأمانة المؤقتة من تقديم الدعم التقني والإداري واللوجستي للمجلس </w:t>
      </w:r>
      <w:r>
        <w:rPr>
          <w:rFonts w:cs="Simplified Arabic" w:hint="cs"/>
          <w:rtl/>
          <w:lang w:eastAsia="en-CA" w:bidi="ar-EG"/>
        </w:rPr>
        <w:t>إلى حين إنشاء</w:t>
      </w:r>
      <w:r w:rsidRPr="002878D8">
        <w:rPr>
          <w:rFonts w:cs="Simplified Arabic"/>
          <w:rtl/>
          <w:lang w:eastAsia="en-CA" w:bidi="ar-EG"/>
        </w:rPr>
        <w:t xml:space="preserve"> الأمانة المستقلة </w:t>
      </w:r>
      <w:r w:rsidR="00C53338">
        <w:rPr>
          <w:rFonts w:cs="Simplified Arabic" w:hint="cs"/>
          <w:rtl/>
          <w:lang w:eastAsia="en-CA" w:bidi="ar-EG"/>
        </w:rPr>
        <w:t>لل</w:t>
      </w:r>
      <w:r w:rsidR="00C53338" w:rsidRPr="000F4BEA">
        <w:rPr>
          <w:rFonts w:cs="Simplified Arabic"/>
          <w:rtl/>
          <w:lang w:eastAsia="en-CA" w:bidi="ar-EG"/>
        </w:rPr>
        <w:t xml:space="preserve">صندوق </w:t>
      </w:r>
      <w:r w:rsidR="00C53338">
        <w:rPr>
          <w:rFonts w:cs="Simplified Arabic" w:hint="cs"/>
          <w:rtl/>
          <w:lang w:eastAsia="en-CA" w:bidi="ar-EG"/>
        </w:rPr>
        <w:t>العالمي للتنوع البيولوجي</w:t>
      </w:r>
      <w:r w:rsidR="007F2AD0">
        <w:rPr>
          <w:rFonts w:cs="Simplified Arabic" w:hint="cs"/>
          <w:rtl/>
          <w:lang w:eastAsia="en-CA" w:bidi="ar-EG"/>
        </w:rPr>
        <w:t>؛</w:t>
      </w:r>
    </w:p>
    <w:p w14:paraId="4D33AC32" w14:textId="03AE9DE1" w:rsidR="00341D65" w:rsidRPr="007B0C3A" w:rsidRDefault="00341D65" w:rsidP="00A07C5C">
      <w:pPr>
        <w:numPr>
          <w:ilvl w:val="0"/>
          <w:numId w:val="59"/>
        </w:numPr>
        <w:bidi/>
        <w:spacing w:after="120" w:line="216" w:lineRule="auto"/>
        <w:ind w:left="0" w:firstLine="673"/>
        <w:rPr>
          <w:rFonts w:cs="Simplified Arabic"/>
          <w:rtl/>
          <w:lang w:eastAsia="en-CA" w:bidi="ar-EG"/>
        </w:rPr>
      </w:pPr>
      <w:r w:rsidRPr="007B0C3A">
        <w:rPr>
          <w:rFonts w:cs="Simplified Arabic"/>
          <w:rtl/>
          <w:lang w:eastAsia="en-CA" w:bidi="ar-EG"/>
        </w:rPr>
        <w:t xml:space="preserve">يقرر </w:t>
      </w:r>
      <w:r w:rsidRPr="007B0C3A">
        <w:rPr>
          <w:rFonts w:cs="Simplified Arabic" w:hint="cs"/>
          <w:rtl/>
          <w:lang w:eastAsia="en-CA" w:bidi="ar-EG"/>
        </w:rPr>
        <w:t>أن</w:t>
      </w:r>
      <w:r w:rsidRPr="007B0C3A">
        <w:rPr>
          <w:rFonts w:cs="Simplified Arabic"/>
          <w:rtl/>
          <w:lang w:eastAsia="en-CA" w:bidi="ar-EG"/>
        </w:rPr>
        <w:t xml:space="preserve"> الترتيبات المؤقتة </w:t>
      </w:r>
      <w:r w:rsidRPr="007B0C3A">
        <w:rPr>
          <w:rFonts w:cs="Simplified Arabic" w:hint="cs"/>
          <w:rtl/>
          <w:lang w:eastAsia="en-CA" w:bidi="ar-EG"/>
        </w:rPr>
        <w:t xml:space="preserve">ينبغي أن تنتهي </w:t>
      </w:r>
      <w:r w:rsidRPr="007B0C3A">
        <w:rPr>
          <w:rFonts w:cs="Simplified Arabic"/>
          <w:rtl/>
          <w:lang w:eastAsia="en-CA" w:bidi="ar-EG"/>
        </w:rPr>
        <w:t xml:space="preserve">في موعد </w:t>
      </w:r>
      <w:r w:rsidRPr="007B0C3A">
        <w:rPr>
          <w:rFonts w:cs="Simplified Arabic" w:hint="cs"/>
          <w:rtl/>
          <w:lang w:eastAsia="en-CA" w:bidi="ar-EG"/>
        </w:rPr>
        <w:t>أقصاه</w:t>
      </w:r>
      <w:r w:rsidRPr="007B0C3A">
        <w:rPr>
          <w:rFonts w:cs="Simplified Arabic"/>
          <w:rtl/>
          <w:lang w:eastAsia="en-CA" w:bidi="ar-EG"/>
        </w:rPr>
        <w:t xml:space="preserve"> الدورة السادسة عشرة لمؤتمر الأطراف</w:t>
      </w:r>
      <w:r w:rsidR="007F2AD0">
        <w:rPr>
          <w:rFonts w:cs="Simplified Arabic" w:hint="cs"/>
          <w:rtl/>
          <w:lang w:eastAsia="en-CA" w:bidi="ar-EG"/>
        </w:rPr>
        <w:t>؛</w:t>
      </w:r>
    </w:p>
    <w:p w14:paraId="5261D666" w14:textId="50F2C6D9" w:rsidR="00341D65" w:rsidRPr="002878D8" w:rsidRDefault="00341D65" w:rsidP="00A07C5C">
      <w:pPr>
        <w:numPr>
          <w:ilvl w:val="0"/>
          <w:numId w:val="59"/>
        </w:numPr>
        <w:bidi/>
        <w:spacing w:after="120" w:line="216" w:lineRule="auto"/>
        <w:ind w:left="0" w:firstLine="673"/>
        <w:rPr>
          <w:rFonts w:cs="Simplified Arabic"/>
          <w:rtl/>
          <w:lang w:eastAsia="en-CA" w:bidi="ar-EG"/>
        </w:rPr>
      </w:pPr>
      <w:r w:rsidRPr="002878D8">
        <w:rPr>
          <w:rFonts w:cs="Simplified Arabic"/>
          <w:rtl/>
          <w:lang w:eastAsia="en-CA" w:bidi="ar-EG"/>
        </w:rPr>
        <w:t>يقرر أيض</w:t>
      </w:r>
      <w:r>
        <w:rPr>
          <w:rFonts w:cs="Simplified Arabic" w:hint="cs"/>
          <w:rtl/>
          <w:lang w:eastAsia="en-CA" w:bidi="ar-EG"/>
        </w:rPr>
        <w:t>ا</w:t>
      </w:r>
      <w:r w:rsidRPr="002878D8">
        <w:rPr>
          <w:rFonts w:cs="Simplified Arabic"/>
          <w:rtl/>
          <w:lang w:eastAsia="en-CA" w:bidi="ar-EG"/>
        </w:rPr>
        <w:t xml:space="preserve"> أن تكون الأمانة المؤقتة مسؤولة بالكامل أمام المجلس وأن تعمل </w:t>
      </w:r>
      <w:r>
        <w:rPr>
          <w:rFonts w:cs="Simplified Arabic" w:hint="cs"/>
          <w:rtl/>
          <w:lang w:eastAsia="en-CA" w:bidi="ar-EG"/>
        </w:rPr>
        <w:t>بتوجيه منه</w:t>
      </w:r>
      <w:r w:rsidRPr="002878D8">
        <w:rPr>
          <w:rFonts w:cs="Simplified Arabic"/>
          <w:rtl/>
          <w:lang w:eastAsia="en-CA" w:bidi="ar-EG"/>
        </w:rPr>
        <w:t xml:space="preserve"> و</w:t>
      </w:r>
      <w:r>
        <w:rPr>
          <w:rFonts w:cs="Simplified Arabic" w:hint="cs"/>
          <w:rtl/>
          <w:lang w:eastAsia="en-CA" w:bidi="ar-EG"/>
        </w:rPr>
        <w:t xml:space="preserve">تحت </w:t>
      </w:r>
      <w:r w:rsidRPr="002878D8">
        <w:rPr>
          <w:rFonts w:cs="Simplified Arabic"/>
          <w:rtl/>
          <w:lang w:eastAsia="en-CA" w:bidi="ar-EG"/>
        </w:rPr>
        <w:t xml:space="preserve">سلطته، وأن يكون رئيسها </w:t>
      </w:r>
      <w:r>
        <w:rPr>
          <w:rFonts w:cs="Simplified Arabic" w:hint="cs"/>
          <w:rtl/>
          <w:lang w:eastAsia="en-CA" w:bidi="ar-EG"/>
        </w:rPr>
        <w:t>مسؤولا</w:t>
      </w:r>
      <w:r w:rsidRPr="002878D8">
        <w:rPr>
          <w:rFonts w:cs="Simplified Arabic"/>
          <w:rtl/>
          <w:lang w:eastAsia="en-CA" w:bidi="ar-EG"/>
        </w:rPr>
        <w:t xml:space="preserve"> أمام المجلس</w:t>
      </w:r>
      <w:r w:rsidR="007F2AD0">
        <w:rPr>
          <w:rFonts w:cs="Simplified Arabic" w:hint="cs"/>
          <w:rtl/>
          <w:lang w:eastAsia="en-CA" w:bidi="ar-EG"/>
        </w:rPr>
        <w:t>؛</w:t>
      </w:r>
    </w:p>
    <w:p w14:paraId="0E6AF7E6" w14:textId="3D697CC0" w:rsidR="00341D65" w:rsidRPr="002878D8" w:rsidRDefault="00341D65" w:rsidP="00A07C5C">
      <w:pPr>
        <w:numPr>
          <w:ilvl w:val="0"/>
          <w:numId w:val="59"/>
        </w:numPr>
        <w:bidi/>
        <w:spacing w:after="120" w:line="216" w:lineRule="auto"/>
        <w:ind w:left="0" w:firstLine="673"/>
        <w:rPr>
          <w:rFonts w:cs="Simplified Arabic"/>
          <w:rtl/>
          <w:lang w:eastAsia="en-CA" w:bidi="ar-EG"/>
        </w:rPr>
      </w:pPr>
      <w:r w:rsidRPr="002878D8">
        <w:rPr>
          <w:rFonts w:cs="Simplified Arabic"/>
          <w:rtl/>
          <w:lang w:eastAsia="en-CA" w:bidi="ar-EG"/>
        </w:rPr>
        <w:t xml:space="preserve">يحث المجلس على </w:t>
      </w:r>
      <w:r>
        <w:rPr>
          <w:rFonts w:cs="Simplified Arabic" w:hint="cs"/>
          <w:rtl/>
          <w:lang w:eastAsia="en-CA" w:bidi="ar-EG"/>
        </w:rPr>
        <w:t>العمل فورا</w:t>
      </w:r>
      <w:r w:rsidR="007F2AD0">
        <w:rPr>
          <w:rFonts w:cs="Simplified Arabic" w:hint="cs"/>
          <w:rtl/>
          <w:lang w:eastAsia="en-CA" w:bidi="ar-EG"/>
        </w:rPr>
        <w:t xml:space="preserve"> </w:t>
      </w:r>
      <w:r>
        <w:rPr>
          <w:rFonts w:cs="Simplified Arabic" w:hint="cs"/>
          <w:rtl/>
          <w:lang w:eastAsia="en-CA" w:bidi="ar-EG"/>
        </w:rPr>
        <w:t xml:space="preserve">على </w:t>
      </w:r>
      <w:r w:rsidRPr="002878D8">
        <w:rPr>
          <w:rFonts w:cs="Simplified Arabic"/>
          <w:rtl/>
          <w:lang w:eastAsia="en-CA" w:bidi="ar-EG"/>
        </w:rPr>
        <w:t>تعيين رئيس الأمانة المؤقتة</w:t>
      </w:r>
      <w:r w:rsidR="007F2AD0">
        <w:rPr>
          <w:rFonts w:cs="Simplified Arabic" w:hint="cs"/>
          <w:rtl/>
          <w:lang w:eastAsia="en-CA" w:bidi="ar-EG"/>
        </w:rPr>
        <w:t>؛</w:t>
      </w:r>
    </w:p>
    <w:p w14:paraId="38B4FB29" w14:textId="409CCFA9" w:rsidR="00341D65" w:rsidRPr="002878D8" w:rsidRDefault="00341D65" w:rsidP="00A07C5C">
      <w:pPr>
        <w:numPr>
          <w:ilvl w:val="0"/>
          <w:numId w:val="59"/>
        </w:numPr>
        <w:bidi/>
        <w:spacing w:after="120" w:line="216" w:lineRule="auto"/>
        <w:ind w:left="0" w:firstLine="673"/>
        <w:rPr>
          <w:rFonts w:cs="Simplified Arabic"/>
          <w:rtl/>
          <w:lang w:eastAsia="en-CA" w:bidi="ar-EG"/>
        </w:rPr>
      </w:pPr>
      <w:r w:rsidRPr="002878D8">
        <w:rPr>
          <w:rFonts w:cs="Simplified Arabic"/>
          <w:rtl/>
          <w:lang w:eastAsia="en-CA" w:bidi="ar-EG"/>
        </w:rPr>
        <w:t>يقرر أن تشمل معايير اختيار رئيس الأمانة المؤقتة، في جملة أمور</w:t>
      </w:r>
      <w:r>
        <w:rPr>
          <w:rFonts w:cs="Simplified Arabic" w:hint="cs"/>
          <w:rtl/>
          <w:lang w:eastAsia="en-CA" w:bidi="ar-EG"/>
        </w:rPr>
        <w:t xml:space="preserve"> أخرى</w:t>
      </w:r>
      <w:r w:rsidRPr="002878D8">
        <w:rPr>
          <w:rFonts w:cs="Simplified Arabic"/>
          <w:rtl/>
          <w:lang w:eastAsia="en-CA" w:bidi="ar-EG"/>
        </w:rPr>
        <w:t xml:space="preserve">، الخبرة في تصميم </w:t>
      </w:r>
      <w:r>
        <w:rPr>
          <w:rFonts w:cs="Simplified Arabic" w:hint="cs"/>
          <w:rtl/>
          <w:lang w:eastAsia="en-CA" w:bidi="ar-EG"/>
        </w:rPr>
        <w:t>الصناديق</w:t>
      </w:r>
      <w:r w:rsidRPr="002878D8">
        <w:rPr>
          <w:rFonts w:cs="Simplified Arabic"/>
          <w:rtl/>
          <w:lang w:eastAsia="en-CA" w:bidi="ar-EG"/>
        </w:rPr>
        <w:t xml:space="preserve"> أو إدارتها، والخبرة الإدارية والتنظيمية ذات الصلة، والخبرة في البلدان النامية أو العمل معها، والخبرة في مجال السياسات</w:t>
      </w:r>
      <w:r w:rsidR="007F2AD0">
        <w:rPr>
          <w:rFonts w:cs="Simplified Arabic" w:hint="cs"/>
          <w:rtl/>
          <w:lang w:eastAsia="en-CA" w:bidi="ar-EG"/>
        </w:rPr>
        <w:t>؛</w:t>
      </w:r>
    </w:p>
    <w:p w14:paraId="12142E1C" w14:textId="13AD8E4F" w:rsidR="00341D65" w:rsidRPr="002878D8" w:rsidRDefault="00341D65" w:rsidP="00A07C5C">
      <w:pPr>
        <w:numPr>
          <w:ilvl w:val="0"/>
          <w:numId w:val="59"/>
        </w:numPr>
        <w:bidi/>
        <w:spacing w:after="120" w:line="216" w:lineRule="auto"/>
        <w:ind w:left="0" w:firstLine="673"/>
        <w:rPr>
          <w:rFonts w:cs="Simplified Arabic"/>
          <w:rtl/>
          <w:lang w:eastAsia="en-CA" w:bidi="ar-EG"/>
        </w:rPr>
      </w:pPr>
      <w:r w:rsidRPr="002878D8">
        <w:rPr>
          <w:rFonts w:cs="Simplified Arabic"/>
          <w:rtl/>
          <w:lang w:eastAsia="en-CA" w:bidi="ar-EG"/>
        </w:rPr>
        <w:t xml:space="preserve">يطلب من الأمانة المؤقتة اتخاذ الترتيبات لعقد الاجتماع الأول للمجلس بحلول 30 </w:t>
      </w:r>
      <w:r>
        <w:rPr>
          <w:rFonts w:cs="Simplified Arabic" w:hint="cs"/>
          <w:rtl/>
          <w:lang w:eastAsia="en-CA" w:bidi="ar-EG"/>
        </w:rPr>
        <w:t>يناير/كانون الثاني</w:t>
      </w:r>
      <w:r w:rsidRPr="002878D8">
        <w:rPr>
          <w:rFonts w:cs="Simplified Arabic"/>
          <w:rtl/>
          <w:lang w:eastAsia="en-CA" w:bidi="ar-EG"/>
        </w:rPr>
        <w:t xml:space="preserve"> 2023</w:t>
      </w:r>
      <w:r w:rsidR="007F2AD0">
        <w:rPr>
          <w:rFonts w:cs="Simplified Arabic" w:hint="cs"/>
          <w:rtl/>
          <w:lang w:eastAsia="en-CA" w:bidi="ar-EG"/>
        </w:rPr>
        <w:t>؛</w:t>
      </w:r>
    </w:p>
    <w:p w14:paraId="2B39B653" w14:textId="1EB3CE99" w:rsidR="00341D65" w:rsidRPr="002878D8" w:rsidRDefault="00341D65" w:rsidP="00A07C5C">
      <w:pPr>
        <w:numPr>
          <w:ilvl w:val="0"/>
          <w:numId w:val="59"/>
        </w:numPr>
        <w:bidi/>
        <w:spacing w:after="120" w:line="216" w:lineRule="auto"/>
        <w:ind w:left="0" w:firstLine="673"/>
        <w:rPr>
          <w:rFonts w:cs="Simplified Arabic"/>
          <w:rtl/>
          <w:lang w:eastAsia="en-CA" w:bidi="ar-EG"/>
        </w:rPr>
      </w:pPr>
      <w:r w:rsidRPr="002878D8">
        <w:rPr>
          <w:rFonts w:cs="Simplified Arabic"/>
          <w:rtl/>
          <w:lang w:eastAsia="en-CA" w:bidi="ar-EG"/>
        </w:rPr>
        <w:t xml:space="preserve">يرحب </w:t>
      </w:r>
      <w:r>
        <w:rPr>
          <w:rFonts w:cs="Simplified Arabic" w:hint="cs"/>
          <w:rtl/>
          <w:lang w:eastAsia="en-CA" w:bidi="ar-EG"/>
        </w:rPr>
        <w:t>بعرضي</w:t>
      </w:r>
      <w:r w:rsidRPr="002878D8">
        <w:rPr>
          <w:rFonts w:cs="Simplified Arabic"/>
          <w:rtl/>
          <w:lang w:eastAsia="en-CA" w:bidi="ar-EG"/>
        </w:rPr>
        <w:t xml:space="preserve"> ________ لاستضافة الاجتماعين الأول والثاني للمجلس على التوالي، ويدعو الأطراف إلى استضافة الاجتماعات اللاحقة</w:t>
      </w:r>
      <w:r w:rsidR="007F2AD0">
        <w:rPr>
          <w:rFonts w:cs="Simplified Arabic" w:hint="cs"/>
          <w:rtl/>
          <w:lang w:eastAsia="en-CA" w:bidi="ar-EG"/>
        </w:rPr>
        <w:t>؛</w:t>
      </w:r>
    </w:p>
    <w:p w14:paraId="601452EF" w14:textId="2BF2EF92" w:rsidR="00341D65" w:rsidRPr="002878D8" w:rsidRDefault="00341D65" w:rsidP="00A07C5C">
      <w:pPr>
        <w:numPr>
          <w:ilvl w:val="0"/>
          <w:numId w:val="59"/>
        </w:numPr>
        <w:bidi/>
        <w:spacing w:after="120" w:line="216" w:lineRule="auto"/>
        <w:ind w:left="0" w:firstLine="673"/>
        <w:rPr>
          <w:rFonts w:cs="Simplified Arabic"/>
          <w:rtl/>
          <w:lang w:eastAsia="en-CA" w:bidi="ar-EG"/>
        </w:rPr>
      </w:pPr>
      <w:r w:rsidRPr="002878D8">
        <w:rPr>
          <w:rFonts w:cs="Simplified Arabic"/>
          <w:rtl/>
          <w:lang w:eastAsia="en-CA" w:bidi="ar-EG"/>
        </w:rPr>
        <w:t xml:space="preserve">يدعو الأطراف إلى تقديم مساهمات مالية لبدء </w:t>
      </w:r>
      <w:r>
        <w:rPr>
          <w:rFonts w:cs="Simplified Arabic" w:hint="cs"/>
          <w:rtl/>
          <w:lang w:eastAsia="en-CA" w:bidi="ar-EG"/>
        </w:rPr>
        <w:t xml:space="preserve">تشغيل </w:t>
      </w:r>
      <w:r w:rsidR="00C53338">
        <w:rPr>
          <w:rFonts w:cs="Simplified Arabic" w:hint="cs"/>
          <w:rtl/>
          <w:lang w:eastAsia="en-CA" w:bidi="ar-EG"/>
        </w:rPr>
        <w:t>ال</w:t>
      </w:r>
      <w:r w:rsidR="00C53338" w:rsidRPr="000F4BEA">
        <w:rPr>
          <w:rFonts w:cs="Simplified Arabic"/>
          <w:rtl/>
          <w:lang w:eastAsia="en-CA" w:bidi="ar-EG"/>
        </w:rPr>
        <w:t xml:space="preserve">صندوق </w:t>
      </w:r>
      <w:r w:rsidR="00C53338">
        <w:rPr>
          <w:rFonts w:cs="Simplified Arabic" w:hint="cs"/>
          <w:rtl/>
          <w:lang w:eastAsia="en-CA" w:bidi="ar-EG"/>
        </w:rPr>
        <w:t>العالمي للتنوع البيولوجي</w:t>
      </w:r>
      <w:r w:rsidRPr="002878D8">
        <w:rPr>
          <w:rFonts w:cs="Simplified Arabic"/>
          <w:rtl/>
          <w:lang w:eastAsia="en-CA" w:bidi="ar-EG"/>
        </w:rPr>
        <w:t>، بما في ذلك التكاليف الإدارية للمجلس وأمانته المؤقتة، والمساهمة في جملة أمور</w:t>
      </w:r>
      <w:r>
        <w:rPr>
          <w:rFonts w:cs="Simplified Arabic" w:hint="cs"/>
          <w:rtl/>
          <w:lang w:eastAsia="en-CA" w:bidi="ar-EG"/>
        </w:rPr>
        <w:t xml:space="preserve"> أخرى</w:t>
      </w:r>
      <w:r w:rsidRPr="002878D8">
        <w:rPr>
          <w:rFonts w:cs="Simplified Arabic"/>
          <w:rtl/>
          <w:lang w:eastAsia="en-CA" w:bidi="ar-EG"/>
        </w:rPr>
        <w:t xml:space="preserve"> في تنفيذ الهدف 19 من الإطار العالمي للتنوع البيولوجي لما بعد عام 2020</w:t>
      </w:r>
      <w:r w:rsidR="007F2AD0">
        <w:rPr>
          <w:rFonts w:cs="Simplified Arabic" w:hint="cs"/>
          <w:rtl/>
          <w:lang w:eastAsia="en-CA" w:bidi="ar-EG"/>
        </w:rPr>
        <w:t>؛</w:t>
      </w:r>
    </w:p>
    <w:p w14:paraId="06BE914A" w14:textId="04A4CECA" w:rsidR="00341D65" w:rsidRDefault="00341D65" w:rsidP="00A07C5C">
      <w:pPr>
        <w:numPr>
          <w:ilvl w:val="0"/>
          <w:numId w:val="59"/>
        </w:numPr>
        <w:bidi/>
        <w:spacing w:after="120" w:line="216" w:lineRule="auto"/>
        <w:ind w:left="0" w:firstLine="673"/>
        <w:rPr>
          <w:rFonts w:cs="Simplified Arabic"/>
          <w:rtl/>
          <w:lang w:eastAsia="en-CA" w:bidi="ar-EG"/>
        </w:rPr>
      </w:pPr>
      <w:r w:rsidRPr="002878D8">
        <w:rPr>
          <w:rFonts w:cs="Simplified Arabic"/>
          <w:rtl/>
          <w:lang w:eastAsia="en-CA" w:bidi="ar-EG"/>
        </w:rPr>
        <w:lastRenderedPageBreak/>
        <w:t xml:space="preserve">يرحب بالعروض السخية </w:t>
      </w:r>
      <w:r>
        <w:rPr>
          <w:rFonts w:cs="Simplified Arabic" w:hint="cs"/>
          <w:rtl/>
          <w:lang w:eastAsia="en-CA" w:bidi="ar-EG"/>
        </w:rPr>
        <w:t>التي قدمتها</w:t>
      </w:r>
      <w:r w:rsidRPr="002878D8">
        <w:rPr>
          <w:rFonts w:cs="Simplified Arabic"/>
          <w:rtl/>
          <w:lang w:eastAsia="en-CA" w:bidi="ar-EG"/>
        </w:rPr>
        <w:t xml:space="preserve"> _______ للمساهمة في تكلفة بدء تشغيل </w:t>
      </w:r>
      <w:r w:rsidR="00C53338">
        <w:rPr>
          <w:rFonts w:cs="Simplified Arabic" w:hint="cs"/>
          <w:rtl/>
          <w:lang w:eastAsia="en-CA" w:bidi="ar-EG"/>
        </w:rPr>
        <w:t>ال</w:t>
      </w:r>
      <w:r w:rsidR="00C53338" w:rsidRPr="000F4BEA">
        <w:rPr>
          <w:rFonts w:cs="Simplified Arabic"/>
          <w:rtl/>
          <w:lang w:eastAsia="en-CA" w:bidi="ar-EG"/>
        </w:rPr>
        <w:t xml:space="preserve">صندوق </w:t>
      </w:r>
      <w:r w:rsidR="00C53338">
        <w:rPr>
          <w:rFonts w:cs="Simplified Arabic" w:hint="cs"/>
          <w:rtl/>
          <w:lang w:eastAsia="en-CA" w:bidi="ar-EG"/>
        </w:rPr>
        <w:t>العالمي للتنوع البيولوجي</w:t>
      </w:r>
      <w:r w:rsidRPr="002878D8">
        <w:rPr>
          <w:rFonts w:cs="Simplified Arabic"/>
          <w:rtl/>
          <w:lang w:eastAsia="en-CA" w:bidi="ar-EG"/>
        </w:rPr>
        <w:t>.</w:t>
      </w:r>
      <w:r w:rsidR="007F2AD0">
        <w:rPr>
          <w:rFonts w:cs="Simplified Arabic" w:hint="cs"/>
          <w:rtl/>
          <w:lang w:bidi="ar-EG"/>
        </w:rPr>
        <w:t>]</w:t>
      </w:r>
    </w:p>
    <w:p w14:paraId="57D87E07" w14:textId="77777777" w:rsidR="009817D6" w:rsidRPr="0083411D" w:rsidRDefault="009817D6" w:rsidP="00A07C5C">
      <w:pPr>
        <w:bidi/>
        <w:spacing w:before="120" w:after="120"/>
        <w:ind w:firstLine="673"/>
        <w:rPr>
          <w:szCs w:val="22"/>
          <w:lang w:val="en-US" w:bidi="ar-EG"/>
        </w:rPr>
      </w:pPr>
    </w:p>
    <w:p w14:paraId="2767AA96" w14:textId="77777777" w:rsidR="00253107" w:rsidRPr="00C53338" w:rsidRDefault="00253107">
      <w:pPr>
        <w:suppressLineNumbers/>
        <w:suppressAutoHyphens/>
        <w:kinsoku w:val="0"/>
        <w:overflowPunct w:val="0"/>
        <w:autoSpaceDE w:val="0"/>
        <w:autoSpaceDN w:val="0"/>
        <w:adjustRightInd w:val="0"/>
        <w:snapToGrid w:val="0"/>
        <w:spacing w:before="120" w:after="120"/>
        <w:jc w:val="center"/>
        <w:rPr>
          <w:kern w:val="22"/>
          <w:szCs w:val="22"/>
          <w:lang w:val="en-US"/>
        </w:rPr>
      </w:pPr>
      <w:r w:rsidRPr="0030127C">
        <w:rPr>
          <w:kern w:val="22"/>
          <w:szCs w:val="22"/>
        </w:rPr>
        <w:t>_________</w:t>
      </w:r>
    </w:p>
    <w:sectPr w:rsidR="00253107" w:rsidRPr="00C53338" w:rsidSect="0083411D">
      <w:pgSz w:w="12240" w:h="15840"/>
      <w:pgMar w:top="1134"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E151A" w14:textId="77777777" w:rsidR="00873D9B" w:rsidRDefault="00873D9B" w:rsidP="00CF1848">
      <w:r>
        <w:separator/>
      </w:r>
    </w:p>
  </w:endnote>
  <w:endnote w:type="continuationSeparator" w:id="0">
    <w:p w14:paraId="5B8D8633" w14:textId="77777777" w:rsidR="00873D9B" w:rsidRDefault="00873D9B" w:rsidP="00CF1848">
      <w:r>
        <w:continuationSeparator/>
      </w:r>
    </w:p>
  </w:endnote>
  <w:endnote w:type="continuationNotice" w:id="1">
    <w:p w14:paraId="56244E9C" w14:textId="77777777" w:rsidR="00873D9B" w:rsidRDefault="00873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Simplified Arabic">
    <w:charset w:val="B2"/>
    <w:family w:val="roman"/>
    <w:pitch w:val="variable"/>
    <w:sig w:usb0="00002003" w:usb1="80000000" w:usb2="00000008" w:usb3="00000000" w:csb0="0000004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CAE07" w14:textId="77777777" w:rsidR="00873D9B" w:rsidRDefault="00873D9B" w:rsidP="0048119C">
      <w:pPr>
        <w:bidi/>
      </w:pPr>
      <w:r>
        <w:separator/>
      </w:r>
    </w:p>
  </w:footnote>
  <w:footnote w:type="continuationSeparator" w:id="0">
    <w:p w14:paraId="46289023" w14:textId="77777777" w:rsidR="00873D9B" w:rsidRDefault="00873D9B" w:rsidP="00CF1848">
      <w:r>
        <w:continuationSeparator/>
      </w:r>
    </w:p>
  </w:footnote>
  <w:footnote w:type="continuationNotice" w:id="1">
    <w:p w14:paraId="15B360B0" w14:textId="77777777" w:rsidR="00873D9B" w:rsidRDefault="00873D9B"/>
  </w:footnote>
  <w:footnote w:id="2">
    <w:p w14:paraId="2130D520" w14:textId="4A8E570A" w:rsidR="00341D65" w:rsidRPr="008A6A70" w:rsidRDefault="00341D65" w:rsidP="00F228EF">
      <w:pPr>
        <w:pStyle w:val="FootnoteText"/>
        <w:bidi/>
        <w:spacing w:line="216" w:lineRule="auto"/>
        <w:ind w:hanging="36"/>
        <w:rPr>
          <w:rtl/>
          <w:lang w:bidi="ar-EG"/>
        </w:rPr>
      </w:pPr>
      <w:r w:rsidRPr="008A6A70">
        <w:rPr>
          <w:rStyle w:val="FootnoteReference"/>
        </w:rPr>
        <w:footnoteRef/>
      </w:r>
      <w:r w:rsidRPr="008A6A70">
        <w:rPr>
          <w:rFonts w:hint="cs"/>
          <w:rtl/>
        </w:rPr>
        <w:t xml:space="preserve"> </w:t>
      </w:r>
      <w:hyperlink r:id="rId1" w:history="1">
        <w:r w:rsidRPr="00EC417C">
          <w:rPr>
            <w:rStyle w:val="Hyperlink"/>
            <w:kern w:val="18"/>
            <w:szCs w:val="18"/>
          </w:rPr>
          <w:t>CBD/POST2020/WS/2020/3/3</w:t>
        </w:r>
      </w:hyperlink>
      <w:r w:rsidR="00C53338">
        <w:rPr>
          <w:rFonts w:hint="cs"/>
          <w:rtl/>
          <w:lang w:bidi="ar-EG"/>
        </w:rPr>
        <w:t>.</w:t>
      </w:r>
    </w:p>
  </w:footnote>
  <w:footnote w:id="3">
    <w:p w14:paraId="696D009E" w14:textId="77777777" w:rsidR="00341D65" w:rsidRPr="008A6A70" w:rsidRDefault="00341D65" w:rsidP="00F228EF">
      <w:pPr>
        <w:pStyle w:val="FootnoteText"/>
        <w:bidi/>
        <w:spacing w:line="216" w:lineRule="auto"/>
        <w:ind w:hanging="36"/>
        <w:rPr>
          <w:rtl/>
          <w:lang w:bidi="ar-EG"/>
        </w:rPr>
      </w:pPr>
      <w:r w:rsidRPr="008A6A70">
        <w:rPr>
          <w:rStyle w:val="FootnoteReference"/>
        </w:rPr>
        <w:footnoteRef/>
      </w:r>
      <w:r w:rsidRPr="008A6A70">
        <w:rPr>
          <w:rFonts w:hint="cs"/>
          <w:rtl/>
        </w:rPr>
        <w:t xml:space="preserve"> </w:t>
      </w:r>
      <w:r w:rsidRPr="00EC417C">
        <w:rPr>
          <w:szCs w:val="18"/>
        </w:rPr>
        <w:t>CBD/SBI/3/5/Add.1</w:t>
      </w:r>
      <w:r w:rsidR="00C53338">
        <w:rPr>
          <w:rFonts w:hint="cs"/>
          <w:rtl/>
          <w:lang w:bidi="ar-EG"/>
        </w:rPr>
        <w:t>.</w:t>
      </w:r>
    </w:p>
  </w:footnote>
  <w:footnote w:id="4">
    <w:p w14:paraId="15BD9EFE" w14:textId="77777777" w:rsidR="00341D65" w:rsidRPr="00AF3D1C" w:rsidRDefault="00341D65" w:rsidP="00F228EF">
      <w:pPr>
        <w:pStyle w:val="FootnoteText"/>
        <w:bidi/>
        <w:ind w:hanging="36"/>
        <w:rPr>
          <w:sz w:val="20"/>
          <w:szCs w:val="20"/>
          <w:rtl/>
          <w:lang w:val="en-US" w:bidi="ar-EG"/>
        </w:rPr>
      </w:pPr>
      <w:r w:rsidRPr="00AF3D1C">
        <w:rPr>
          <w:rStyle w:val="FootnoteReference"/>
          <w:sz w:val="20"/>
          <w:szCs w:val="20"/>
        </w:rPr>
        <w:footnoteRef/>
      </w:r>
      <w:r w:rsidR="00AF3D1C">
        <w:rPr>
          <w:rFonts w:ascii="Simplified Arabic" w:hAnsi="Simplified Arabic" w:cs="Simplified Arabic"/>
          <w:sz w:val="20"/>
          <w:szCs w:val="20"/>
          <w:rtl/>
        </w:rPr>
        <w:t xml:space="preserve"> </w:t>
      </w:r>
      <w:r w:rsidR="00AF3D1C" w:rsidRPr="00AF3D1C">
        <w:rPr>
          <w:rFonts w:ascii="Simplified Arabic" w:hAnsi="Simplified Arabic" w:cs="Simplified Arabic"/>
          <w:sz w:val="20"/>
          <w:szCs w:val="20"/>
          <w:rtl/>
        </w:rPr>
        <w:t xml:space="preserve">يجب إبقاء الفقرة معلقة ريثما يتم اعتماد </w:t>
      </w:r>
      <w:r w:rsidR="00AF3D1C" w:rsidRPr="00AF3D1C">
        <w:rPr>
          <w:rFonts w:ascii="Simplified Arabic" w:hAnsi="Simplified Arabic" w:cs="Simplified Arabic" w:hint="cs"/>
          <w:sz w:val="20"/>
          <w:szCs w:val="20"/>
          <w:rtl/>
        </w:rPr>
        <w:t>ال</w:t>
      </w:r>
      <w:r w:rsidR="00AF3D1C" w:rsidRPr="00AF3D1C">
        <w:rPr>
          <w:rFonts w:ascii="Simplified Arabic" w:hAnsi="Simplified Arabic" w:cs="Simplified Arabic"/>
          <w:sz w:val="20"/>
          <w:szCs w:val="20"/>
          <w:rtl/>
        </w:rPr>
        <w:t>استراتيجي</w:t>
      </w:r>
      <w:r w:rsidR="00AF3D1C" w:rsidRPr="00AF3D1C">
        <w:rPr>
          <w:rFonts w:ascii="Simplified Arabic" w:hAnsi="Simplified Arabic" w:cs="Simplified Arabic" w:hint="cs"/>
          <w:sz w:val="20"/>
          <w:szCs w:val="20"/>
          <w:rtl/>
        </w:rPr>
        <w:t>ة</w:t>
      </w:r>
      <w:r w:rsidR="00AF3D1C" w:rsidRPr="00AF3D1C">
        <w:rPr>
          <w:rFonts w:ascii="Simplified Arabic" w:hAnsi="Simplified Arabic" w:cs="Simplified Arabic"/>
          <w:sz w:val="20"/>
          <w:szCs w:val="20"/>
          <w:rtl/>
        </w:rPr>
        <w:t xml:space="preserve"> وتوجيهات البرمجة</w:t>
      </w:r>
      <w:r w:rsidR="00AF3D1C" w:rsidRPr="00AF3D1C">
        <w:rPr>
          <w:rFonts w:ascii="Simplified Arabic" w:hAnsi="Simplified Arabic" w:cs="Simplified Arabic" w:hint="cs"/>
          <w:sz w:val="20"/>
          <w:szCs w:val="20"/>
          <w:rtl/>
        </w:rPr>
        <w:t xml:space="preserve"> الخاصة بالتجديد </w:t>
      </w:r>
      <w:r w:rsidR="00AF3D1C" w:rsidRPr="00AF3D1C">
        <w:rPr>
          <w:rFonts w:ascii="Simplified Arabic" w:hAnsi="Simplified Arabic" w:cs="Simplified Arabic"/>
          <w:sz w:val="20"/>
          <w:szCs w:val="20"/>
          <w:rtl/>
        </w:rPr>
        <w:t>الثامن</w:t>
      </w:r>
      <w:r w:rsidR="00AF3D1C" w:rsidRPr="00AF3D1C">
        <w:rPr>
          <w:rFonts w:ascii="Simplified Arabic" w:hAnsi="Simplified Arabic" w:cs="Simplified Arabic" w:hint="cs"/>
          <w:sz w:val="20"/>
          <w:szCs w:val="20"/>
          <w:rtl/>
        </w:rPr>
        <w:t xml:space="preserve"> لموارد</w:t>
      </w:r>
      <w:r w:rsidR="00AF3D1C" w:rsidRPr="00AF3D1C">
        <w:rPr>
          <w:rFonts w:ascii="Simplified Arabic" w:hAnsi="Simplified Arabic" w:cs="Simplified Arabic"/>
          <w:sz w:val="20"/>
          <w:szCs w:val="20"/>
          <w:rtl/>
        </w:rPr>
        <w:t xml:space="preserve"> مرفق البيئة العالمية.</w:t>
      </w:r>
    </w:p>
  </w:footnote>
  <w:footnote w:id="5">
    <w:p w14:paraId="268937D6" w14:textId="3578B9EC" w:rsidR="00341D65" w:rsidRPr="00AF3D1C" w:rsidRDefault="00341D65" w:rsidP="00F228EF">
      <w:pPr>
        <w:pStyle w:val="FootnoteText"/>
        <w:bidi/>
        <w:ind w:hanging="36"/>
        <w:rPr>
          <w:rFonts w:ascii="Simplified Arabic" w:hAnsi="Simplified Arabic" w:cs="Simplified Arabic"/>
          <w:sz w:val="20"/>
          <w:szCs w:val="20"/>
          <w:rtl/>
          <w:lang w:bidi="ar-EG"/>
        </w:rPr>
      </w:pPr>
      <w:r w:rsidRPr="00AF3D1C">
        <w:rPr>
          <w:rStyle w:val="FootnoteReference"/>
          <w:sz w:val="20"/>
          <w:szCs w:val="20"/>
        </w:rPr>
        <w:footnoteRef/>
      </w:r>
      <w:r w:rsidRPr="00AF3D1C">
        <w:rPr>
          <w:rFonts w:ascii="Simplified Arabic" w:hAnsi="Simplified Arabic" w:cs="Simplified Arabic" w:hint="cs"/>
          <w:sz w:val="20"/>
          <w:szCs w:val="20"/>
          <w:rtl/>
        </w:rPr>
        <w:t xml:space="preserve"> ستعد الأمينة التنفيذية التقرير وفقا </w:t>
      </w:r>
      <w:proofErr w:type="spellStart"/>
      <w:r w:rsidRPr="00AF3D1C">
        <w:rPr>
          <w:rFonts w:ascii="Simplified Arabic" w:hAnsi="Simplified Arabic" w:cs="Simplified Arabic" w:hint="cs"/>
          <w:sz w:val="20"/>
          <w:szCs w:val="20"/>
          <w:rtl/>
        </w:rPr>
        <w:t>للمارسات</w:t>
      </w:r>
      <w:proofErr w:type="spellEnd"/>
      <w:r w:rsidRPr="00AF3D1C">
        <w:rPr>
          <w:rFonts w:ascii="Simplified Arabic" w:hAnsi="Simplified Arabic" w:cs="Simplified Arabic" w:hint="cs"/>
          <w:sz w:val="20"/>
          <w:szCs w:val="20"/>
          <w:rtl/>
        </w:rPr>
        <w:t xml:space="preserve"> المتبعة، استنادا إلى التقديمات من الأطراف، لإعلام </w:t>
      </w:r>
      <w:r w:rsidR="00835819">
        <w:rPr>
          <w:rFonts w:ascii="Simplified Arabic" w:hAnsi="Simplified Arabic" w:cs="Simplified Arabic" w:hint="cs"/>
          <w:sz w:val="20"/>
          <w:szCs w:val="20"/>
          <w:rtl/>
        </w:rPr>
        <w:t>مؤتمر الأطراف في اجتماعه</w:t>
      </w:r>
      <w:r w:rsidRPr="00AF3D1C">
        <w:rPr>
          <w:rFonts w:ascii="Simplified Arabic" w:hAnsi="Simplified Arabic" w:cs="Simplified Arabic" w:hint="cs"/>
          <w:sz w:val="20"/>
          <w:szCs w:val="20"/>
          <w:rtl/>
        </w:rPr>
        <w:t xml:space="preserve"> الخامس عشر.</w:t>
      </w:r>
    </w:p>
  </w:footnote>
  <w:footnote w:id="6">
    <w:p w14:paraId="792FE41B" w14:textId="7050EB60" w:rsidR="00086CA2" w:rsidRPr="00086CA2" w:rsidRDefault="00086CA2" w:rsidP="00F228EF">
      <w:pPr>
        <w:pStyle w:val="FootnoteText"/>
        <w:bidi/>
        <w:ind w:hanging="36"/>
        <w:jc w:val="left"/>
        <w:rPr>
          <w:lang w:val="en-US" w:bidi="ar-EG"/>
        </w:rPr>
      </w:pPr>
      <w:r>
        <w:rPr>
          <w:rStyle w:val="FootnoteReference"/>
        </w:rPr>
        <w:footnoteRef/>
      </w:r>
      <w:r w:rsidRPr="00086CA2">
        <w:rPr>
          <w:rFonts w:ascii="Simplified Arabic" w:hAnsi="Simplified Arabic" w:cs="Simplified Arabic" w:hint="cs"/>
          <w:sz w:val="20"/>
          <w:szCs w:val="20"/>
          <w:rtl/>
          <w:lang w:bidi="ar-EG"/>
        </w:rPr>
        <w:t xml:space="preserve"> </w:t>
      </w:r>
      <w:r w:rsidRPr="009B5928">
        <w:rPr>
          <w:rFonts w:ascii="Simplified Arabic" w:hAnsi="Simplified Arabic" w:cs="Simplified Arabic" w:hint="cs"/>
          <w:sz w:val="20"/>
          <w:szCs w:val="20"/>
          <w:rtl/>
          <w:lang w:bidi="ar-EG"/>
        </w:rPr>
        <w:t>ولم</w:t>
      </w:r>
      <w:r w:rsidRPr="009B5928">
        <w:rPr>
          <w:rFonts w:ascii="Simplified Arabic" w:hAnsi="Simplified Arabic" w:cs="Simplified Arabic"/>
          <w:sz w:val="20"/>
          <w:szCs w:val="20"/>
          <w:rtl/>
          <w:lang w:bidi="ar-EG"/>
        </w:rPr>
        <w:t xml:space="preserve"> </w:t>
      </w:r>
      <w:r w:rsidRPr="009B5928">
        <w:rPr>
          <w:rFonts w:ascii="Simplified Arabic" w:hAnsi="Simplified Arabic" w:cs="Simplified Arabic" w:hint="cs"/>
          <w:sz w:val="20"/>
          <w:szCs w:val="20"/>
          <w:rtl/>
          <w:lang w:bidi="ar-EG"/>
        </w:rPr>
        <w:t>تناقش</w:t>
      </w:r>
      <w:r w:rsidRPr="009B5928">
        <w:rPr>
          <w:rFonts w:ascii="Simplified Arabic" w:hAnsi="Simplified Arabic" w:cs="Simplified Arabic"/>
          <w:sz w:val="20"/>
          <w:szCs w:val="20"/>
          <w:rtl/>
          <w:lang w:bidi="ar-EG"/>
        </w:rPr>
        <w:t xml:space="preserve"> </w:t>
      </w:r>
      <w:r w:rsidRPr="009B5928">
        <w:rPr>
          <w:rFonts w:ascii="Simplified Arabic" w:hAnsi="Simplified Arabic" w:cs="Simplified Arabic" w:hint="cs"/>
          <w:sz w:val="20"/>
          <w:szCs w:val="20"/>
          <w:rtl/>
          <w:lang w:bidi="ar-EG"/>
        </w:rPr>
        <w:t>الهيئة</w:t>
      </w:r>
      <w:r w:rsidRPr="009B5928">
        <w:rPr>
          <w:rFonts w:ascii="Simplified Arabic" w:hAnsi="Simplified Arabic" w:cs="Simplified Arabic"/>
          <w:sz w:val="20"/>
          <w:szCs w:val="20"/>
          <w:rtl/>
          <w:lang w:bidi="ar-EG"/>
        </w:rPr>
        <w:t xml:space="preserve"> </w:t>
      </w:r>
      <w:r w:rsidRPr="009B5928">
        <w:rPr>
          <w:rFonts w:ascii="Simplified Arabic" w:hAnsi="Simplified Arabic" w:cs="Simplified Arabic" w:hint="cs"/>
          <w:sz w:val="20"/>
          <w:szCs w:val="20"/>
          <w:rtl/>
          <w:lang w:bidi="ar-EG"/>
        </w:rPr>
        <w:t>الفرعية</w:t>
      </w:r>
      <w:r w:rsidRPr="009B5928">
        <w:rPr>
          <w:rFonts w:ascii="Simplified Arabic" w:hAnsi="Simplified Arabic" w:cs="Simplified Arabic"/>
          <w:sz w:val="20"/>
          <w:szCs w:val="20"/>
          <w:rtl/>
          <w:lang w:bidi="ar-EG"/>
        </w:rPr>
        <w:t xml:space="preserve"> </w:t>
      </w:r>
      <w:r w:rsidRPr="009B5928">
        <w:rPr>
          <w:rFonts w:ascii="Simplified Arabic" w:hAnsi="Simplified Arabic" w:cs="Simplified Arabic" w:hint="cs"/>
          <w:sz w:val="20"/>
          <w:szCs w:val="20"/>
          <w:rtl/>
          <w:lang w:bidi="ar-EG"/>
        </w:rPr>
        <w:t>للتنفيذ</w:t>
      </w:r>
      <w:r w:rsidRPr="009B5928">
        <w:rPr>
          <w:rFonts w:ascii="Simplified Arabic" w:hAnsi="Simplified Arabic" w:cs="Simplified Arabic"/>
          <w:sz w:val="20"/>
          <w:szCs w:val="20"/>
          <w:rtl/>
          <w:lang w:bidi="ar-EG"/>
        </w:rPr>
        <w:t xml:space="preserve"> </w:t>
      </w:r>
      <w:r w:rsidRPr="009B5928">
        <w:rPr>
          <w:rFonts w:ascii="Simplified Arabic" w:hAnsi="Simplified Arabic" w:cs="Simplified Arabic" w:hint="cs"/>
          <w:sz w:val="20"/>
          <w:szCs w:val="20"/>
          <w:rtl/>
          <w:lang w:bidi="ar-EG"/>
        </w:rPr>
        <w:t>في</w:t>
      </w:r>
      <w:r w:rsidRPr="009B5928">
        <w:rPr>
          <w:rFonts w:ascii="Simplified Arabic" w:hAnsi="Simplified Arabic" w:cs="Simplified Arabic"/>
          <w:sz w:val="20"/>
          <w:szCs w:val="20"/>
          <w:rtl/>
          <w:lang w:bidi="ar-EG"/>
        </w:rPr>
        <w:t xml:space="preserve"> </w:t>
      </w:r>
      <w:r w:rsidRPr="009B5928">
        <w:rPr>
          <w:rFonts w:ascii="Simplified Arabic" w:hAnsi="Simplified Arabic" w:cs="Simplified Arabic" w:hint="cs"/>
          <w:sz w:val="20"/>
          <w:szCs w:val="20"/>
          <w:rtl/>
          <w:lang w:bidi="ar-EG"/>
        </w:rPr>
        <w:t>اجتماعها</w:t>
      </w:r>
      <w:r w:rsidRPr="009B5928">
        <w:rPr>
          <w:rFonts w:ascii="Simplified Arabic" w:hAnsi="Simplified Arabic" w:cs="Simplified Arabic"/>
          <w:sz w:val="20"/>
          <w:szCs w:val="20"/>
          <w:rtl/>
          <w:lang w:bidi="ar-EG"/>
        </w:rPr>
        <w:t xml:space="preserve"> </w:t>
      </w:r>
      <w:r w:rsidRPr="009B5928">
        <w:rPr>
          <w:rFonts w:ascii="Simplified Arabic" w:hAnsi="Simplified Arabic" w:cs="Simplified Arabic" w:hint="cs"/>
          <w:sz w:val="20"/>
          <w:szCs w:val="20"/>
          <w:rtl/>
          <w:lang w:bidi="ar-EG"/>
        </w:rPr>
        <w:t>الثالث</w:t>
      </w:r>
      <w:r w:rsidRPr="009B5928">
        <w:rPr>
          <w:rFonts w:ascii="Simplified Arabic" w:hAnsi="Simplified Arabic" w:cs="Simplified Arabic"/>
          <w:sz w:val="20"/>
          <w:szCs w:val="20"/>
          <w:rtl/>
          <w:lang w:bidi="ar-EG"/>
        </w:rPr>
        <w:t xml:space="preserve"> </w:t>
      </w:r>
      <w:r w:rsidRPr="009B5928">
        <w:rPr>
          <w:rFonts w:ascii="Simplified Arabic" w:hAnsi="Simplified Arabic" w:cs="Simplified Arabic" w:hint="cs"/>
          <w:sz w:val="20"/>
          <w:szCs w:val="20"/>
          <w:rtl/>
          <w:lang w:bidi="ar-EG"/>
        </w:rPr>
        <w:t>بقية</w:t>
      </w:r>
      <w:r w:rsidRPr="009B5928">
        <w:rPr>
          <w:rFonts w:ascii="Simplified Arabic" w:hAnsi="Simplified Arabic" w:cs="Simplified Arabic"/>
          <w:sz w:val="20"/>
          <w:szCs w:val="20"/>
          <w:rtl/>
          <w:lang w:bidi="ar-EG"/>
        </w:rPr>
        <w:t xml:space="preserve"> </w:t>
      </w:r>
      <w:r w:rsidRPr="009B5928">
        <w:rPr>
          <w:rFonts w:ascii="Simplified Arabic" w:hAnsi="Simplified Arabic" w:cs="Simplified Arabic" w:hint="cs"/>
          <w:sz w:val="20"/>
          <w:szCs w:val="20"/>
          <w:rtl/>
          <w:lang w:bidi="ar-EG"/>
        </w:rPr>
        <w:t>النص</w:t>
      </w:r>
      <w:r w:rsidRPr="009B5928">
        <w:rPr>
          <w:rFonts w:ascii="Simplified Arabic" w:hAnsi="Simplified Arabic" w:cs="Simplified Arabic"/>
          <w:sz w:val="20"/>
          <w:szCs w:val="20"/>
          <w:rtl/>
          <w:lang w:bidi="ar-EG"/>
        </w:rPr>
        <w:t xml:space="preserve"> (</w:t>
      </w:r>
      <w:r w:rsidRPr="009B5928">
        <w:rPr>
          <w:rFonts w:ascii="Simplified Arabic" w:hAnsi="Simplified Arabic" w:cs="Simplified Arabic" w:hint="cs"/>
          <w:sz w:val="20"/>
          <w:szCs w:val="20"/>
          <w:rtl/>
          <w:lang w:bidi="ar-EG"/>
        </w:rPr>
        <w:t>الفقرات</w:t>
      </w:r>
      <w:r w:rsidRPr="009B5928">
        <w:rPr>
          <w:rFonts w:ascii="Simplified Arabic" w:hAnsi="Simplified Arabic" w:cs="Simplified Arabic"/>
          <w:sz w:val="20"/>
          <w:szCs w:val="20"/>
          <w:rtl/>
          <w:lang w:bidi="ar-EG"/>
        </w:rPr>
        <w:t xml:space="preserve"> 26 </w:t>
      </w:r>
      <w:r w:rsidRPr="009B5928">
        <w:rPr>
          <w:rFonts w:ascii="Simplified Arabic" w:hAnsi="Simplified Arabic" w:cs="Simplified Arabic" w:hint="cs"/>
          <w:sz w:val="20"/>
          <w:szCs w:val="20"/>
          <w:rtl/>
          <w:lang w:bidi="ar-EG"/>
        </w:rPr>
        <w:t>إلى</w:t>
      </w:r>
      <w:r w:rsidRPr="009B5928">
        <w:rPr>
          <w:rFonts w:ascii="Simplified Arabic" w:hAnsi="Simplified Arabic" w:cs="Simplified Arabic"/>
          <w:sz w:val="20"/>
          <w:szCs w:val="20"/>
          <w:rtl/>
          <w:lang w:bidi="ar-EG"/>
        </w:rPr>
        <w:t xml:space="preserve"> 40 </w:t>
      </w:r>
      <w:r w:rsidRPr="009B5928">
        <w:rPr>
          <w:rFonts w:ascii="Simplified Arabic" w:hAnsi="Simplified Arabic" w:cs="Simplified Arabic" w:hint="cs"/>
          <w:sz w:val="20"/>
          <w:szCs w:val="20"/>
          <w:rtl/>
          <w:lang w:bidi="ar-EG"/>
        </w:rPr>
        <w:t>والمرفق</w:t>
      </w:r>
      <w:r w:rsidRPr="009B5928">
        <w:rPr>
          <w:rFonts w:ascii="Simplified Arabic" w:hAnsi="Simplified Arabic" w:cs="Simplified Arabic"/>
          <w:sz w:val="20"/>
          <w:szCs w:val="20"/>
          <w:rtl/>
          <w:lang w:bidi="ar-EG"/>
        </w:rPr>
        <w:t xml:space="preserve"> </w:t>
      </w:r>
      <w:r w:rsidRPr="009B5928">
        <w:rPr>
          <w:rFonts w:ascii="Simplified Arabic" w:hAnsi="Simplified Arabic" w:cs="Simplified Arabic" w:hint="cs"/>
          <w:sz w:val="20"/>
          <w:szCs w:val="20"/>
          <w:rtl/>
          <w:lang w:bidi="ar-EG"/>
        </w:rPr>
        <w:t>الأول</w:t>
      </w:r>
      <w:r w:rsidRPr="009B5928">
        <w:rPr>
          <w:rFonts w:ascii="Simplified Arabic" w:hAnsi="Simplified Arabic" w:cs="Simplified Arabic"/>
          <w:sz w:val="20"/>
          <w:szCs w:val="20"/>
          <w:rtl/>
          <w:lang w:bidi="ar-EG"/>
        </w:rPr>
        <w:t>).</w:t>
      </w:r>
    </w:p>
  </w:footnote>
  <w:footnote w:id="7">
    <w:p w14:paraId="3D4ED812" w14:textId="16EC9A41" w:rsidR="00341D65" w:rsidRPr="00086CA2" w:rsidRDefault="00341D65" w:rsidP="00F228EF">
      <w:pPr>
        <w:pStyle w:val="FootnoteText"/>
        <w:bidi/>
        <w:ind w:hanging="36"/>
        <w:rPr>
          <w:rFonts w:ascii="Simplified Arabic" w:hAnsi="Simplified Arabic" w:cs="Simplified Arabic"/>
          <w:sz w:val="20"/>
          <w:szCs w:val="20"/>
          <w:rtl/>
          <w:lang w:bidi="ar-EG"/>
        </w:rPr>
      </w:pPr>
      <w:r w:rsidRPr="00086CA2">
        <w:rPr>
          <w:rStyle w:val="FootnoteReference"/>
          <w:sz w:val="20"/>
          <w:szCs w:val="20"/>
        </w:rPr>
        <w:footnoteRef/>
      </w:r>
      <w:r w:rsidRPr="00086CA2">
        <w:rPr>
          <w:rFonts w:hint="cs"/>
          <w:sz w:val="20"/>
          <w:szCs w:val="20"/>
          <w:rtl/>
          <w:lang w:bidi="ar-EG"/>
        </w:rPr>
        <w:t xml:space="preserve"> </w:t>
      </w:r>
      <w:r w:rsidRPr="00086CA2">
        <w:rPr>
          <w:rFonts w:ascii="Simplified Arabic" w:hAnsi="Simplified Arabic" w:cs="Simplified Arabic" w:hint="cs"/>
          <w:sz w:val="20"/>
          <w:szCs w:val="20"/>
          <w:rtl/>
          <w:lang w:bidi="ar-EG"/>
        </w:rPr>
        <w:t xml:space="preserve">ستعد الأمينة التنفيذية اختصاصات لفريق الخبراء التقنيين المخصص المقترح لإمكانية النظر فيها </w:t>
      </w:r>
      <w:r w:rsidR="008F0305">
        <w:rPr>
          <w:rFonts w:ascii="Simplified Arabic" w:hAnsi="Simplified Arabic" w:cs="Simplified Arabic" w:hint="cs"/>
          <w:sz w:val="20"/>
          <w:szCs w:val="20"/>
          <w:rtl/>
          <w:lang w:bidi="ar-EG"/>
        </w:rPr>
        <w:t>من قبل</w:t>
      </w:r>
      <w:r w:rsidRPr="00086CA2">
        <w:rPr>
          <w:rFonts w:ascii="Simplified Arabic" w:hAnsi="Simplified Arabic" w:cs="Simplified Arabic" w:hint="cs"/>
          <w:sz w:val="20"/>
          <w:szCs w:val="20"/>
          <w:rtl/>
          <w:lang w:bidi="ar-EG"/>
        </w:rPr>
        <w:t xml:space="preserve"> مؤتمر الأطراف في اجتماعه الخامس عشر.</w:t>
      </w:r>
    </w:p>
  </w:footnote>
  <w:footnote w:id="8">
    <w:p w14:paraId="14C3F28C" w14:textId="4BD0FE8E" w:rsidR="007B0C3A" w:rsidRPr="007B0C3A" w:rsidRDefault="007B0C3A" w:rsidP="00D1685A">
      <w:pPr>
        <w:pStyle w:val="FootnoteText"/>
        <w:bidi/>
        <w:ind w:hanging="36"/>
        <w:rPr>
          <w:lang w:val="en-US" w:bidi="ar-EG"/>
        </w:rPr>
      </w:pPr>
      <w:r>
        <w:rPr>
          <w:rStyle w:val="FootnoteReference"/>
        </w:rPr>
        <w:t>*</w:t>
      </w:r>
      <w:r>
        <w:rPr>
          <w:rFonts w:hint="cs"/>
          <w:rtl/>
          <w:lang w:val="en-US" w:bidi="ar-EG"/>
        </w:rPr>
        <w:t xml:space="preserve"> </w:t>
      </w:r>
      <w:r w:rsidRPr="009B5928">
        <w:rPr>
          <w:rFonts w:ascii="Simplified Arabic" w:hAnsi="Simplified Arabic" w:cs="Simplified Arabic"/>
          <w:sz w:val="20"/>
          <w:szCs w:val="20"/>
          <w:rtl/>
        </w:rPr>
        <w:t xml:space="preserve">أُدرجت الفقرات الواردة </w:t>
      </w:r>
      <w:r>
        <w:rPr>
          <w:rFonts w:ascii="Simplified Arabic" w:hAnsi="Simplified Arabic" w:cs="Simplified Arabic" w:hint="cs"/>
          <w:sz w:val="20"/>
          <w:szCs w:val="20"/>
          <w:rtl/>
        </w:rPr>
        <w:t>في</w:t>
      </w:r>
      <w:r w:rsidRPr="009B5928">
        <w:rPr>
          <w:rFonts w:ascii="Simplified Arabic" w:hAnsi="Simplified Arabic" w:cs="Simplified Arabic"/>
          <w:sz w:val="20"/>
          <w:szCs w:val="20"/>
          <w:rtl/>
        </w:rPr>
        <w:t xml:space="preserve"> هذا القسم بناء على طلب الرئيسين المشاركين لفريق الاتصال المعني بالبند 6 من أجل تجميع الأفكار التي أعربت عنها الأطراف فيما يتعلق ب</w:t>
      </w:r>
      <w:r>
        <w:rPr>
          <w:rFonts w:ascii="Simplified Arabic" w:hAnsi="Simplified Arabic" w:cs="Simplified Arabic" w:hint="cs"/>
          <w:sz w:val="20"/>
          <w:szCs w:val="20"/>
          <w:rtl/>
        </w:rPr>
        <w:t>حشد</w:t>
      </w:r>
      <w:r w:rsidRPr="009B5928">
        <w:rPr>
          <w:rFonts w:ascii="Simplified Arabic" w:hAnsi="Simplified Arabic" w:cs="Simplified Arabic"/>
          <w:sz w:val="20"/>
          <w:szCs w:val="20"/>
          <w:rtl/>
        </w:rPr>
        <w:t xml:space="preserve"> الموارد ل</w:t>
      </w:r>
      <w:r>
        <w:rPr>
          <w:rFonts w:ascii="Simplified Arabic" w:hAnsi="Simplified Arabic" w:cs="Simplified Arabic" w:hint="cs"/>
          <w:sz w:val="20"/>
          <w:szCs w:val="20"/>
          <w:rtl/>
        </w:rPr>
        <w:t>تنفيذ ا</w:t>
      </w:r>
      <w:r w:rsidRPr="009B5928">
        <w:rPr>
          <w:rFonts w:ascii="Simplified Arabic" w:hAnsi="Simplified Arabic" w:cs="Simplified Arabic"/>
          <w:sz w:val="20"/>
          <w:szCs w:val="20"/>
          <w:rtl/>
        </w:rPr>
        <w:t xml:space="preserve">لإطار العالمي للتنوع البيولوجي لما بعد عام 2020. </w:t>
      </w:r>
      <w:r>
        <w:rPr>
          <w:rFonts w:ascii="Simplified Arabic" w:hAnsi="Simplified Arabic" w:cs="Simplified Arabic" w:hint="cs"/>
          <w:sz w:val="20"/>
          <w:szCs w:val="20"/>
          <w:rtl/>
        </w:rPr>
        <w:t>و</w:t>
      </w:r>
      <w:r w:rsidRPr="009B5928">
        <w:rPr>
          <w:rFonts w:ascii="Simplified Arabic" w:hAnsi="Simplified Arabic" w:cs="Simplified Arabic"/>
          <w:sz w:val="20"/>
          <w:szCs w:val="20"/>
          <w:rtl/>
        </w:rPr>
        <w:t xml:space="preserve">يجب اعتبار هذه العناصر </w:t>
      </w:r>
      <w:r>
        <w:rPr>
          <w:rFonts w:ascii="Simplified Arabic" w:hAnsi="Simplified Arabic" w:cs="Simplified Arabic" w:hint="cs"/>
          <w:sz w:val="20"/>
          <w:szCs w:val="20"/>
          <w:rtl/>
        </w:rPr>
        <w:t>حيزا مخصصا</w:t>
      </w:r>
      <w:r w:rsidRPr="009B5928">
        <w:rPr>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للسماح </w:t>
      </w:r>
      <w:r w:rsidRPr="009B5928">
        <w:rPr>
          <w:rFonts w:ascii="Simplified Arabic" w:hAnsi="Simplified Arabic" w:cs="Simplified Arabic"/>
          <w:sz w:val="20"/>
          <w:szCs w:val="20"/>
          <w:rtl/>
        </w:rPr>
        <w:t xml:space="preserve">بمزيد من </w:t>
      </w:r>
      <w:r>
        <w:rPr>
          <w:rFonts w:ascii="Simplified Arabic" w:hAnsi="Simplified Arabic" w:cs="Simplified Arabic" w:hint="cs"/>
          <w:sz w:val="20"/>
          <w:szCs w:val="20"/>
          <w:rtl/>
        </w:rPr>
        <w:t>ال</w:t>
      </w:r>
      <w:r w:rsidRPr="009B5928">
        <w:rPr>
          <w:rFonts w:ascii="Simplified Arabic" w:hAnsi="Simplified Arabic" w:cs="Simplified Arabic"/>
          <w:sz w:val="20"/>
          <w:szCs w:val="20"/>
          <w:rtl/>
        </w:rPr>
        <w:t>نق</w:t>
      </w:r>
      <w:r>
        <w:rPr>
          <w:rFonts w:ascii="Simplified Arabic" w:hAnsi="Simplified Arabic" w:cs="Simplified Arabic" w:hint="cs"/>
          <w:sz w:val="20"/>
          <w:szCs w:val="20"/>
          <w:rtl/>
        </w:rPr>
        <w:t>ا</w:t>
      </w:r>
      <w:r w:rsidRPr="009B5928">
        <w:rPr>
          <w:rFonts w:ascii="Simplified Arabic" w:hAnsi="Simplified Arabic" w:cs="Simplified Arabic"/>
          <w:sz w:val="20"/>
          <w:szCs w:val="20"/>
          <w:rtl/>
        </w:rPr>
        <w:t>ش</w:t>
      </w:r>
      <w:r>
        <w:rPr>
          <w:rFonts w:ascii="Simplified Arabic" w:hAnsi="Simplified Arabic" w:cs="Simplified Arabic" w:hint="cs"/>
          <w:sz w:val="20"/>
          <w:szCs w:val="20"/>
          <w:rtl/>
        </w:rPr>
        <w:t xml:space="preserve"> حول</w:t>
      </w:r>
      <w:r w:rsidRPr="009B5928">
        <w:rPr>
          <w:rFonts w:ascii="Simplified Arabic" w:hAnsi="Simplified Arabic" w:cs="Simplified Arabic"/>
          <w:sz w:val="20"/>
          <w:szCs w:val="20"/>
          <w:rtl/>
        </w:rPr>
        <w:t xml:space="preserve"> هذه القضايا في</w:t>
      </w:r>
      <w:r>
        <w:rPr>
          <w:rFonts w:ascii="Simplified Arabic" w:hAnsi="Simplified Arabic" w:cs="Simplified Arabic" w:hint="cs"/>
          <w:sz w:val="20"/>
          <w:szCs w:val="20"/>
          <w:rtl/>
        </w:rPr>
        <w:t xml:space="preserve"> مرحلة</w:t>
      </w:r>
      <w:r w:rsidRPr="009B5928">
        <w:rPr>
          <w:rFonts w:ascii="Simplified Arabic" w:hAnsi="Simplified Arabic" w:cs="Simplified Arabic"/>
          <w:sz w:val="20"/>
          <w:szCs w:val="20"/>
          <w:rtl/>
        </w:rPr>
        <w:t xml:space="preserve"> التحضير لمؤتمر الأطراف الخامس عشر وخلاله.</w:t>
      </w:r>
    </w:p>
  </w:footnote>
  <w:footnote w:id="9">
    <w:p w14:paraId="3C3CADB1" w14:textId="7E12D489" w:rsidR="00341D65" w:rsidRPr="00E47488" w:rsidRDefault="00341D65" w:rsidP="00C17548">
      <w:pPr>
        <w:pStyle w:val="FootnoteText"/>
        <w:bidi/>
        <w:ind w:hanging="36"/>
        <w:rPr>
          <w:lang w:val="en-US"/>
        </w:rPr>
      </w:pPr>
      <w:r>
        <w:rPr>
          <w:rStyle w:val="FootnoteReference"/>
        </w:rPr>
        <w:footnoteRef/>
      </w:r>
      <w:r w:rsidR="00F04C33">
        <w:rPr>
          <w:rFonts w:hint="cs"/>
          <w:rtl/>
          <w:lang w:val="en-US" w:bidi="ar-EG"/>
        </w:rPr>
        <w:t xml:space="preserve"> </w:t>
      </w:r>
      <w:r w:rsidR="00F04C33" w:rsidRPr="00A146B5">
        <w:rPr>
          <w:rFonts w:ascii="Simplified Arabic" w:hAnsi="Simplified Arabic" w:cs="Simplified Arabic"/>
          <w:i/>
          <w:iCs/>
          <w:sz w:val="20"/>
          <w:szCs w:val="20"/>
          <w:rtl/>
        </w:rPr>
        <w:t>"الخدمات البيئية هي أنشطة بشرية مصممة خصيصا للمساهمة في ص</w:t>
      </w:r>
      <w:r w:rsidR="00F04C33" w:rsidRPr="00A146B5">
        <w:rPr>
          <w:rFonts w:ascii="Simplified Arabic" w:hAnsi="Simplified Arabic" w:cs="Simplified Arabic" w:hint="cs"/>
          <w:i/>
          <w:iCs/>
          <w:sz w:val="20"/>
          <w:szCs w:val="20"/>
          <w:rtl/>
        </w:rPr>
        <w:t>و</w:t>
      </w:r>
      <w:r w:rsidR="00F04C33" w:rsidRPr="00A146B5">
        <w:rPr>
          <w:rFonts w:ascii="Simplified Arabic" w:hAnsi="Simplified Arabic" w:cs="Simplified Arabic"/>
          <w:i/>
          <w:iCs/>
          <w:sz w:val="20"/>
          <w:szCs w:val="20"/>
          <w:rtl/>
        </w:rPr>
        <w:t>ن خدمات النظم الإيكولوجي</w:t>
      </w:r>
      <w:r w:rsidR="00F04C33" w:rsidRPr="00A146B5">
        <w:rPr>
          <w:rFonts w:ascii="Simplified Arabic" w:hAnsi="Simplified Arabic" w:cs="Simplified Arabic" w:hint="cs"/>
          <w:i/>
          <w:iCs/>
          <w:sz w:val="20"/>
          <w:szCs w:val="20"/>
          <w:rtl/>
        </w:rPr>
        <w:t>ة</w:t>
      </w:r>
      <w:r w:rsidR="00F04C33" w:rsidRPr="00A146B5">
        <w:rPr>
          <w:rFonts w:ascii="Simplified Arabic" w:hAnsi="Simplified Arabic" w:cs="Simplified Arabic"/>
          <w:i/>
          <w:iCs/>
          <w:sz w:val="20"/>
          <w:szCs w:val="20"/>
          <w:rtl/>
        </w:rPr>
        <w:t xml:space="preserve"> واستعادتها و/أو تحسينها، ويتم تنفيذها وفقا لطريقة </w:t>
      </w:r>
      <w:r w:rsidR="00F04C33" w:rsidRPr="00A146B5">
        <w:rPr>
          <w:rFonts w:ascii="Simplified Arabic" w:hAnsi="Simplified Arabic" w:cs="Simplified Arabic" w:hint="cs"/>
          <w:i/>
          <w:iCs/>
          <w:sz w:val="20"/>
          <w:szCs w:val="20"/>
          <w:rtl/>
        </w:rPr>
        <w:t>رصد</w:t>
      </w:r>
      <w:r w:rsidR="00F04C33" w:rsidRPr="00A146B5">
        <w:rPr>
          <w:rFonts w:ascii="Simplified Arabic" w:hAnsi="Simplified Arabic" w:cs="Simplified Arabic"/>
          <w:i/>
          <w:iCs/>
          <w:sz w:val="20"/>
          <w:szCs w:val="20"/>
          <w:rtl/>
        </w:rPr>
        <w:t xml:space="preserve"> موحدة، ولا تهدف إلى إنتاج أي سلع أو خدمات تجارية"</w:t>
      </w:r>
      <w:r w:rsidR="00F04C33" w:rsidRPr="009B5928">
        <w:rPr>
          <w:rFonts w:ascii="Simplified Arabic" w:hAnsi="Simplified Arabic" w:cs="Simplified Arabic"/>
          <w:sz w:val="20"/>
          <w:szCs w:val="20"/>
          <w:rtl/>
        </w:rPr>
        <w:t>.</w:t>
      </w:r>
      <w:r w:rsidR="00D1685A">
        <w:rPr>
          <w:rFonts w:ascii="Simplified Arabic" w:hAnsi="Simplified Arabic" w:cs="Simplified Arabic" w:hint="cs"/>
          <w:sz w:val="20"/>
          <w:szCs w:val="20"/>
          <w:rtl/>
        </w:rPr>
        <w:t xml:space="preserve"> يحتاج</w:t>
      </w:r>
      <w:r w:rsidR="00F04C33" w:rsidRPr="009B5928">
        <w:rPr>
          <w:rFonts w:ascii="Simplified Arabic" w:hAnsi="Simplified Arabic" w:cs="Simplified Arabic"/>
          <w:sz w:val="20"/>
          <w:szCs w:val="20"/>
          <w:rtl/>
        </w:rPr>
        <w:t xml:space="preserve"> التعريف المقترح </w:t>
      </w:r>
      <w:r w:rsidR="00D1685A">
        <w:rPr>
          <w:rFonts w:ascii="Simplified Arabic" w:hAnsi="Simplified Arabic" w:cs="Simplified Arabic" w:hint="cs"/>
          <w:sz w:val="20"/>
          <w:szCs w:val="20"/>
          <w:rtl/>
        </w:rPr>
        <w:t>إلى المزيد</w:t>
      </w:r>
      <w:r w:rsidR="00F04C33" w:rsidRPr="009B5928">
        <w:rPr>
          <w:rFonts w:ascii="Simplified Arabic" w:hAnsi="Simplified Arabic" w:cs="Simplified Arabic"/>
          <w:sz w:val="20"/>
          <w:szCs w:val="20"/>
          <w:rtl/>
        </w:rPr>
        <w:t xml:space="preserve"> من </w:t>
      </w:r>
      <w:r w:rsidR="00F04C33">
        <w:rPr>
          <w:rFonts w:ascii="Simplified Arabic" w:hAnsi="Simplified Arabic" w:cs="Simplified Arabic" w:hint="cs"/>
          <w:sz w:val="20"/>
          <w:szCs w:val="20"/>
          <w:rtl/>
        </w:rPr>
        <w:t>ال</w:t>
      </w:r>
      <w:r w:rsidR="00F04C33" w:rsidRPr="009B5928">
        <w:rPr>
          <w:rFonts w:ascii="Simplified Arabic" w:hAnsi="Simplified Arabic" w:cs="Simplified Arabic"/>
          <w:sz w:val="20"/>
          <w:szCs w:val="20"/>
          <w:rtl/>
        </w:rPr>
        <w:t>نق</w:t>
      </w:r>
      <w:r w:rsidR="00F04C33">
        <w:rPr>
          <w:rFonts w:ascii="Simplified Arabic" w:hAnsi="Simplified Arabic" w:cs="Simplified Arabic" w:hint="cs"/>
          <w:sz w:val="20"/>
          <w:szCs w:val="20"/>
          <w:rtl/>
        </w:rPr>
        <w:t>ا</w:t>
      </w:r>
      <w:r w:rsidR="00F04C33" w:rsidRPr="009B5928">
        <w:rPr>
          <w:rFonts w:ascii="Simplified Arabic" w:hAnsi="Simplified Arabic" w:cs="Simplified Arabic"/>
          <w:sz w:val="20"/>
          <w:szCs w:val="20"/>
          <w:rtl/>
        </w:rPr>
        <w:t>ش</w:t>
      </w:r>
      <w:r w:rsidR="00D1685A">
        <w:rPr>
          <w:rFonts w:ascii="Simplified Arabic" w:hAnsi="Simplified Arabic" w:cs="Simplified Arabic" w:hint="cs"/>
          <w:sz w:val="20"/>
          <w:szCs w:val="20"/>
          <w:rtl/>
        </w:rPr>
        <w:t>.</w:t>
      </w:r>
    </w:p>
  </w:footnote>
  <w:footnote w:id="10">
    <w:p w14:paraId="7EE0280D" w14:textId="04D2BC43" w:rsidR="00341D65" w:rsidRPr="00847585" w:rsidRDefault="00341D65" w:rsidP="00D1685A">
      <w:pPr>
        <w:pStyle w:val="FootnoteText"/>
        <w:bidi/>
        <w:ind w:hanging="36"/>
        <w:rPr>
          <w:sz w:val="20"/>
          <w:szCs w:val="20"/>
          <w:lang w:val="en-US" w:bidi="ar-EG"/>
        </w:rPr>
      </w:pPr>
      <w:r w:rsidRPr="00A146B5">
        <w:rPr>
          <w:rStyle w:val="FootnoteReference"/>
          <w:sz w:val="20"/>
          <w:szCs w:val="20"/>
        </w:rPr>
        <w:footnoteRef/>
      </w:r>
      <w:r w:rsidR="00822437" w:rsidRPr="00A146B5">
        <w:rPr>
          <w:rFonts w:hint="cs"/>
          <w:sz w:val="20"/>
          <w:szCs w:val="20"/>
          <w:rtl/>
          <w:lang w:val="en-US" w:bidi="ar-EG"/>
        </w:rPr>
        <w:t xml:space="preserve"> </w:t>
      </w:r>
      <w:r w:rsidR="00822437" w:rsidRPr="00A146B5">
        <w:rPr>
          <w:rFonts w:ascii="Simplified Arabic" w:hAnsi="Simplified Arabic" w:cs="Simplified Arabic"/>
          <w:i/>
          <w:iCs/>
          <w:sz w:val="20"/>
          <w:szCs w:val="20"/>
          <w:rtl/>
        </w:rPr>
        <w:t>"العمليات أو الوظائف الإيكولوجي</w:t>
      </w:r>
      <w:r w:rsidR="00822437" w:rsidRPr="00A146B5">
        <w:rPr>
          <w:rFonts w:ascii="Simplified Arabic" w:hAnsi="Simplified Arabic" w:cs="Simplified Arabic" w:hint="cs"/>
          <w:i/>
          <w:iCs/>
          <w:sz w:val="20"/>
          <w:szCs w:val="20"/>
          <w:rtl/>
        </w:rPr>
        <w:t>ة</w:t>
      </w:r>
      <w:r w:rsidR="00822437" w:rsidRPr="00A146B5">
        <w:rPr>
          <w:rFonts w:ascii="Simplified Arabic" w:hAnsi="Simplified Arabic" w:cs="Simplified Arabic"/>
          <w:i/>
          <w:iCs/>
          <w:sz w:val="20"/>
          <w:szCs w:val="20"/>
          <w:rtl/>
        </w:rPr>
        <w:t xml:space="preserve"> التي لها قيمة نقدية أو غير نقدية للأفراد أو المجتمع ككل. </w:t>
      </w:r>
      <w:r w:rsidR="00F153AC">
        <w:rPr>
          <w:rFonts w:ascii="Simplified Arabic" w:hAnsi="Simplified Arabic" w:cs="Simplified Arabic" w:hint="cs"/>
          <w:i/>
          <w:iCs/>
          <w:sz w:val="20"/>
          <w:szCs w:val="20"/>
          <w:rtl/>
        </w:rPr>
        <w:t>و</w:t>
      </w:r>
      <w:r w:rsidR="00822437" w:rsidRPr="00A146B5">
        <w:rPr>
          <w:rFonts w:ascii="Simplified Arabic" w:hAnsi="Simplified Arabic" w:cs="Simplified Arabic"/>
          <w:i/>
          <w:iCs/>
          <w:sz w:val="20"/>
          <w:szCs w:val="20"/>
          <w:rtl/>
        </w:rPr>
        <w:t xml:space="preserve">غالبا ما يتم تصنيفها على أنها (1) خدمات داعمة مثل الإنتاجية أو الحفاظ على التنوع البيولوجي، (2) خدمات </w:t>
      </w:r>
      <w:proofErr w:type="spellStart"/>
      <w:r w:rsidR="00822437" w:rsidRPr="00A146B5">
        <w:rPr>
          <w:rFonts w:ascii="Simplified Arabic" w:hAnsi="Simplified Arabic" w:cs="Simplified Arabic"/>
          <w:i/>
          <w:iCs/>
          <w:sz w:val="20"/>
          <w:szCs w:val="20"/>
          <w:rtl/>
        </w:rPr>
        <w:t>تزويد</w:t>
      </w:r>
      <w:r w:rsidR="00A146B5" w:rsidRPr="00A146B5">
        <w:rPr>
          <w:rFonts w:ascii="Simplified Arabic" w:hAnsi="Simplified Arabic" w:cs="Simplified Arabic" w:hint="cs"/>
          <w:i/>
          <w:iCs/>
          <w:sz w:val="20"/>
          <w:szCs w:val="20"/>
          <w:rtl/>
        </w:rPr>
        <w:t>ية</w:t>
      </w:r>
      <w:proofErr w:type="spellEnd"/>
      <w:r w:rsidR="00822437" w:rsidRPr="00A146B5">
        <w:rPr>
          <w:rFonts w:ascii="Simplified Arabic" w:hAnsi="Simplified Arabic" w:cs="Simplified Arabic"/>
          <w:i/>
          <w:iCs/>
          <w:sz w:val="20"/>
          <w:szCs w:val="20"/>
          <w:rtl/>
        </w:rPr>
        <w:t xml:space="preserve"> مثل الغذاء أو الألياف أو الأسماك، (3) خدمات تنظيم</w:t>
      </w:r>
      <w:r w:rsidR="00822437" w:rsidRPr="00A146B5">
        <w:rPr>
          <w:rFonts w:ascii="Simplified Arabic" w:hAnsi="Simplified Arabic" w:cs="Simplified Arabic" w:hint="cs"/>
          <w:i/>
          <w:iCs/>
          <w:sz w:val="20"/>
          <w:szCs w:val="20"/>
          <w:rtl/>
        </w:rPr>
        <w:t>ية</w:t>
      </w:r>
      <w:r w:rsidR="00822437" w:rsidRPr="00A146B5">
        <w:rPr>
          <w:rFonts w:ascii="Simplified Arabic" w:hAnsi="Simplified Arabic" w:cs="Simplified Arabic"/>
          <w:i/>
          <w:iCs/>
          <w:sz w:val="20"/>
          <w:szCs w:val="20"/>
          <w:rtl/>
        </w:rPr>
        <w:t xml:space="preserve"> مثل تنظيم المناخ أو عزل الكربون</w:t>
      </w:r>
      <w:r w:rsidR="00A146B5" w:rsidRPr="00A146B5">
        <w:rPr>
          <w:rFonts w:ascii="Simplified Arabic" w:hAnsi="Simplified Arabic" w:cs="Simplified Arabic" w:hint="cs"/>
          <w:i/>
          <w:iCs/>
          <w:sz w:val="20"/>
          <w:szCs w:val="20"/>
          <w:rtl/>
        </w:rPr>
        <w:t>،</w:t>
      </w:r>
      <w:r w:rsidR="00822437" w:rsidRPr="00A146B5">
        <w:rPr>
          <w:rFonts w:ascii="Simplified Arabic" w:hAnsi="Simplified Arabic" w:cs="Simplified Arabic"/>
          <w:i/>
          <w:iCs/>
          <w:sz w:val="20"/>
          <w:szCs w:val="20"/>
          <w:rtl/>
        </w:rPr>
        <w:t xml:space="preserve"> و</w:t>
      </w:r>
      <w:r w:rsidR="00A146B5" w:rsidRPr="00A146B5">
        <w:rPr>
          <w:rFonts w:ascii="Simplified Arabic" w:hAnsi="Simplified Arabic" w:cs="Simplified Arabic" w:hint="cs"/>
          <w:i/>
          <w:iCs/>
          <w:sz w:val="20"/>
          <w:szCs w:val="20"/>
          <w:rtl/>
        </w:rPr>
        <w:t>(</w:t>
      </w:r>
      <w:r w:rsidR="00822437" w:rsidRPr="00A146B5">
        <w:rPr>
          <w:rFonts w:ascii="Simplified Arabic" w:hAnsi="Simplified Arabic" w:cs="Simplified Arabic"/>
          <w:i/>
          <w:iCs/>
          <w:sz w:val="20"/>
          <w:szCs w:val="20"/>
          <w:rtl/>
        </w:rPr>
        <w:t>4) خدمات ثقافية مثل السياحة أو التقدير الروحي والجمالي”</w:t>
      </w:r>
      <w:r w:rsidR="00822437" w:rsidRPr="00A146B5">
        <w:rPr>
          <w:rFonts w:ascii="Simplified Arabic" w:hAnsi="Simplified Arabic" w:cs="Simplified Arabic"/>
          <w:sz w:val="20"/>
          <w:szCs w:val="20"/>
          <w:rtl/>
        </w:rPr>
        <w:t>.</w:t>
      </w:r>
      <w:r w:rsidR="00A146B5" w:rsidRPr="00A146B5">
        <w:rPr>
          <w:rFonts w:ascii="Simplified Arabic" w:hAnsi="Simplified Arabic" w:cs="Simplified Arabic" w:hint="cs"/>
          <w:sz w:val="20"/>
          <w:szCs w:val="20"/>
          <w:rtl/>
        </w:rPr>
        <w:t xml:space="preserve"> </w:t>
      </w:r>
      <w:r w:rsidR="00A146B5" w:rsidRPr="00A146B5">
        <w:rPr>
          <w:rFonts w:ascii="Simplified Arabic" w:hAnsi="Simplified Arabic" w:cs="Simplified Arabic"/>
          <w:sz w:val="20"/>
          <w:szCs w:val="20"/>
          <w:rtl/>
        </w:rPr>
        <w:t xml:space="preserve">تقرير التقييم الخامس النهائي. مسرد - الفريق الحكومي الدولي المعني بتغير المناخ. </w:t>
      </w:r>
      <w:r w:rsidR="00A146B5" w:rsidRPr="00A146B5">
        <w:rPr>
          <w:rFonts w:ascii="Simplified Arabic" w:hAnsi="Simplified Arabic" w:cs="Simplified Arabic"/>
          <w:i/>
          <w:iCs/>
          <w:sz w:val="20"/>
          <w:szCs w:val="20"/>
          <w:rtl/>
        </w:rPr>
        <w:t>"ال</w:t>
      </w:r>
      <w:r w:rsidR="00A146B5" w:rsidRPr="00A146B5">
        <w:rPr>
          <w:rFonts w:ascii="Simplified Arabic" w:hAnsi="Simplified Arabic" w:cs="Simplified Arabic" w:hint="cs"/>
          <w:i/>
          <w:iCs/>
          <w:sz w:val="20"/>
          <w:szCs w:val="20"/>
          <w:rtl/>
        </w:rPr>
        <w:t>منافع</w:t>
      </w:r>
      <w:r w:rsidR="00A146B5" w:rsidRPr="00A146B5">
        <w:rPr>
          <w:rFonts w:ascii="Simplified Arabic" w:hAnsi="Simplified Arabic" w:cs="Simplified Arabic"/>
          <w:i/>
          <w:iCs/>
          <w:sz w:val="20"/>
          <w:szCs w:val="20"/>
          <w:rtl/>
        </w:rPr>
        <w:t xml:space="preserve"> التي يحصل عليها الناس من النظم الإيكولوجي</w:t>
      </w:r>
      <w:r w:rsidR="00A146B5" w:rsidRPr="00A146B5">
        <w:rPr>
          <w:rFonts w:ascii="Simplified Arabic" w:hAnsi="Simplified Arabic" w:cs="Simplified Arabic" w:hint="cs"/>
          <w:i/>
          <w:iCs/>
          <w:sz w:val="20"/>
          <w:szCs w:val="20"/>
          <w:rtl/>
        </w:rPr>
        <w:t>ة</w:t>
      </w:r>
      <w:r w:rsidR="00A146B5" w:rsidRPr="00A146B5">
        <w:rPr>
          <w:rFonts w:ascii="Simplified Arabic" w:hAnsi="Simplified Arabic" w:cs="Simplified Arabic"/>
          <w:i/>
          <w:iCs/>
          <w:sz w:val="20"/>
          <w:szCs w:val="20"/>
          <w:rtl/>
        </w:rPr>
        <w:t xml:space="preserve">. </w:t>
      </w:r>
      <w:r w:rsidR="00294298">
        <w:rPr>
          <w:rFonts w:ascii="Simplified Arabic" w:hAnsi="Simplified Arabic" w:cs="Simplified Arabic" w:hint="cs"/>
          <w:i/>
          <w:iCs/>
          <w:sz w:val="20"/>
          <w:szCs w:val="20"/>
          <w:rtl/>
        </w:rPr>
        <w:t>و</w:t>
      </w:r>
      <w:r w:rsidR="00A146B5" w:rsidRPr="00A146B5">
        <w:rPr>
          <w:rFonts w:ascii="Simplified Arabic" w:hAnsi="Simplified Arabic" w:cs="Simplified Arabic"/>
          <w:i/>
          <w:iCs/>
          <w:sz w:val="20"/>
          <w:szCs w:val="20"/>
          <w:rtl/>
        </w:rPr>
        <w:t xml:space="preserve">وفقا للصياغة الأصلية لتقييم الألفية </w:t>
      </w:r>
      <w:r w:rsidR="00A146B5" w:rsidRPr="00A146B5">
        <w:rPr>
          <w:rFonts w:ascii="Simplified Arabic" w:hAnsi="Simplified Arabic" w:cs="Simplified Arabic" w:hint="cs"/>
          <w:i/>
          <w:iCs/>
          <w:sz w:val="20"/>
          <w:szCs w:val="20"/>
          <w:rtl/>
        </w:rPr>
        <w:t>ل</w:t>
      </w:r>
      <w:r w:rsidR="00A146B5" w:rsidRPr="00A146B5">
        <w:rPr>
          <w:rFonts w:ascii="Simplified Arabic" w:hAnsi="Simplified Arabic" w:cs="Simplified Arabic"/>
          <w:i/>
          <w:iCs/>
          <w:sz w:val="20"/>
          <w:szCs w:val="20"/>
          <w:rtl/>
        </w:rPr>
        <w:t>لنظم الإيكولوجي</w:t>
      </w:r>
      <w:r w:rsidR="00A146B5" w:rsidRPr="00A146B5">
        <w:rPr>
          <w:rFonts w:ascii="Simplified Arabic" w:hAnsi="Simplified Arabic" w:cs="Simplified Arabic" w:hint="cs"/>
          <w:i/>
          <w:iCs/>
          <w:sz w:val="20"/>
          <w:szCs w:val="20"/>
          <w:rtl/>
        </w:rPr>
        <w:t>ة</w:t>
      </w:r>
      <w:r w:rsidR="00A146B5" w:rsidRPr="00A146B5">
        <w:rPr>
          <w:rFonts w:ascii="Simplified Arabic" w:hAnsi="Simplified Arabic" w:cs="Simplified Arabic"/>
          <w:i/>
          <w:iCs/>
          <w:sz w:val="20"/>
          <w:szCs w:val="20"/>
          <w:rtl/>
        </w:rPr>
        <w:t>، تم تقسيم خدمات النظم الإيكولوجي</w:t>
      </w:r>
      <w:r w:rsidR="00A146B5" w:rsidRPr="00A146B5">
        <w:rPr>
          <w:rFonts w:ascii="Simplified Arabic" w:hAnsi="Simplified Arabic" w:cs="Simplified Arabic" w:hint="cs"/>
          <w:i/>
          <w:iCs/>
          <w:sz w:val="20"/>
          <w:szCs w:val="20"/>
          <w:rtl/>
        </w:rPr>
        <w:t>ة</w:t>
      </w:r>
      <w:r w:rsidR="00A146B5" w:rsidRPr="00A146B5">
        <w:rPr>
          <w:rFonts w:ascii="Simplified Arabic" w:hAnsi="Simplified Arabic" w:cs="Simplified Arabic"/>
          <w:i/>
          <w:iCs/>
          <w:sz w:val="20"/>
          <w:szCs w:val="20"/>
          <w:rtl/>
        </w:rPr>
        <w:t xml:space="preserve"> إلى داعمة، وتنظيم</w:t>
      </w:r>
      <w:r w:rsidR="00A146B5" w:rsidRPr="00A146B5">
        <w:rPr>
          <w:rFonts w:ascii="Simplified Arabic" w:hAnsi="Simplified Arabic" w:cs="Simplified Arabic" w:hint="cs"/>
          <w:i/>
          <w:iCs/>
          <w:sz w:val="20"/>
          <w:szCs w:val="20"/>
          <w:rtl/>
        </w:rPr>
        <w:t>ية</w:t>
      </w:r>
      <w:r w:rsidR="00A146B5" w:rsidRPr="00A146B5">
        <w:rPr>
          <w:rFonts w:ascii="Simplified Arabic" w:hAnsi="Simplified Arabic" w:cs="Simplified Arabic"/>
          <w:i/>
          <w:iCs/>
          <w:sz w:val="20"/>
          <w:szCs w:val="20"/>
          <w:rtl/>
        </w:rPr>
        <w:t xml:space="preserve">، </w:t>
      </w:r>
      <w:proofErr w:type="spellStart"/>
      <w:r w:rsidR="00A146B5" w:rsidRPr="00A146B5">
        <w:rPr>
          <w:rFonts w:ascii="Simplified Arabic" w:hAnsi="Simplified Arabic" w:cs="Simplified Arabic"/>
          <w:i/>
          <w:iCs/>
          <w:sz w:val="20"/>
          <w:szCs w:val="20"/>
          <w:rtl/>
        </w:rPr>
        <w:t>وتزويد</w:t>
      </w:r>
      <w:r w:rsidR="00A146B5" w:rsidRPr="00A146B5">
        <w:rPr>
          <w:rFonts w:ascii="Simplified Arabic" w:hAnsi="Simplified Arabic" w:cs="Simplified Arabic" w:hint="cs"/>
          <w:i/>
          <w:iCs/>
          <w:sz w:val="20"/>
          <w:szCs w:val="20"/>
          <w:rtl/>
        </w:rPr>
        <w:t>ية</w:t>
      </w:r>
      <w:proofErr w:type="spellEnd"/>
      <w:r w:rsidR="00A146B5" w:rsidRPr="00A146B5">
        <w:rPr>
          <w:rFonts w:ascii="Simplified Arabic" w:hAnsi="Simplified Arabic" w:cs="Simplified Arabic"/>
          <w:i/>
          <w:iCs/>
          <w:sz w:val="20"/>
          <w:szCs w:val="20"/>
          <w:rtl/>
        </w:rPr>
        <w:t>، وثقافي</w:t>
      </w:r>
      <w:r w:rsidR="00A146B5" w:rsidRPr="00A146B5">
        <w:rPr>
          <w:rFonts w:ascii="Simplified Arabic" w:hAnsi="Simplified Arabic" w:cs="Simplified Arabic" w:hint="cs"/>
          <w:i/>
          <w:iCs/>
          <w:sz w:val="20"/>
          <w:szCs w:val="20"/>
          <w:rtl/>
        </w:rPr>
        <w:t>ة</w:t>
      </w:r>
      <w:r w:rsidR="00A146B5" w:rsidRPr="00A146B5">
        <w:rPr>
          <w:rFonts w:ascii="Simplified Arabic" w:hAnsi="Simplified Arabic" w:cs="Simplified Arabic"/>
          <w:i/>
          <w:iCs/>
          <w:sz w:val="20"/>
          <w:szCs w:val="20"/>
          <w:rtl/>
        </w:rPr>
        <w:t>"</w:t>
      </w:r>
      <w:r w:rsidR="00A146B5" w:rsidRPr="00A146B5">
        <w:rPr>
          <w:rFonts w:ascii="Simplified Arabic" w:hAnsi="Simplified Arabic" w:cs="Simplified Arabic"/>
          <w:sz w:val="20"/>
          <w:szCs w:val="20"/>
          <w:rtl/>
        </w:rPr>
        <w:t>. تقرير التقييم العالمي للتنوع البيولوجي وخدمات النظم الإيكولوجية. الم</w:t>
      </w:r>
      <w:r w:rsidR="00A146B5" w:rsidRPr="00A146B5">
        <w:rPr>
          <w:rFonts w:ascii="Simplified Arabic" w:hAnsi="Simplified Arabic" w:cs="Simplified Arabic" w:hint="cs"/>
          <w:sz w:val="20"/>
          <w:szCs w:val="20"/>
          <w:rtl/>
        </w:rPr>
        <w:t>رف</w:t>
      </w:r>
      <w:r w:rsidR="00A146B5" w:rsidRPr="00A146B5">
        <w:rPr>
          <w:rFonts w:ascii="Simplified Arabic" w:hAnsi="Simplified Arabic" w:cs="Simplified Arabic"/>
          <w:sz w:val="20"/>
          <w:szCs w:val="20"/>
          <w:rtl/>
        </w:rPr>
        <w:t xml:space="preserve">ق الأول، المسرد - </w:t>
      </w:r>
      <w:r w:rsidR="00A146B5" w:rsidRPr="00A146B5">
        <w:rPr>
          <w:rFonts w:cs="Simplified Arabic" w:hint="cs"/>
          <w:sz w:val="20"/>
          <w:szCs w:val="20"/>
          <w:rtl/>
        </w:rPr>
        <w:t xml:space="preserve">المنبر الحكومي الدولي للعلوم والسياسات في مجال التنوع البيولوجي وخدمات النظم </w:t>
      </w:r>
      <w:r w:rsidR="00A146B5" w:rsidRPr="00A146B5">
        <w:rPr>
          <w:rFonts w:ascii="Simplified Arabic" w:hAnsi="Simplified Arabic" w:cs="Simplified Arabic"/>
          <w:sz w:val="20"/>
          <w:szCs w:val="20"/>
          <w:rtl/>
        </w:rPr>
        <w:t>الإيكولوجية.</w:t>
      </w:r>
      <w:r w:rsidR="00822437" w:rsidRPr="00A146B5">
        <w:rPr>
          <w:rFonts w:ascii="Simplified Arabic" w:hAnsi="Simplified Arabic" w:cs="Simplified Arabic"/>
          <w:sz w:val="20"/>
          <w:szCs w:val="20"/>
          <w:rtl/>
        </w:rPr>
        <w:t xml:space="preserve"> </w:t>
      </w:r>
    </w:p>
  </w:footnote>
  <w:footnote w:id="11">
    <w:p w14:paraId="1D36AF38" w14:textId="77777777" w:rsidR="00341D65" w:rsidRPr="00F04C33" w:rsidRDefault="00341D65" w:rsidP="00690B24">
      <w:pPr>
        <w:pStyle w:val="FootnoteText"/>
        <w:bidi/>
        <w:spacing w:line="216" w:lineRule="auto"/>
        <w:ind w:hanging="36"/>
        <w:rPr>
          <w:sz w:val="20"/>
          <w:szCs w:val="20"/>
          <w:rtl/>
          <w:lang w:bidi="ar-EG"/>
        </w:rPr>
      </w:pPr>
      <w:r w:rsidRPr="00F04C33">
        <w:rPr>
          <w:rStyle w:val="FootnoteReference"/>
          <w:rFonts w:cs="Simplified Arabic"/>
          <w:sz w:val="20"/>
          <w:szCs w:val="20"/>
        </w:rPr>
        <w:footnoteRef/>
      </w:r>
      <w:r w:rsidRPr="00F04C33">
        <w:rPr>
          <w:rFonts w:cs="Simplified Arabic" w:hint="cs"/>
          <w:sz w:val="20"/>
          <w:szCs w:val="20"/>
          <w:rtl/>
        </w:rPr>
        <w:t xml:space="preserve"> انظر برنامج العمل المتعلق بالمادة 8(ي) والأحكام المتصلة بها، والمجال الاستراتيجي الثالث للنهج طويل الأجل للتعميم </w:t>
      </w:r>
      <w:r w:rsidRPr="00F04C33">
        <w:rPr>
          <w:sz w:val="20"/>
          <w:szCs w:val="20"/>
          <w:rtl/>
        </w:rPr>
        <w:t>(</w:t>
      </w:r>
      <w:r w:rsidRPr="00F04C33">
        <w:rPr>
          <w:kern w:val="18"/>
          <w:sz w:val="20"/>
          <w:szCs w:val="20"/>
        </w:rPr>
        <w:t>CBD/SBI/3/13</w:t>
      </w:r>
      <w:r w:rsidRPr="00F04C33">
        <w:rPr>
          <w:sz w:val="20"/>
          <w:szCs w:val="20"/>
          <w:rtl/>
        </w:rPr>
        <w:t>)</w:t>
      </w:r>
      <w:r w:rsidRPr="00F04C33">
        <w:rPr>
          <w:rFonts w:cs="Simplified Arabic" w:hint="cs"/>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3547F" w14:textId="6BFC8368" w:rsidR="00172544" w:rsidRPr="00956011" w:rsidRDefault="00AE4AED" w:rsidP="00172544">
    <w:pPr>
      <w:pStyle w:val="Header"/>
      <w:jc w:val="right"/>
      <w:rPr>
        <w:szCs w:val="22"/>
        <w:lang w:val="fr-CH"/>
      </w:rPr>
    </w:pPr>
    <w:sdt>
      <w:sdtPr>
        <w:rPr>
          <w:snapToGrid w:val="0"/>
          <w:kern w:val="22"/>
          <w:szCs w:val="22"/>
          <w:lang w:val="fr-FR"/>
        </w:rPr>
        <w:alias w:val="Subject"/>
        <w:tag w:val=""/>
        <w:id w:val="2024747431"/>
        <w:placeholder>
          <w:docPart w:val="FAA0503B40FE72429D62A6754242D4B5"/>
        </w:placeholder>
        <w:dataBinding w:prefixMappings="xmlns:ns0='http://purl.org/dc/elements/1.1/' xmlns:ns1='http://schemas.openxmlformats.org/package/2006/metadata/core-properties' " w:xpath="/ns1:coreProperties[1]/ns0:subject[1]" w:storeItemID="{6C3C8BC8-F283-45AE-878A-BAB7291924A1}"/>
        <w:text/>
      </w:sdtPr>
      <w:sdtEndPr>
        <w:rPr>
          <w:snapToGrid/>
          <w:kern w:val="0"/>
          <w:szCs w:val="24"/>
        </w:rPr>
      </w:sdtEndPr>
      <w:sdtContent>
        <w:r w:rsidR="00172544">
          <w:rPr>
            <w:snapToGrid w:val="0"/>
            <w:kern w:val="22"/>
            <w:szCs w:val="22"/>
            <w:lang w:val="fr-FR"/>
          </w:rPr>
          <w:t>CBD/SBI/REC/3/6</w:t>
        </w:r>
      </w:sdtContent>
    </w:sdt>
  </w:p>
  <w:p w14:paraId="4ECB923F" w14:textId="59FAD6C7" w:rsidR="00341D65" w:rsidRDefault="00172544" w:rsidP="00172544">
    <w:pPr>
      <w:pStyle w:val="Header"/>
      <w:tabs>
        <w:tab w:val="clear" w:pos="4320"/>
        <w:tab w:val="clear" w:pos="8640"/>
      </w:tabs>
      <w:bidi/>
      <w:rPr>
        <w:noProof/>
        <w:kern w:val="22"/>
      </w:rPr>
    </w:pPr>
    <w:r w:rsidRPr="00691F49">
      <w:rPr>
        <w:noProof/>
        <w:kern w:val="22"/>
        <w:lang w:val="fr-FR"/>
      </w:rPr>
      <w:t xml:space="preserve">Page </w:t>
    </w:r>
    <w:r w:rsidRPr="005440A6">
      <w:rPr>
        <w:noProof/>
        <w:kern w:val="22"/>
      </w:rPr>
      <w:fldChar w:fldCharType="begin"/>
    </w:r>
    <w:r w:rsidRPr="00691F49">
      <w:rPr>
        <w:noProof/>
        <w:kern w:val="22"/>
        <w:lang w:val="fr-FR"/>
      </w:rPr>
      <w:instrText xml:space="preserve"> PAGE   \* MERGEFORMAT </w:instrText>
    </w:r>
    <w:r w:rsidRPr="005440A6">
      <w:rPr>
        <w:noProof/>
        <w:kern w:val="22"/>
      </w:rPr>
      <w:fldChar w:fldCharType="separate"/>
    </w:r>
    <w:r>
      <w:rPr>
        <w:noProof/>
        <w:kern w:val="22"/>
      </w:rPr>
      <w:t>2</w:t>
    </w:r>
    <w:r w:rsidRPr="005440A6">
      <w:rPr>
        <w:noProof/>
        <w:kern w:val="22"/>
      </w:rPr>
      <w:fldChar w:fldCharType="end"/>
    </w:r>
  </w:p>
  <w:p w14:paraId="070E893B" w14:textId="77777777" w:rsidR="00172544" w:rsidRPr="00210EB7" w:rsidRDefault="00172544" w:rsidP="00172544">
    <w:pPr>
      <w:pStyle w:val="Header"/>
      <w:tabs>
        <w:tab w:val="clear" w:pos="4320"/>
        <w:tab w:val="clear" w:pos="8640"/>
      </w:tabs>
      <w:bidi/>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4A362" w14:textId="2F753766" w:rsidR="00172544" w:rsidRPr="00956011" w:rsidRDefault="00AE4AED" w:rsidP="00172544">
    <w:pPr>
      <w:pStyle w:val="Header"/>
      <w:jc w:val="left"/>
      <w:rPr>
        <w:sz w:val="20"/>
        <w:szCs w:val="20"/>
        <w:lang w:val="fr-CH"/>
      </w:rPr>
    </w:pPr>
    <w:sdt>
      <w:sdtPr>
        <w:rPr>
          <w:snapToGrid w:val="0"/>
          <w:kern w:val="22"/>
          <w:szCs w:val="20"/>
          <w:lang w:val="fr-FR"/>
        </w:rPr>
        <w:alias w:val="Subject"/>
        <w:tag w:val=""/>
        <w:id w:val="-167094049"/>
        <w:placeholder>
          <w:docPart w:val="7F5586CC3175C646A6789FE80C062B90"/>
        </w:placeholder>
        <w:dataBinding w:prefixMappings="xmlns:ns0='http://purl.org/dc/elements/1.1/' xmlns:ns1='http://schemas.openxmlformats.org/package/2006/metadata/core-properties' " w:xpath="/ns1:coreProperties[1]/ns0:subject[1]" w:storeItemID="{6C3C8BC8-F283-45AE-878A-BAB7291924A1}"/>
        <w:text/>
      </w:sdtPr>
      <w:sdtEndPr>
        <w:rPr>
          <w:snapToGrid/>
          <w:kern w:val="0"/>
          <w:szCs w:val="24"/>
        </w:rPr>
      </w:sdtEndPr>
      <w:sdtContent>
        <w:r w:rsidR="00172544">
          <w:rPr>
            <w:snapToGrid w:val="0"/>
            <w:kern w:val="22"/>
            <w:szCs w:val="20"/>
            <w:lang w:val="fr-FR"/>
          </w:rPr>
          <w:t>CBD/SBI/REC/3/6</w:t>
        </w:r>
      </w:sdtContent>
    </w:sdt>
  </w:p>
  <w:p w14:paraId="654CD1BF" w14:textId="77777777" w:rsidR="00172544" w:rsidRPr="00691F49" w:rsidRDefault="00172544" w:rsidP="00172544">
    <w:pPr>
      <w:pStyle w:val="Header"/>
      <w:jc w:val="left"/>
      <w:rPr>
        <w:lang w:val="fr-FR"/>
      </w:rPr>
    </w:pPr>
    <w:r w:rsidRPr="00691F49">
      <w:rPr>
        <w:noProof/>
        <w:kern w:val="22"/>
        <w:lang w:val="fr-FR"/>
      </w:rPr>
      <w:t xml:space="preserve">Page </w:t>
    </w:r>
    <w:r w:rsidRPr="005440A6">
      <w:rPr>
        <w:noProof/>
        <w:kern w:val="22"/>
      </w:rPr>
      <w:fldChar w:fldCharType="begin"/>
    </w:r>
    <w:r w:rsidRPr="00691F49">
      <w:rPr>
        <w:noProof/>
        <w:kern w:val="22"/>
        <w:lang w:val="fr-FR"/>
      </w:rPr>
      <w:instrText xml:space="preserve"> PAGE   \* MERGEFORMAT </w:instrText>
    </w:r>
    <w:r w:rsidRPr="005440A6">
      <w:rPr>
        <w:noProof/>
        <w:kern w:val="22"/>
      </w:rPr>
      <w:fldChar w:fldCharType="separate"/>
    </w:r>
    <w:r>
      <w:rPr>
        <w:noProof/>
        <w:kern w:val="22"/>
      </w:rPr>
      <w:t>3</w:t>
    </w:r>
    <w:r w:rsidRPr="005440A6">
      <w:rPr>
        <w:noProof/>
        <w:kern w:val="22"/>
      </w:rPr>
      <w:fldChar w:fldCharType="end"/>
    </w:r>
  </w:p>
  <w:p w14:paraId="6F9AB8A6" w14:textId="77777777" w:rsidR="00341D65" w:rsidRPr="00134846" w:rsidRDefault="00341D65" w:rsidP="00210EB7">
    <w:pPr>
      <w:pStyle w:val="Header"/>
      <w:tabs>
        <w:tab w:val="clear" w:pos="4320"/>
        <w:tab w:val="clear" w:pos="8640"/>
      </w:tabs>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290E" w14:textId="77777777" w:rsidR="000405C1" w:rsidRPr="00956011" w:rsidRDefault="000405C1" w:rsidP="000405C1">
    <w:pPr>
      <w:pStyle w:val="Header"/>
      <w:jc w:val="left"/>
      <w:rPr>
        <w:sz w:val="20"/>
        <w:szCs w:val="20"/>
        <w:lang w:val="fr-CH"/>
      </w:rPr>
    </w:pPr>
    <w:sdt>
      <w:sdtPr>
        <w:rPr>
          <w:snapToGrid w:val="0"/>
          <w:kern w:val="22"/>
          <w:szCs w:val="20"/>
          <w:lang w:val="fr-FR"/>
        </w:rPr>
        <w:alias w:val="Subject"/>
        <w:tag w:val=""/>
        <w:id w:val="-2081738967"/>
        <w:placeholder>
          <w:docPart w:val="6231617AD0EF4C9A805B7E634E78CA48"/>
        </w:placeholder>
        <w:dataBinding w:prefixMappings="xmlns:ns0='http://purl.org/dc/elements/1.1/' xmlns:ns1='http://schemas.openxmlformats.org/package/2006/metadata/core-properties' " w:xpath="/ns1:coreProperties[1]/ns0:subject[1]" w:storeItemID="{6C3C8BC8-F283-45AE-878A-BAB7291924A1}"/>
        <w:text/>
      </w:sdtPr>
      <w:sdtEndPr>
        <w:rPr>
          <w:snapToGrid/>
          <w:kern w:val="0"/>
          <w:szCs w:val="24"/>
        </w:rPr>
      </w:sdtEndPr>
      <w:sdtContent>
        <w:r>
          <w:rPr>
            <w:snapToGrid w:val="0"/>
            <w:kern w:val="22"/>
            <w:szCs w:val="20"/>
            <w:lang w:val="fr-FR"/>
          </w:rPr>
          <w:t>CBD/SBI/REC/3/6</w:t>
        </w:r>
      </w:sdtContent>
    </w:sdt>
  </w:p>
  <w:p w14:paraId="6A43DE97" w14:textId="77777777" w:rsidR="000405C1" w:rsidRPr="00691F49" w:rsidRDefault="000405C1" w:rsidP="000405C1">
    <w:pPr>
      <w:pStyle w:val="Header"/>
      <w:jc w:val="left"/>
      <w:rPr>
        <w:lang w:val="fr-FR"/>
      </w:rPr>
    </w:pPr>
    <w:r w:rsidRPr="00691F49">
      <w:rPr>
        <w:noProof/>
        <w:kern w:val="22"/>
        <w:lang w:val="fr-FR"/>
      </w:rPr>
      <w:t xml:space="preserve">Page </w:t>
    </w:r>
    <w:r w:rsidRPr="005440A6">
      <w:rPr>
        <w:noProof/>
        <w:kern w:val="22"/>
      </w:rPr>
      <w:fldChar w:fldCharType="begin"/>
    </w:r>
    <w:r w:rsidRPr="00691F49">
      <w:rPr>
        <w:noProof/>
        <w:kern w:val="22"/>
        <w:lang w:val="fr-FR"/>
      </w:rPr>
      <w:instrText xml:space="preserve"> PAGE   \* MERGEFORMAT </w:instrText>
    </w:r>
    <w:r w:rsidRPr="005440A6">
      <w:rPr>
        <w:noProof/>
        <w:kern w:val="22"/>
      </w:rPr>
      <w:fldChar w:fldCharType="separate"/>
    </w:r>
    <w:r>
      <w:rPr>
        <w:noProof/>
        <w:kern w:val="22"/>
      </w:rPr>
      <w:t>9</w:t>
    </w:r>
    <w:r w:rsidRPr="005440A6">
      <w:rPr>
        <w:noProof/>
        <w:kern w:val="22"/>
      </w:rPr>
      <w:fldChar w:fldCharType="end"/>
    </w:r>
  </w:p>
  <w:p w14:paraId="0B67B11C" w14:textId="77777777" w:rsidR="000405C1" w:rsidRDefault="00040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F1E68840"/>
    <w:lvl w:ilvl="0" w:tplc="60E83920">
      <w:numFmt w:val="bullet"/>
      <w:lvlText w:val="-"/>
      <w:lvlJc w:val="left"/>
      <w:pPr>
        <w:ind w:left="360" w:hanging="360"/>
      </w:pPr>
      <w:rPr>
        <w:rFonts w:ascii="MS Mincho" w:eastAsia="MS Mincho" w:hAnsi="MS Mincho"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63E366E"/>
    <w:multiLevelType w:val="hybridMultilevel"/>
    <w:tmpl w:val="0A5CB892"/>
    <w:lvl w:ilvl="0" w:tplc="0B4E2DBA">
      <w:start w:val="1"/>
      <w:numFmt w:val="decimal"/>
      <w:lvlText w:val="%1-"/>
      <w:lvlJc w:val="left"/>
      <w:pPr>
        <w:ind w:left="2880" w:hanging="1440"/>
      </w:pPr>
      <w:rPr>
        <w:rFonts w:hint="default"/>
        <w:b w:val="0"/>
        <w:bCs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7F4E64"/>
    <w:multiLevelType w:val="hybridMultilevel"/>
    <w:tmpl w:val="544EA4F8"/>
    <w:lvl w:ilvl="0" w:tplc="6F4E6954">
      <w:start w:val="1"/>
      <w:numFmt w:val="bullet"/>
      <w:lvlText w:val=""/>
      <w:lvlJc w:val="left"/>
      <w:pPr>
        <w:ind w:left="720" w:hanging="360"/>
      </w:pPr>
      <w:rPr>
        <w:rFonts w:ascii="Wingdings" w:hAnsi="Wingdings" w:hint="default"/>
        <w:color w:val="4A7E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142DD"/>
    <w:multiLevelType w:val="hybridMultilevel"/>
    <w:tmpl w:val="C96499B0"/>
    <w:lvl w:ilvl="0" w:tplc="04090017">
      <w:start w:val="1"/>
      <w:numFmt w:val="lowerLetter"/>
      <w:lvlText w:val="%1)"/>
      <w:lvlJc w:val="left"/>
      <w:pPr>
        <w:ind w:left="4944" w:hanging="360"/>
      </w:pPr>
    </w:lvl>
    <w:lvl w:ilvl="1" w:tplc="FFFFFFFF" w:tentative="1">
      <w:start w:val="1"/>
      <w:numFmt w:val="lowerLetter"/>
      <w:lvlText w:val="%2."/>
      <w:lvlJc w:val="left"/>
      <w:pPr>
        <w:ind w:left="5664" w:hanging="360"/>
      </w:pPr>
    </w:lvl>
    <w:lvl w:ilvl="2" w:tplc="FFFFFFFF" w:tentative="1">
      <w:start w:val="1"/>
      <w:numFmt w:val="lowerRoman"/>
      <w:lvlText w:val="%3."/>
      <w:lvlJc w:val="right"/>
      <w:pPr>
        <w:ind w:left="6384" w:hanging="180"/>
      </w:pPr>
    </w:lvl>
    <w:lvl w:ilvl="3" w:tplc="FFFFFFFF" w:tentative="1">
      <w:start w:val="1"/>
      <w:numFmt w:val="decimal"/>
      <w:lvlText w:val="%4."/>
      <w:lvlJc w:val="left"/>
      <w:pPr>
        <w:ind w:left="7104" w:hanging="360"/>
      </w:pPr>
    </w:lvl>
    <w:lvl w:ilvl="4" w:tplc="FFFFFFFF" w:tentative="1">
      <w:start w:val="1"/>
      <w:numFmt w:val="lowerLetter"/>
      <w:lvlText w:val="%5."/>
      <w:lvlJc w:val="left"/>
      <w:pPr>
        <w:ind w:left="7824" w:hanging="360"/>
      </w:pPr>
    </w:lvl>
    <w:lvl w:ilvl="5" w:tplc="FFFFFFFF" w:tentative="1">
      <w:start w:val="1"/>
      <w:numFmt w:val="lowerRoman"/>
      <w:lvlText w:val="%6."/>
      <w:lvlJc w:val="right"/>
      <w:pPr>
        <w:ind w:left="8544" w:hanging="180"/>
      </w:pPr>
    </w:lvl>
    <w:lvl w:ilvl="6" w:tplc="FFFFFFFF" w:tentative="1">
      <w:start w:val="1"/>
      <w:numFmt w:val="decimal"/>
      <w:lvlText w:val="%7."/>
      <w:lvlJc w:val="left"/>
      <w:pPr>
        <w:ind w:left="9264" w:hanging="360"/>
      </w:pPr>
    </w:lvl>
    <w:lvl w:ilvl="7" w:tplc="FFFFFFFF" w:tentative="1">
      <w:start w:val="1"/>
      <w:numFmt w:val="lowerLetter"/>
      <w:lvlText w:val="%8."/>
      <w:lvlJc w:val="left"/>
      <w:pPr>
        <w:ind w:left="9984" w:hanging="360"/>
      </w:pPr>
    </w:lvl>
    <w:lvl w:ilvl="8" w:tplc="FFFFFFFF" w:tentative="1">
      <w:start w:val="1"/>
      <w:numFmt w:val="lowerRoman"/>
      <w:lvlText w:val="%9."/>
      <w:lvlJc w:val="right"/>
      <w:pPr>
        <w:ind w:left="10704" w:hanging="180"/>
      </w:pPr>
    </w:lvl>
  </w:abstractNum>
  <w:abstractNum w:abstractNumId="6" w15:restartNumberingAfterBreak="0">
    <w:nsid w:val="110C3A79"/>
    <w:multiLevelType w:val="hybridMultilevel"/>
    <w:tmpl w:val="8E503026"/>
    <w:lvl w:ilvl="0" w:tplc="2E4A5956">
      <w:start w:val="5"/>
      <w:numFmt w:val="decimal"/>
      <w:lvlText w:val="%1."/>
      <w:lvlJc w:val="left"/>
      <w:pPr>
        <w:ind w:left="1069" w:hanging="360"/>
      </w:pPr>
      <w:rPr>
        <w:rFonts w:hint="default"/>
        <w:i/>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7" w15:restartNumberingAfterBreak="0">
    <w:nsid w:val="116760F7"/>
    <w:multiLevelType w:val="hybridMultilevel"/>
    <w:tmpl w:val="47C240D2"/>
    <w:lvl w:ilvl="0" w:tplc="80FCE2DA">
      <w:start w:val="2"/>
      <w:numFmt w:val="decimal"/>
      <w:lvlText w:val="%1."/>
      <w:lvlJc w:val="left"/>
      <w:pPr>
        <w:ind w:left="720" w:hanging="360"/>
      </w:pPr>
      <w:rPr>
        <w:rFonts w:eastAsia="DengXi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34296"/>
    <w:multiLevelType w:val="hybridMultilevel"/>
    <w:tmpl w:val="5922E22A"/>
    <w:lvl w:ilvl="0" w:tplc="561613B4">
      <w:start w:val="1"/>
      <w:numFmt w:val="lowerLetter"/>
      <w:lvlText w:val="(%1)"/>
      <w:lvlJc w:val="left"/>
      <w:pPr>
        <w:ind w:left="4944" w:hanging="360"/>
      </w:pPr>
      <w:rPr>
        <w:rFonts w:hint="default"/>
      </w:rPr>
    </w:lvl>
    <w:lvl w:ilvl="1" w:tplc="FFFFFFFF" w:tentative="1">
      <w:start w:val="1"/>
      <w:numFmt w:val="lowerLetter"/>
      <w:lvlText w:val="%2."/>
      <w:lvlJc w:val="left"/>
      <w:pPr>
        <w:ind w:left="5664" w:hanging="360"/>
      </w:pPr>
    </w:lvl>
    <w:lvl w:ilvl="2" w:tplc="FFFFFFFF" w:tentative="1">
      <w:start w:val="1"/>
      <w:numFmt w:val="lowerRoman"/>
      <w:lvlText w:val="%3."/>
      <w:lvlJc w:val="right"/>
      <w:pPr>
        <w:ind w:left="6384" w:hanging="180"/>
      </w:pPr>
    </w:lvl>
    <w:lvl w:ilvl="3" w:tplc="FFFFFFFF" w:tentative="1">
      <w:start w:val="1"/>
      <w:numFmt w:val="decimal"/>
      <w:lvlText w:val="%4."/>
      <w:lvlJc w:val="left"/>
      <w:pPr>
        <w:ind w:left="7104" w:hanging="360"/>
      </w:pPr>
    </w:lvl>
    <w:lvl w:ilvl="4" w:tplc="FFFFFFFF" w:tentative="1">
      <w:start w:val="1"/>
      <w:numFmt w:val="lowerLetter"/>
      <w:lvlText w:val="%5."/>
      <w:lvlJc w:val="left"/>
      <w:pPr>
        <w:ind w:left="7824" w:hanging="360"/>
      </w:pPr>
    </w:lvl>
    <w:lvl w:ilvl="5" w:tplc="FFFFFFFF" w:tentative="1">
      <w:start w:val="1"/>
      <w:numFmt w:val="lowerRoman"/>
      <w:lvlText w:val="%6."/>
      <w:lvlJc w:val="right"/>
      <w:pPr>
        <w:ind w:left="8544" w:hanging="180"/>
      </w:pPr>
    </w:lvl>
    <w:lvl w:ilvl="6" w:tplc="FFFFFFFF" w:tentative="1">
      <w:start w:val="1"/>
      <w:numFmt w:val="decimal"/>
      <w:lvlText w:val="%7."/>
      <w:lvlJc w:val="left"/>
      <w:pPr>
        <w:ind w:left="9264" w:hanging="360"/>
      </w:pPr>
    </w:lvl>
    <w:lvl w:ilvl="7" w:tplc="FFFFFFFF" w:tentative="1">
      <w:start w:val="1"/>
      <w:numFmt w:val="lowerLetter"/>
      <w:lvlText w:val="%8."/>
      <w:lvlJc w:val="left"/>
      <w:pPr>
        <w:ind w:left="9984" w:hanging="360"/>
      </w:pPr>
    </w:lvl>
    <w:lvl w:ilvl="8" w:tplc="FFFFFFFF" w:tentative="1">
      <w:start w:val="1"/>
      <w:numFmt w:val="lowerRoman"/>
      <w:lvlText w:val="%9."/>
      <w:lvlJc w:val="right"/>
      <w:pPr>
        <w:ind w:left="10704" w:hanging="180"/>
      </w:pPr>
    </w:lvl>
  </w:abstractNum>
  <w:abstractNum w:abstractNumId="9"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DCB35BA"/>
    <w:multiLevelType w:val="hybridMultilevel"/>
    <w:tmpl w:val="092C601C"/>
    <w:lvl w:ilvl="0" w:tplc="6512C4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763C37"/>
    <w:multiLevelType w:val="hybridMultilevel"/>
    <w:tmpl w:val="9ADEC546"/>
    <w:lvl w:ilvl="0" w:tplc="3F146FBA">
      <w:start w:val="5"/>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16FED"/>
    <w:multiLevelType w:val="hybridMultilevel"/>
    <w:tmpl w:val="450C53E2"/>
    <w:lvl w:ilvl="0" w:tplc="DF068C84">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2550A3"/>
    <w:multiLevelType w:val="hybridMultilevel"/>
    <w:tmpl w:val="A9D4C5E0"/>
    <w:lvl w:ilvl="0" w:tplc="B9EE987A">
      <w:start w:val="1"/>
      <w:numFmt w:val="lowerLetter"/>
      <w:lvlText w:val="(%1)"/>
      <w:lvlJc w:val="left"/>
      <w:pPr>
        <w:tabs>
          <w:tab w:val="num" w:pos="720"/>
        </w:tabs>
        <w:ind w:left="720" w:hanging="360"/>
      </w:pPr>
    </w:lvl>
    <w:lvl w:ilvl="1" w:tplc="0AFCB51E" w:tentative="1">
      <w:start w:val="1"/>
      <w:numFmt w:val="lowerLetter"/>
      <w:lvlText w:val="(%2)"/>
      <w:lvlJc w:val="left"/>
      <w:pPr>
        <w:tabs>
          <w:tab w:val="num" w:pos="1440"/>
        </w:tabs>
        <w:ind w:left="1440" w:hanging="360"/>
      </w:pPr>
    </w:lvl>
    <w:lvl w:ilvl="2" w:tplc="CBA860C0" w:tentative="1">
      <w:start w:val="1"/>
      <w:numFmt w:val="lowerLetter"/>
      <w:lvlText w:val="(%3)"/>
      <w:lvlJc w:val="left"/>
      <w:pPr>
        <w:tabs>
          <w:tab w:val="num" w:pos="2160"/>
        </w:tabs>
        <w:ind w:left="2160" w:hanging="360"/>
      </w:pPr>
    </w:lvl>
    <w:lvl w:ilvl="3" w:tplc="F9E20C5E" w:tentative="1">
      <w:start w:val="1"/>
      <w:numFmt w:val="lowerLetter"/>
      <w:lvlText w:val="(%4)"/>
      <w:lvlJc w:val="left"/>
      <w:pPr>
        <w:tabs>
          <w:tab w:val="num" w:pos="2880"/>
        </w:tabs>
        <w:ind w:left="2880" w:hanging="360"/>
      </w:pPr>
    </w:lvl>
    <w:lvl w:ilvl="4" w:tplc="DCE49EE0" w:tentative="1">
      <w:start w:val="1"/>
      <w:numFmt w:val="lowerLetter"/>
      <w:lvlText w:val="(%5)"/>
      <w:lvlJc w:val="left"/>
      <w:pPr>
        <w:tabs>
          <w:tab w:val="num" w:pos="3600"/>
        </w:tabs>
        <w:ind w:left="3600" w:hanging="360"/>
      </w:pPr>
    </w:lvl>
    <w:lvl w:ilvl="5" w:tplc="A18ABA6C" w:tentative="1">
      <w:start w:val="1"/>
      <w:numFmt w:val="lowerLetter"/>
      <w:lvlText w:val="(%6)"/>
      <w:lvlJc w:val="left"/>
      <w:pPr>
        <w:tabs>
          <w:tab w:val="num" w:pos="4320"/>
        </w:tabs>
        <w:ind w:left="4320" w:hanging="360"/>
      </w:pPr>
    </w:lvl>
    <w:lvl w:ilvl="6" w:tplc="54EEBE4E" w:tentative="1">
      <w:start w:val="1"/>
      <w:numFmt w:val="lowerLetter"/>
      <w:lvlText w:val="(%7)"/>
      <w:lvlJc w:val="left"/>
      <w:pPr>
        <w:tabs>
          <w:tab w:val="num" w:pos="5040"/>
        </w:tabs>
        <w:ind w:left="5040" w:hanging="360"/>
      </w:pPr>
    </w:lvl>
    <w:lvl w:ilvl="7" w:tplc="3306E7B0" w:tentative="1">
      <w:start w:val="1"/>
      <w:numFmt w:val="lowerLetter"/>
      <w:lvlText w:val="(%8)"/>
      <w:lvlJc w:val="left"/>
      <w:pPr>
        <w:tabs>
          <w:tab w:val="num" w:pos="5760"/>
        </w:tabs>
        <w:ind w:left="5760" w:hanging="360"/>
      </w:pPr>
    </w:lvl>
    <w:lvl w:ilvl="8" w:tplc="DD92ED64" w:tentative="1">
      <w:start w:val="1"/>
      <w:numFmt w:val="lowerLetter"/>
      <w:lvlText w:val="(%9)"/>
      <w:lvlJc w:val="left"/>
      <w:pPr>
        <w:tabs>
          <w:tab w:val="num" w:pos="6480"/>
        </w:tabs>
        <w:ind w:left="6480" w:hanging="360"/>
      </w:pPr>
    </w:lvl>
  </w:abstractNum>
  <w:abstractNum w:abstractNumId="14" w15:restartNumberingAfterBreak="0">
    <w:nsid w:val="2EE306B6"/>
    <w:multiLevelType w:val="multilevel"/>
    <w:tmpl w:val="7F4E328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lowerLetter"/>
      <w:lvlText w:val="(%4)"/>
      <w:lvlJc w:val="left"/>
      <w:pPr>
        <w:tabs>
          <w:tab w:val="num" w:pos="2160"/>
        </w:tabs>
        <w:ind w:left="2160" w:hanging="720"/>
      </w:pPr>
      <w:rPr>
        <w:rFonts w:hint="default"/>
        <w:sz w:val="22"/>
        <w:szCs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BE32B58"/>
    <w:multiLevelType w:val="hybridMultilevel"/>
    <w:tmpl w:val="46EE8C32"/>
    <w:lvl w:ilvl="0" w:tplc="D7FA2950">
      <w:start w:val="5"/>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83272C5"/>
    <w:multiLevelType w:val="hybridMultilevel"/>
    <w:tmpl w:val="8AB60734"/>
    <w:lvl w:ilvl="0" w:tplc="76FC365A">
      <w:start w:val="32"/>
      <w:numFmt w:val="decimal"/>
      <w:lvlText w:val="%1."/>
      <w:lvlJc w:val="left"/>
      <w:pPr>
        <w:ind w:left="360" w:hanging="360"/>
      </w:pPr>
      <w:rPr>
        <w:rFonts w:eastAsia="DengXian" w:hint="default"/>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1704" w:hanging="360"/>
      </w:pPr>
    </w:lvl>
    <w:lvl w:ilvl="4" w:tplc="04090019" w:tentative="1">
      <w:start w:val="1"/>
      <w:numFmt w:val="lowerLetter"/>
      <w:lvlText w:val="%5."/>
      <w:lvlJc w:val="left"/>
      <w:pPr>
        <w:ind w:left="-984" w:hanging="360"/>
      </w:pPr>
    </w:lvl>
    <w:lvl w:ilvl="5" w:tplc="0409001B" w:tentative="1">
      <w:start w:val="1"/>
      <w:numFmt w:val="lowerRoman"/>
      <w:lvlText w:val="%6."/>
      <w:lvlJc w:val="right"/>
      <w:pPr>
        <w:ind w:left="-264" w:hanging="180"/>
      </w:pPr>
    </w:lvl>
    <w:lvl w:ilvl="6" w:tplc="0409000F" w:tentative="1">
      <w:start w:val="1"/>
      <w:numFmt w:val="decimal"/>
      <w:lvlText w:val="%7."/>
      <w:lvlJc w:val="left"/>
      <w:pPr>
        <w:ind w:left="456" w:hanging="360"/>
      </w:pPr>
    </w:lvl>
    <w:lvl w:ilvl="7" w:tplc="04090019" w:tentative="1">
      <w:start w:val="1"/>
      <w:numFmt w:val="lowerLetter"/>
      <w:lvlText w:val="%8."/>
      <w:lvlJc w:val="left"/>
      <w:pPr>
        <w:ind w:left="1176" w:hanging="360"/>
      </w:pPr>
    </w:lvl>
    <w:lvl w:ilvl="8" w:tplc="0409001B" w:tentative="1">
      <w:start w:val="1"/>
      <w:numFmt w:val="lowerRoman"/>
      <w:lvlText w:val="%9."/>
      <w:lvlJc w:val="right"/>
      <w:pPr>
        <w:ind w:left="1896" w:hanging="180"/>
      </w:pPr>
    </w:lvl>
  </w:abstractNum>
  <w:abstractNum w:abstractNumId="19" w15:restartNumberingAfterBreak="0">
    <w:nsid w:val="48DD1549"/>
    <w:multiLevelType w:val="hybridMultilevel"/>
    <w:tmpl w:val="25244702"/>
    <w:lvl w:ilvl="0" w:tplc="A74A4CCC">
      <w:start w:val="1"/>
      <w:numFmt w:val="decimal"/>
      <w:lvlText w:val="%1."/>
      <w:lvlJc w:val="left"/>
      <w:pPr>
        <w:ind w:left="2784" w:hanging="360"/>
      </w:pPr>
      <w:rPr>
        <w:rFonts w:ascii="Times New Roman" w:eastAsia="Times New Roman" w:hAnsi="Times New Roman" w:cs="Times New Roman"/>
      </w:rPr>
    </w:lvl>
    <w:lvl w:ilvl="1" w:tplc="400A0019" w:tentative="1">
      <w:start w:val="1"/>
      <w:numFmt w:val="lowerLetter"/>
      <w:lvlText w:val="%2."/>
      <w:lvlJc w:val="left"/>
      <w:pPr>
        <w:ind w:left="3504" w:hanging="360"/>
      </w:pPr>
    </w:lvl>
    <w:lvl w:ilvl="2" w:tplc="400A001B" w:tentative="1">
      <w:start w:val="1"/>
      <w:numFmt w:val="lowerRoman"/>
      <w:lvlText w:val="%3."/>
      <w:lvlJc w:val="right"/>
      <w:pPr>
        <w:ind w:left="4224" w:hanging="180"/>
      </w:pPr>
    </w:lvl>
    <w:lvl w:ilvl="3" w:tplc="400A000F" w:tentative="1">
      <w:start w:val="1"/>
      <w:numFmt w:val="decimal"/>
      <w:lvlText w:val="%4."/>
      <w:lvlJc w:val="left"/>
      <w:pPr>
        <w:ind w:left="4944" w:hanging="360"/>
      </w:pPr>
    </w:lvl>
    <w:lvl w:ilvl="4" w:tplc="400A0019" w:tentative="1">
      <w:start w:val="1"/>
      <w:numFmt w:val="lowerLetter"/>
      <w:lvlText w:val="%5."/>
      <w:lvlJc w:val="left"/>
      <w:pPr>
        <w:ind w:left="5664" w:hanging="360"/>
      </w:pPr>
    </w:lvl>
    <w:lvl w:ilvl="5" w:tplc="400A001B" w:tentative="1">
      <w:start w:val="1"/>
      <w:numFmt w:val="lowerRoman"/>
      <w:lvlText w:val="%6."/>
      <w:lvlJc w:val="right"/>
      <w:pPr>
        <w:ind w:left="6384" w:hanging="180"/>
      </w:pPr>
    </w:lvl>
    <w:lvl w:ilvl="6" w:tplc="400A000F" w:tentative="1">
      <w:start w:val="1"/>
      <w:numFmt w:val="decimal"/>
      <w:lvlText w:val="%7."/>
      <w:lvlJc w:val="left"/>
      <w:pPr>
        <w:ind w:left="7104" w:hanging="360"/>
      </w:pPr>
    </w:lvl>
    <w:lvl w:ilvl="7" w:tplc="400A0019" w:tentative="1">
      <w:start w:val="1"/>
      <w:numFmt w:val="lowerLetter"/>
      <w:lvlText w:val="%8."/>
      <w:lvlJc w:val="left"/>
      <w:pPr>
        <w:ind w:left="7824" w:hanging="360"/>
      </w:pPr>
    </w:lvl>
    <w:lvl w:ilvl="8" w:tplc="400A001B" w:tentative="1">
      <w:start w:val="1"/>
      <w:numFmt w:val="lowerRoman"/>
      <w:lvlText w:val="%9."/>
      <w:lvlJc w:val="right"/>
      <w:pPr>
        <w:ind w:left="8544" w:hanging="180"/>
      </w:p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FB14E3"/>
    <w:multiLevelType w:val="hybridMultilevel"/>
    <w:tmpl w:val="593A5DA2"/>
    <w:lvl w:ilvl="0" w:tplc="47EECAB0">
      <w:start w:val="5"/>
      <w:numFmt w:val="bullet"/>
      <w:lvlText w:val=""/>
      <w:lvlJc w:val="left"/>
      <w:pPr>
        <w:ind w:left="1080" w:hanging="360"/>
      </w:pPr>
      <w:rPr>
        <w:rFonts w:ascii="Symbol" w:eastAsiaTheme="minorEastAsia"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3594946"/>
    <w:multiLevelType w:val="hybridMultilevel"/>
    <w:tmpl w:val="E99819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5D544F"/>
    <w:multiLevelType w:val="hybridMultilevel"/>
    <w:tmpl w:val="453A1002"/>
    <w:lvl w:ilvl="0" w:tplc="040A0003">
      <w:start w:val="1"/>
      <w:numFmt w:val="bullet"/>
      <w:lvlText w:val="o"/>
      <w:lvlJc w:val="left"/>
      <w:pPr>
        <w:ind w:left="1440" w:hanging="360"/>
      </w:pPr>
      <w:rPr>
        <w:rFonts w:ascii="Courier New" w:hAnsi="Courier New" w:cs="Courier New"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hint="default"/>
      </w:rPr>
    </w:lvl>
    <w:lvl w:ilvl="3" w:tplc="040A0001">
      <w:start w:val="1"/>
      <w:numFmt w:val="bullet"/>
      <w:lvlText w:val=""/>
      <w:lvlJc w:val="left"/>
      <w:pPr>
        <w:ind w:left="3600" w:hanging="360"/>
      </w:pPr>
      <w:rPr>
        <w:rFonts w:ascii="Symbol" w:hAnsi="Symbol" w:hint="default"/>
      </w:rPr>
    </w:lvl>
    <w:lvl w:ilvl="4" w:tplc="040A0003">
      <w:start w:val="1"/>
      <w:numFmt w:val="bullet"/>
      <w:lvlText w:val="o"/>
      <w:lvlJc w:val="left"/>
      <w:pPr>
        <w:ind w:left="4320" w:hanging="360"/>
      </w:pPr>
      <w:rPr>
        <w:rFonts w:ascii="Courier New" w:hAnsi="Courier New" w:cs="Courier New" w:hint="default"/>
      </w:rPr>
    </w:lvl>
    <w:lvl w:ilvl="5" w:tplc="040A0005">
      <w:start w:val="1"/>
      <w:numFmt w:val="bullet"/>
      <w:lvlText w:val=""/>
      <w:lvlJc w:val="left"/>
      <w:pPr>
        <w:ind w:left="5040" w:hanging="360"/>
      </w:pPr>
      <w:rPr>
        <w:rFonts w:ascii="Wingdings" w:hAnsi="Wingdings" w:hint="default"/>
      </w:rPr>
    </w:lvl>
    <w:lvl w:ilvl="6" w:tplc="040A0001">
      <w:start w:val="1"/>
      <w:numFmt w:val="bullet"/>
      <w:lvlText w:val=""/>
      <w:lvlJc w:val="left"/>
      <w:pPr>
        <w:ind w:left="5760" w:hanging="360"/>
      </w:pPr>
      <w:rPr>
        <w:rFonts w:ascii="Symbol" w:hAnsi="Symbol" w:hint="default"/>
      </w:rPr>
    </w:lvl>
    <w:lvl w:ilvl="7" w:tplc="040A0003">
      <w:start w:val="1"/>
      <w:numFmt w:val="bullet"/>
      <w:lvlText w:val="o"/>
      <w:lvlJc w:val="left"/>
      <w:pPr>
        <w:ind w:left="6480" w:hanging="360"/>
      </w:pPr>
      <w:rPr>
        <w:rFonts w:ascii="Courier New" w:hAnsi="Courier New" w:cs="Courier New" w:hint="default"/>
      </w:rPr>
    </w:lvl>
    <w:lvl w:ilvl="8" w:tplc="040A0005">
      <w:start w:val="1"/>
      <w:numFmt w:val="bullet"/>
      <w:lvlText w:val=""/>
      <w:lvlJc w:val="left"/>
      <w:pPr>
        <w:ind w:left="7200" w:hanging="360"/>
      </w:pPr>
      <w:rPr>
        <w:rFonts w:ascii="Wingdings" w:hAnsi="Wingdings" w:hint="default"/>
      </w:rPr>
    </w:lvl>
  </w:abstractNum>
  <w:abstractNum w:abstractNumId="2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820C7"/>
    <w:multiLevelType w:val="hybridMultilevel"/>
    <w:tmpl w:val="5F00EBB0"/>
    <w:lvl w:ilvl="0" w:tplc="98B29004">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FFA507A"/>
    <w:multiLevelType w:val="hybridMultilevel"/>
    <w:tmpl w:val="1C8C6B88"/>
    <w:lvl w:ilvl="0" w:tplc="D90090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B0475A"/>
    <w:multiLevelType w:val="hybridMultilevel"/>
    <w:tmpl w:val="686EB08C"/>
    <w:lvl w:ilvl="0" w:tplc="9940BAB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644B570D"/>
    <w:multiLevelType w:val="hybridMultilevel"/>
    <w:tmpl w:val="9E20CE54"/>
    <w:lvl w:ilvl="0" w:tplc="22881436">
      <w:start w:val="1"/>
      <w:numFmt w:val="upp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66202679"/>
    <w:multiLevelType w:val="hybridMultilevel"/>
    <w:tmpl w:val="25929C5A"/>
    <w:lvl w:ilvl="0" w:tplc="7B9A5820">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8D031AC"/>
    <w:multiLevelType w:val="hybridMultilevel"/>
    <w:tmpl w:val="92E83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5A6D32"/>
    <w:multiLevelType w:val="hybridMultilevel"/>
    <w:tmpl w:val="E99819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454D6"/>
    <w:multiLevelType w:val="multilevel"/>
    <w:tmpl w:val="A7F87148"/>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A20426"/>
    <w:multiLevelType w:val="hybridMultilevel"/>
    <w:tmpl w:val="344CD02A"/>
    <w:lvl w:ilvl="0" w:tplc="D80CC438">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AF055C"/>
    <w:multiLevelType w:val="hybridMultilevel"/>
    <w:tmpl w:val="A4A6F7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87A92"/>
    <w:multiLevelType w:val="hybridMultilevel"/>
    <w:tmpl w:val="23469DB0"/>
    <w:lvl w:ilvl="0" w:tplc="9940BAB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15:restartNumberingAfterBreak="0">
    <w:nsid w:val="757970AD"/>
    <w:multiLevelType w:val="hybridMultilevel"/>
    <w:tmpl w:val="E7D0C804"/>
    <w:lvl w:ilvl="0" w:tplc="E328F4B2">
      <w:start w:val="1"/>
      <w:numFmt w:val="decimal"/>
      <w:lvlText w:val="%1-"/>
      <w:lvlJc w:val="left"/>
      <w:pPr>
        <w:ind w:left="72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FE47D1"/>
    <w:multiLevelType w:val="hybridMultilevel"/>
    <w:tmpl w:val="10B68C7A"/>
    <w:lvl w:ilvl="0" w:tplc="B0428662">
      <w:start w:val="1"/>
      <w:numFmt w:val="lowerLetter"/>
      <w:lvlText w:val="(%1)"/>
      <w:lvlJc w:val="left"/>
      <w:pPr>
        <w:ind w:left="1440" w:hanging="72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EF47E3"/>
    <w:multiLevelType w:val="hybridMultilevel"/>
    <w:tmpl w:val="3780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D27539"/>
    <w:multiLevelType w:val="hybridMultilevel"/>
    <w:tmpl w:val="792AB576"/>
    <w:lvl w:ilvl="0" w:tplc="3C18D664">
      <w:start w:val="3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2"/>
  </w:num>
  <w:num w:numId="3">
    <w:abstractNumId w:val="17"/>
  </w:num>
  <w:num w:numId="4">
    <w:abstractNumId w:val="22"/>
  </w:num>
  <w:num w:numId="5">
    <w:abstractNumId w:val="20"/>
  </w:num>
  <w:num w:numId="6">
    <w:abstractNumId w:val="3"/>
  </w:num>
  <w:num w:numId="7">
    <w:abstractNumId w:val="9"/>
  </w:num>
  <w:num w:numId="8">
    <w:abstractNumId w:val="17"/>
    <w:lvlOverride w:ilvl="0">
      <w:startOverride w:val="1"/>
    </w:lvlOverride>
  </w:num>
  <w:num w:numId="9">
    <w:abstractNumId w:val="37"/>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26"/>
  </w:num>
  <w:num w:numId="15">
    <w:abstractNumId w:val="25"/>
  </w:num>
  <w:num w:numId="16">
    <w:abstractNumId w:val="4"/>
  </w:num>
  <w:num w:numId="17">
    <w:abstractNumId w:val="38"/>
  </w:num>
  <w:num w:numId="18">
    <w:abstractNumId w:val="42"/>
  </w:num>
  <w:num w:numId="19">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8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6"/>
  </w:num>
  <w:num w:numId="33">
    <w:abstractNumId w:val="10"/>
  </w:num>
  <w:num w:numId="34">
    <w:abstractNumId w:val="30"/>
  </w:num>
  <w:num w:numId="35">
    <w:abstractNumId w:val="27"/>
  </w:num>
  <w:num w:numId="36">
    <w:abstractNumId w:val="43"/>
  </w:num>
  <w:num w:numId="37">
    <w:abstractNumId w:val="34"/>
  </w:num>
  <w:num w:numId="38">
    <w:abstractNumId w:val="39"/>
  </w:num>
  <w:num w:numId="39">
    <w:abstractNumId w:val="0"/>
  </w:num>
  <w:num w:numId="40">
    <w:abstractNumId w:val="6"/>
  </w:num>
  <w:num w:numId="41">
    <w:abstractNumId w:val="21"/>
  </w:num>
  <w:num w:numId="42">
    <w:abstractNumId w:val="16"/>
  </w:num>
  <w:num w:numId="43">
    <w:abstractNumId w:val="11"/>
  </w:num>
  <w:num w:numId="44">
    <w:abstractNumId w:val="31"/>
  </w:num>
  <w:num w:numId="45">
    <w:abstractNumId w:val="13"/>
  </w:num>
  <w:num w:numId="46">
    <w:abstractNumId w:val="19"/>
  </w:num>
  <w:num w:numId="47">
    <w:abstractNumId w:val="7"/>
  </w:num>
  <w:num w:numId="48">
    <w:abstractNumId w:val="5"/>
  </w:num>
  <w:num w:numId="49">
    <w:abstractNumId w:val="44"/>
  </w:num>
  <w:num w:numId="50">
    <w:abstractNumId w:val="18"/>
  </w:num>
  <w:num w:numId="51">
    <w:abstractNumId w:val="14"/>
  </w:num>
  <w:num w:numId="52">
    <w:abstractNumId w:val="8"/>
  </w:num>
  <w:num w:numId="53">
    <w:abstractNumId w:val="23"/>
  </w:num>
  <w:num w:numId="54">
    <w:abstractNumId w:val="33"/>
  </w:num>
  <w:num w:numId="55">
    <w:abstractNumId w:val="35"/>
  </w:num>
  <w:num w:numId="56">
    <w:abstractNumId w:val="12"/>
  </w:num>
  <w:num w:numId="57">
    <w:abstractNumId w:val="1"/>
  </w:num>
  <w:num w:numId="58">
    <w:abstractNumId w:val="40"/>
  </w:num>
  <w:num w:numId="59">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35A5"/>
    <w:rsid w:val="00004984"/>
    <w:rsid w:val="00005091"/>
    <w:rsid w:val="000122A9"/>
    <w:rsid w:val="0001529A"/>
    <w:rsid w:val="00024BD6"/>
    <w:rsid w:val="000329B4"/>
    <w:rsid w:val="0003307F"/>
    <w:rsid w:val="000339D7"/>
    <w:rsid w:val="000405C1"/>
    <w:rsid w:val="00040E16"/>
    <w:rsid w:val="000421D3"/>
    <w:rsid w:val="000430CF"/>
    <w:rsid w:val="000446C8"/>
    <w:rsid w:val="000470F9"/>
    <w:rsid w:val="00051787"/>
    <w:rsid w:val="00051AB7"/>
    <w:rsid w:val="0005252C"/>
    <w:rsid w:val="00057E10"/>
    <w:rsid w:val="0006376F"/>
    <w:rsid w:val="00065086"/>
    <w:rsid w:val="00067F2C"/>
    <w:rsid w:val="0007171B"/>
    <w:rsid w:val="000779BA"/>
    <w:rsid w:val="00084783"/>
    <w:rsid w:val="000857E7"/>
    <w:rsid w:val="00086B84"/>
    <w:rsid w:val="00086CA2"/>
    <w:rsid w:val="00090D0A"/>
    <w:rsid w:val="0009218A"/>
    <w:rsid w:val="0009399A"/>
    <w:rsid w:val="0009629C"/>
    <w:rsid w:val="000A3DAD"/>
    <w:rsid w:val="000A5EEC"/>
    <w:rsid w:val="000A6865"/>
    <w:rsid w:val="000B16A1"/>
    <w:rsid w:val="000B4BC6"/>
    <w:rsid w:val="000B6A81"/>
    <w:rsid w:val="000C2CB3"/>
    <w:rsid w:val="000C35AC"/>
    <w:rsid w:val="000C4368"/>
    <w:rsid w:val="000C55CF"/>
    <w:rsid w:val="000C616E"/>
    <w:rsid w:val="000C74FC"/>
    <w:rsid w:val="000D29E6"/>
    <w:rsid w:val="000D61F7"/>
    <w:rsid w:val="000E3122"/>
    <w:rsid w:val="000E36B1"/>
    <w:rsid w:val="000E673A"/>
    <w:rsid w:val="000F37B8"/>
    <w:rsid w:val="000F43A7"/>
    <w:rsid w:val="000F74F5"/>
    <w:rsid w:val="00100392"/>
    <w:rsid w:val="00105372"/>
    <w:rsid w:val="001065CC"/>
    <w:rsid w:val="00110442"/>
    <w:rsid w:val="001124D4"/>
    <w:rsid w:val="001150EB"/>
    <w:rsid w:val="00116267"/>
    <w:rsid w:val="00117F78"/>
    <w:rsid w:val="00123B11"/>
    <w:rsid w:val="00124603"/>
    <w:rsid w:val="00124EBA"/>
    <w:rsid w:val="00126734"/>
    <w:rsid w:val="0013045A"/>
    <w:rsid w:val="001312AD"/>
    <w:rsid w:val="00131E7A"/>
    <w:rsid w:val="0013397D"/>
    <w:rsid w:val="00134846"/>
    <w:rsid w:val="0013495E"/>
    <w:rsid w:val="0014022C"/>
    <w:rsid w:val="00140591"/>
    <w:rsid w:val="00141545"/>
    <w:rsid w:val="001421D5"/>
    <w:rsid w:val="00142366"/>
    <w:rsid w:val="001439EC"/>
    <w:rsid w:val="00144AF6"/>
    <w:rsid w:val="00145497"/>
    <w:rsid w:val="001465AD"/>
    <w:rsid w:val="00150897"/>
    <w:rsid w:val="00151DB8"/>
    <w:rsid w:val="00154BBF"/>
    <w:rsid w:val="00155D15"/>
    <w:rsid w:val="00157F9D"/>
    <w:rsid w:val="00162542"/>
    <w:rsid w:val="00162DCF"/>
    <w:rsid w:val="00165076"/>
    <w:rsid w:val="00166305"/>
    <w:rsid w:val="001678AF"/>
    <w:rsid w:val="001702DB"/>
    <w:rsid w:val="00171AC2"/>
    <w:rsid w:val="00172544"/>
    <w:rsid w:val="00172AF6"/>
    <w:rsid w:val="00175994"/>
    <w:rsid w:val="00176CEE"/>
    <w:rsid w:val="00176D94"/>
    <w:rsid w:val="00176FFB"/>
    <w:rsid w:val="0018405A"/>
    <w:rsid w:val="00186DD8"/>
    <w:rsid w:val="00190F0C"/>
    <w:rsid w:val="0019243B"/>
    <w:rsid w:val="001A1C7B"/>
    <w:rsid w:val="001A391A"/>
    <w:rsid w:val="001A574C"/>
    <w:rsid w:val="001A6200"/>
    <w:rsid w:val="001B13FE"/>
    <w:rsid w:val="001B1409"/>
    <w:rsid w:val="001B320F"/>
    <w:rsid w:val="001B3DA8"/>
    <w:rsid w:val="001B58AA"/>
    <w:rsid w:val="001B630B"/>
    <w:rsid w:val="001B73FE"/>
    <w:rsid w:val="001B7C53"/>
    <w:rsid w:val="001C068A"/>
    <w:rsid w:val="001C0E07"/>
    <w:rsid w:val="001C3497"/>
    <w:rsid w:val="001D4DBD"/>
    <w:rsid w:val="001E167C"/>
    <w:rsid w:val="001E4AF3"/>
    <w:rsid w:val="001E5E74"/>
    <w:rsid w:val="001E7079"/>
    <w:rsid w:val="001F54CD"/>
    <w:rsid w:val="001F67A9"/>
    <w:rsid w:val="001F73DE"/>
    <w:rsid w:val="00210EB7"/>
    <w:rsid w:val="002115B9"/>
    <w:rsid w:val="00216DED"/>
    <w:rsid w:val="00227F52"/>
    <w:rsid w:val="002318BF"/>
    <w:rsid w:val="00231976"/>
    <w:rsid w:val="0023212E"/>
    <w:rsid w:val="0023454E"/>
    <w:rsid w:val="00234C3A"/>
    <w:rsid w:val="00237CB2"/>
    <w:rsid w:val="00241044"/>
    <w:rsid w:val="0024151E"/>
    <w:rsid w:val="00243558"/>
    <w:rsid w:val="00244CA4"/>
    <w:rsid w:val="0024581C"/>
    <w:rsid w:val="00246EBA"/>
    <w:rsid w:val="002512D1"/>
    <w:rsid w:val="00253107"/>
    <w:rsid w:val="00256330"/>
    <w:rsid w:val="002565AE"/>
    <w:rsid w:val="002602E7"/>
    <w:rsid w:val="00263364"/>
    <w:rsid w:val="002656C3"/>
    <w:rsid w:val="00265FE5"/>
    <w:rsid w:val="00266981"/>
    <w:rsid w:val="00271D7A"/>
    <w:rsid w:val="00277386"/>
    <w:rsid w:val="00277440"/>
    <w:rsid w:val="002902E6"/>
    <w:rsid w:val="00292909"/>
    <w:rsid w:val="00293187"/>
    <w:rsid w:val="002933B5"/>
    <w:rsid w:val="00294298"/>
    <w:rsid w:val="0029535E"/>
    <w:rsid w:val="002954F5"/>
    <w:rsid w:val="002A562A"/>
    <w:rsid w:val="002A7B97"/>
    <w:rsid w:val="002B068B"/>
    <w:rsid w:val="002B0B3C"/>
    <w:rsid w:val="002B0BFF"/>
    <w:rsid w:val="002B1496"/>
    <w:rsid w:val="002B4979"/>
    <w:rsid w:val="002B55D0"/>
    <w:rsid w:val="002C133C"/>
    <w:rsid w:val="002C337D"/>
    <w:rsid w:val="002C7645"/>
    <w:rsid w:val="002C7DD2"/>
    <w:rsid w:val="002D6224"/>
    <w:rsid w:val="002E2FF5"/>
    <w:rsid w:val="002E35B5"/>
    <w:rsid w:val="002E3870"/>
    <w:rsid w:val="002E3D92"/>
    <w:rsid w:val="002E5399"/>
    <w:rsid w:val="002E6105"/>
    <w:rsid w:val="002E6833"/>
    <w:rsid w:val="002E795A"/>
    <w:rsid w:val="002E7A7B"/>
    <w:rsid w:val="002E7CF0"/>
    <w:rsid w:val="002F2EA5"/>
    <w:rsid w:val="002F3189"/>
    <w:rsid w:val="002F3B9D"/>
    <w:rsid w:val="002F711F"/>
    <w:rsid w:val="003004FB"/>
    <w:rsid w:val="0030107E"/>
    <w:rsid w:val="0030127C"/>
    <w:rsid w:val="0030169D"/>
    <w:rsid w:val="003027C1"/>
    <w:rsid w:val="003060EB"/>
    <w:rsid w:val="00306DA1"/>
    <w:rsid w:val="003121E9"/>
    <w:rsid w:val="003132B1"/>
    <w:rsid w:val="003141A9"/>
    <w:rsid w:val="003143A1"/>
    <w:rsid w:val="003153EB"/>
    <w:rsid w:val="003216C7"/>
    <w:rsid w:val="00321985"/>
    <w:rsid w:val="00324697"/>
    <w:rsid w:val="003248A7"/>
    <w:rsid w:val="00325674"/>
    <w:rsid w:val="003265BB"/>
    <w:rsid w:val="00332E82"/>
    <w:rsid w:val="00335D3B"/>
    <w:rsid w:val="00336D8F"/>
    <w:rsid w:val="00341186"/>
    <w:rsid w:val="00341D65"/>
    <w:rsid w:val="003435F3"/>
    <w:rsid w:val="00343646"/>
    <w:rsid w:val="00343B0B"/>
    <w:rsid w:val="003442D3"/>
    <w:rsid w:val="00344B1C"/>
    <w:rsid w:val="0034636B"/>
    <w:rsid w:val="00346B0E"/>
    <w:rsid w:val="00351205"/>
    <w:rsid w:val="00351CAA"/>
    <w:rsid w:val="00355DF5"/>
    <w:rsid w:val="003561D3"/>
    <w:rsid w:val="00360E48"/>
    <w:rsid w:val="003620ED"/>
    <w:rsid w:val="00363336"/>
    <w:rsid w:val="00363867"/>
    <w:rsid w:val="00371663"/>
    <w:rsid w:val="00372F74"/>
    <w:rsid w:val="00373743"/>
    <w:rsid w:val="00373C71"/>
    <w:rsid w:val="0037452D"/>
    <w:rsid w:val="00375CAA"/>
    <w:rsid w:val="00376B4D"/>
    <w:rsid w:val="003773DF"/>
    <w:rsid w:val="00380363"/>
    <w:rsid w:val="00380C11"/>
    <w:rsid w:val="00382D93"/>
    <w:rsid w:val="00391340"/>
    <w:rsid w:val="00395A25"/>
    <w:rsid w:val="00396304"/>
    <w:rsid w:val="0039772E"/>
    <w:rsid w:val="00397AE7"/>
    <w:rsid w:val="00397B4E"/>
    <w:rsid w:val="003A0904"/>
    <w:rsid w:val="003A0CC1"/>
    <w:rsid w:val="003A12AF"/>
    <w:rsid w:val="003A15C7"/>
    <w:rsid w:val="003A1AA5"/>
    <w:rsid w:val="003A3828"/>
    <w:rsid w:val="003A420C"/>
    <w:rsid w:val="003A46CB"/>
    <w:rsid w:val="003A5634"/>
    <w:rsid w:val="003B30B2"/>
    <w:rsid w:val="003B7992"/>
    <w:rsid w:val="003C0926"/>
    <w:rsid w:val="003C60AD"/>
    <w:rsid w:val="003C691F"/>
    <w:rsid w:val="003C7CE1"/>
    <w:rsid w:val="003D0E4E"/>
    <w:rsid w:val="003D2D7F"/>
    <w:rsid w:val="003D68D2"/>
    <w:rsid w:val="003E7A03"/>
    <w:rsid w:val="003E7DBA"/>
    <w:rsid w:val="003F165D"/>
    <w:rsid w:val="003F176D"/>
    <w:rsid w:val="003F1904"/>
    <w:rsid w:val="003F33BB"/>
    <w:rsid w:val="003F7224"/>
    <w:rsid w:val="003F7AA0"/>
    <w:rsid w:val="004005ED"/>
    <w:rsid w:val="004017D6"/>
    <w:rsid w:val="00401A23"/>
    <w:rsid w:val="004157A7"/>
    <w:rsid w:val="00426ECE"/>
    <w:rsid w:val="00427D21"/>
    <w:rsid w:val="00430030"/>
    <w:rsid w:val="00435206"/>
    <w:rsid w:val="00435C9A"/>
    <w:rsid w:val="004379E4"/>
    <w:rsid w:val="004401D4"/>
    <w:rsid w:val="0044036F"/>
    <w:rsid w:val="004420B3"/>
    <w:rsid w:val="004443C4"/>
    <w:rsid w:val="00444DB7"/>
    <w:rsid w:val="004459A4"/>
    <w:rsid w:val="004459AB"/>
    <w:rsid w:val="004525F0"/>
    <w:rsid w:val="00455136"/>
    <w:rsid w:val="00455E33"/>
    <w:rsid w:val="00460954"/>
    <w:rsid w:val="004644C2"/>
    <w:rsid w:val="00467F9C"/>
    <w:rsid w:val="00475D74"/>
    <w:rsid w:val="00476FAF"/>
    <w:rsid w:val="00477843"/>
    <w:rsid w:val="00477DE9"/>
    <w:rsid w:val="00480156"/>
    <w:rsid w:val="0048119C"/>
    <w:rsid w:val="00482557"/>
    <w:rsid w:val="00484C47"/>
    <w:rsid w:val="00490F74"/>
    <w:rsid w:val="00491D63"/>
    <w:rsid w:val="00492C31"/>
    <w:rsid w:val="004952AA"/>
    <w:rsid w:val="004A277E"/>
    <w:rsid w:val="004A6516"/>
    <w:rsid w:val="004B4EE6"/>
    <w:rsid w:val="004B6923"/>
    <w:rsid w:val="004C309B"/>
    <w:rsid w:val="004C3745"/>
    <w:rsid w:val="004D3C59"/>
    <w:rsid w:val="004D5393"/>
    <w:rsid w:val="004D5D61"/>
    <w:rsid w:val="004D6E77"/>
    <w:rsid w:val="004D724D"/>
    <w:rsid w:val="004D7588"/>
    <w:rsid w:val="004D77F6"/>
    <w:rsid w:val="004E0967"/>
    <w:rsid w:val="004E7222"/>
    <w:rsid w:val="004E7694"/>
    <w:rsid w:val="004E7FD6"/>
    <w:rsid w:val="004F2C24"/>
    <w:rsid w:val="004F370E"/>
    <w:rsid w:val="004F71A7"/>
    <w:rsid w:val="004F7DB6"/>
    <w:rsid w:val="005036B1"/>
    <w:rsid w:val="00510123"/>
    <w:rsid w:val="00516632"/>
    <w:rsid w:val="0052261A"/>
    <w:rsid w:val="00522650"/>
    <w:rsid w:val="00526B74"/>
    <w:rsid w:val="005301EA"/>
    <w:rsid w:val="00530446"/>
    <w:rsid w:val="0053104D"/>
    <w:rsid w:val="005310FF"/>
    <w:rsid w:val="00531D3B"/>
    <w:rsid w:val="0053249F"/>
    <w:rsid w:val="00533ED3"/>
    <w:rsid w:val="00534681"/>
    <w:rsid w:val="00537C5B"/>
    <w:rsid w:val="005425F8"/>
    <w:rsid w:val="00544CB9"/>
    <w:rsid w:val="00545BA3"/>
    <w:rsid w:val="00547876"/>
    <w:rsid w:val="00547CC5"/>
    <w:rsid w:val="0056274F"/>
    <w:rsid w:val="00563442"/>
    <w:rsid w:val="00564073"/>
    <w:rsid w:val="00565B42"/>
    <w:rsid w:val="00567FA4"/>
    <w:rsid w:val="00572448"/>
    <w:rsid w:val="005727F0"/>
    <w:rsid w:val="00575257"/>
    <w:rsid w:val="005757AE"/>
    <w:rsid w:val="005829FC"/>
    <w:rsid w:val="00587643"/>
    <w:rsid w:val="005962F0"/>
    <w:rsid w:val="00597BA8"/>
    <w:rsid w:val="005A2022"/>
    <w:rsid w:val="005A3561"/>
    <w:rsid w:val="005A72F7"/>
    <w:rsid w:val="005A763F"/>
    <w:rsid w:val="005A7DBA"/>
    <w:rsid w:val="005B49A0"/>
    <w:rsid w:val="005C02F1"/>
    <w:rsid w:val="005C1B5D"/>
    <w:rsid w:val="005C484A"/>
    <w:rsid w:val="005C4AF2"/>
    <w:rsid w:val="005C4CE6"/>
    <w:rsid w:val="005C51F7"/>
    <w:rsid w:val="005D2892"/>
    <w:rsid w:val="005D3E58"/>
    <w:rsid w:val="005D64A3"/>
    <w:rsid w:val="005D6617"/>
    <w:rsid w:val="005E277A"/>
    <w:rsid w:val="005E4B09"/>
    <w:rsid w:val="0060629B"/>
    <w:rsid w:val="006122BA"/>
    <w:rsid w:val="00612DA3"/>
    <w:rsid w:val="00613B73"/>
    <w:rsid w:val="006153C3"/>
    <w:rsid w:val="00620C67"/>
    <w:rsid w:val="00623244"/>
    <w:rsid w:val="00632769"/>
    <w:rsid w:val="00634629"/>
    <w:rsid w:val="00635700"/>
    <w:rsid w:val="00637446"/>
    <w:rsid w:val="006412DF"/>
    <w:rsid w:val="00643061"/>
    <w:rsid w:val="00643879"/>
    <w:rsid w:val="00644CC2"/>
    <w:rsid w:val="00652A86"/>
    <w:rsid w:val="00655366"/>
    <w:rsid w:val="00664AA5"/>
    <w:rsid w:val="00664DA3"/>
    <w:rsid w:val="00665629"/>
    <w:rsid w:val="00666CC1"/>
    <w:rsid w:val="00667C61"/>
    <w:rsid w:val="006733D4"/>
    <w:rsid w:val="00673CA5"/>
    <w:rsid w:val="00676593"/>
    <w:rsid w:val="00680D88"/>
    <w:rsid w:val="0068236F"/>
    <w:rsid w:val="00685204"/>
    <w:rsid w:val="00687F62"/>
    <w:rsid w:val="00690B24"/>
    <w:rsid w:val="00692D92"/>
    <w:rsid w:val="0069745B"/>
    <w:rsid w:val="006A4E63"/>
    <w:rsid w:val="006A5EC2"/>
    <w:rsid w:val="006A744F"/>
    <w:rsid w:val="006B0A1A"/>
    <w:rsid w:val="006B224E"/>
    <w:rsid w:val="006B2290"/>
    <w:rsid w:val="006B3900"/>
    <w:rsid w:val="006B467E"/>
    <w:rsid w:val="006B4CDF"/>
    <w:rsid w:val="006B7589"/>
    <w:rsid w:val="006C09FA"/>
    <w:rsid w:val="006C3B53"/>
    <w:rsid w:val="006C406C"/>
    <w:rsid w:val="006C7DA3"/>
    <w:rsid w:val="006D0B27"/>
    <w:rsid w:val="006D3A68"/>
    <w:rsid w:val="006D6901"/>
    <w:rsid w:val="006D7119"/>
    <w:rsid w:val="006D7D18"/>
    <w:rsid w:val="006E0056"/>
    <w:rsid w:val="006E38DB"/>
    <w:rsid w:val="006E59F9"/>
    <w:rsid w:val="006E678A"/>
    <w:rsid w:val="006F3594"/>
    <w:rsid w:val="006F57FA"/>
    <w:rsid w:val="006F7B0A"/>
    <w:rsid w:val="00700BA2"/>
    <w:rsid w:val="00700FCD"/>
    <w:rsid w:val="00701040"/>
    <w:rsid w:val="00701E1B"/>
    <w:rsid w:val="00703AE6"/>
    <w:rsid w:val="00703CAB"/>
    <w:rsid w:val="00705FBB"/>
    <w:rsid w:val="00713A05"/>
    <w:rsid w:val="0071422B"/>
    <w:rsid w:val="00714CF0"/>
    <w:rsid w:val="007173C2"/>
    <w:rsid w:val="00717D88"/>
    <w:rsid w:val="007222FC"/>
    <w:rsid w:val="00722C5D"/>
    <w:rsid w:val="00724140"/>
    <w:rsid w:val="00725A28"/>
    <w:rsid w:val="0073042B"/>
    <w:rsid w:val="00730A96"/>
    <w:rsid w:val="007315A4"/>
    <w:rsid w:val="00735CBC"/>
    <w:rsid w:val="00735E3C"/>
    <w:rsid w:val="00735F30"/>
    <w:rsid w:val="0074127A"/>
    <w:rsid w:val="0074389E"/>
    <w:rsid w:val="00743F2D"/>
    <w:rsid w:val="0074492D"/>
    <w:rsid w:val="00745220"/>
    <w:rsid w:val="00747856"/>
    <w:rsid w:val="0075105E"/>
    <w:rsid w:val="0075185A"/>
    <w:rsid w:val="00753373"/>
    <w:rsid w:val="00754568"/>
    <w:rsid w:val="00754B13"/>
    <w:rsid w:val="007558C8"/>
    <w:rsid w:val="00755A37"/>
    <w:rsid w:val="00760D9E"/>
    <w:rsid w:val="00761CE5"/>
    <w:rsid w:val="007658F0"/>
    <w:rsid w:val="007702C6"/>
    <w:rsid w:val="007717F1"/>
    <w:rsid w:val="00771FC8"/>
    <w:rsid w:val="00774482"/>
    <w:rsid w:val="00776913"/>
    <w:rsid w:val="00776AFB"/>
    <w:rsid w:val="00776C6D"/>
    <w:rsid w:val="0078077D"/>
    <w:rsid w:val="00781C45"/>
    <w:rsid w:val="00784EB9"/>
    <w:rsid w:val="00786056"/>
    <w:rsid w:val="00793946"/>
    <w:rsid w:val="007942D3"/>
    <w:rsid w:val="007974DD"/>
    <w:rsid w:val="007A4EEC"/>
    <w:rsid w:val="007A5030"/>
    <w:rsid w:val="007B0C3A"/>
    <w:rsid w:val="007B2099"/>
    <w:rsid w:val="007B2972"/>
    <w:rsid w:val="007B3CED"/>
    <w:rsid w:val="007B6C09"/>
    <w:rsid w:val="007B7741"/>
    <w:rsid w:val="007C1321"/>
    <w:rsid w:val="007C6463"/>
    <w:rsid w:val="007C725D"/>
    <w:rsid w:val="007C7A71"/>
    <w:rsid w:val="007D2967"/>
    <w:rsid w:val="007D4A47"/>
    <w:rsid w:val="007D5793"/>
    <w:rsid w:val="007E09DA"/>
    <w:rsid w:val="007E1602"/>
    <w:rsid w:val="007E1AEA"/>
    <w:rsid w:val="007E4431"/>
    <w:rsid w:val="007E74A9"/>
    <w:rsid w:val="007F059C"/>
    <w:rsid w:val="007F2AD0"/>
    <w:rsid w:val="007F5665"/>
    <w:rsid w:val="007F637A"/>
    <w:rsid w:val="007F7A5A"/>
    <w:rsid w:val="00801262"/>
    <w:rsid w:val="0080291C"/>
    <w:rsid w:val="00811F46"/>
    <w:rsid w:val="0081512A"/>
    <w:rsid w:val="008178B6"/>
    <w:rsid w:val="00822437"/>
    <w:rsid w:val="00822A9A"/>
    <w:rsid w:val="00824829"/>
    <w:rsid w:val="00824D53"/>
    <w:rsid w:val="00826E68"/>
    <w:rsid w:val="00832922"/>
    <w:rsid w:val="0083411D"/>
    <w:rsid w:val="00834BB7"/>
    <w:rsid w:val="00834FC9"/>
    <w:rsid w:val="008353BE"/>
    <w:rsid w:val="00835819"/>
    <w:rsid w:val="0084089E"/>
    <w:rsid w:val="00842E67"/>
    <w:rsid w:val="00847585"/>
    <w:rsid w:val="0085081F"/>
    <w:rsid w:val="00851906"/>
    <w:rsid w:val="0085255B"/>
    <w:rsid w:val="008529EB"/>
    <w:rsid w:val="00853A2F"/>
    <w:rsid w:val="00864061"/>
    <w:rsid w:val="00865B74"/>
    <w:rsid w:val="008712E8"/>
    <w:rsid w:val="008713A7"/>
    <w:rsid w:val="00871DD5"/>
    <w:rsid w:val="00873D9B"/>
    <w:rsid w:val="0087561F"/>
    <w:rsid w:val="0087627C"/>
    <w:rsid w:val="00876462"/>
    <w:rsid w:val="00876A4C"/>
    <w:rsid w:val="00881904"/>
    <w:rsid w:val="00882134"/>
    <w:rsid w:val="00882E85"/>
    <w:rsid w:val="00885217"/>
    <w:rsid w:val="00887C0C"/>
    <w:rsid w:val="008909F6"/>
    <w:rsid w:val="008974F0"/>
    <w:rsid w:val="008A2FD1"/>
    <w:rsid w:val="008A3829"/>
    <w:rsid w:val="008A4C04"/>
    <w:rsid w:val="008B0064"/>
    <w:rsid w:val="008B012A"/>
    <w:rsid w:val="008B1E2F"/>
    <w:rsid w:val="008B7C1C"/>
    <w:rsid w:val="008C035D"/>
    <w:rsid w:val="008C6737"/>
    <w:rsid w:val="008C7AB6"/>
    <w:rsid w:val="008D16E8"/>
    <w:rsid w:val="008D4591"/>
    <w:rsid w:val="008D5BEB"/>
    <w:rsid w:val="008E0C01"/>
    <w:rsid w:val="008E25B4"/>
    <w:rsid w:val="008E2A4E"/>
    <w:rsid w:val="008E4379"/>
    <w:rsid w:val="008E5BE9"/>
    <w:rsid w:val="008F02BB"/>
    <w:rsid w:val="008F0305"/>
    <w:rsid w:val="008F2AE5"/>
    <w:rsid w:val="008F3035"/>
    <w:rsid w:val="008F3EE6"/>
    <w:rsid w:val="008F45DF"/>
    <w:rsid w:val="008F732C"/>
    <w:rsid w:val="00901B75"/>
    <w:rsid w:val="00906E17"/>
    <w:rsid w:val="00910E61"/>
    <w:rsid w:val="00912A11"/>
    <w:rsid w:val="00914595"/>
    <w:rsid w:val="0091497C"/>
    <w:rsid w:val="009157A5"/>
    <w:rsid w:val="00921D07"/>
    <w:rsid w:val="00930BA1"/>
    <w:rsid w:val="0093169E"/>
    <w:rsid w:val="00931BFC"/>
    <w:rsid w:val="00933474"/>
    <w:rsid w:val="00933F7A"/>
    <w:rsid w:val="00934892"/>
    <w:rsid w:val="00935405"/>
    <w:rsid w:val="00935E7D"/>
    <w:rsid w:val="00941EA2"/>
    <w:rsid w:val="0095019A"/>
    <w:rsid w:val="009505C9"/>
    <w:rsid w:val="00950752"/>
    <w:rsid w:val="00950774"/>
    <w:rsid w:val="00954E6D"/>
    <w:rsid w:val="00956176"/>
    <w:rsid w:val="009562DC"/>
    <w:rsid w:val="00960826"/>
    <w:rsid w:val="009637DA"/>
    <w:rsid w:val="00964D9F"/>
    <w:rsid w:val="00966424"/>
    <w:rsid w:val="00966EEB"/>
    <w:rsid w:val="00972690"/>
    <w:rsid w:val="00973EAF"/>
    <w:rsid w:val="009817D6"/>
    <w:rsid w:val="00984829"/>
    <w:rsid w:val="009926B7"/>
    <w:rsid w:val="00994DF4"/>
    <w:rsid w:val="00997FEF"/>
    <w:rsid w:val="009A04BA"/>
    <w:rsid w:val="009A469F"/>
    <w:rsid w:val="009B01CC"/>
    <w:rsid w:val="009B0AB6"/>
    <w:rsid w:val="009B1C50"/>
    <w:rsid w:val="009B31D8"/>
    <w:rsid w:val="009B6043"/>
    <w:rsid w:val="009B7DCA"/>
    <w:rsid w:val="009C2DE6"/>
    <w:rsid w:val="009D07B2"/>
    <w:rsid w:val="009D59B1"/>
    <w:rsid w:val="009D7D90"/>
    <w:rsid w:val="009E0B54"/>
    <w:rsid w:val="009E11B1"/>
    <w:rsid w:val="009E372B"/>
    <w:rsid w:val="009E5952"/>
    <w:rsid w:val="009E5BCA"/>
    <w:rsid w:val="009E5FB3"/>
    <w:rsid w:val="009F1E90"/>
    <w:rsid w:val="009F74B3"/>
    <w:rsid w:val="009F7F06"/>
    <w:rsid w:val="00A03754"/>
    <w:rsid w:val="00A04BBB"/>
    <w:rsid w:val="00A07C5C"/>
    <w:rsid w:val="00A07CFC"/>
    <w:rsid w:val="00A11A5B"/>
    <w:rsid w:val="00A11A62"/>
    <w:rsid w:val="00A146B5"/>
    <w:rsid w:val="00A16E78"/>
    <w:rsid w:val="00A24BBF"/>
    <w:rsid w:val="00A253A5"/>
    <w:rsid w:val="00A255B9"/>
    <w:rsid w:val="00A25C99"/>
    <w:rsid w:val="00A26A46"/>
    <w:rsid w:val="00A307EA"/>
    <w:rsid w:val="00A30A9D"/>
    <w:rsid w:val="00A37C6D"/>
    <w:rsid w:val="00A37D29"/>
    <w:rsid w:val="00A403F3"/>
    <w:rsid w:val="00A4157D"/>
    <w:rsid w:val="00A42E10"/>
    <w:rsid w:val="00A43EE6"/>
    <w:rsid w:val="00A50F98"/>
    <w:rsid w:val="00A523A7"/>
    <w:rsid w:val="00A53899"/>
    <w:rsid w:val="00A5401C"/>
    <w:rsid w:val="00A54502"/>
    <w:rsid w:val="00A63185"/>
    <w:rsid w:val="00A70FCC"/>
    <w:rsid w:val="00A74FF8"/>
    <w:rsid w:val="00A7518F"/>
    <w:rsid w:val="00A77F43"/>
    <w:rsid w:val="00A804C0"/>
    <w:rsid w:val="00A8142A"/>
    <w:rsid w:val="00A820CA"/>
    <w:rsid w:val="00A93D24"/>
    <w:rsid w:val="00A97DE1"/>
    <w:rsid w:val="00AA357F"/>
    <w:rsid w:val="00AA4A68"/>
    <w:rsid w:val="00AA6F92"/>
    <w:rsid w:val="00AA7589"/>
    <w:rsid w:val="00AB3D7D"/>
    <w:rsid w:val="00AB500F"/>
    <w:rsid w:val="00AB6934"/>
    <w:rsid w:val="00AC0CBE"/>
    <w:rsid w:val="00AC2844"/>
    <w:rsid w:val="00AC3B39"/>
    <w:rsid w:val="00AC46C4"/>
    <w:rsid w:val="00AC62B9"/>
    <w:rsid w:val="00AC7DA3"/>
    <w:rsid w:val="00AD2FAA"/>
    <w:rsid w:val="00AD5407"/>
    <w:rsid w:val="00AD7621"/>
    <w:rsid w:val="00AE0075"/>
    <w:rsid w:val="00AE349B"/>
    <w:rsid w:val="00AE54D2"/>
    <w:rsid w:val="00AF0C01"/>
    <w:rsid w:val="00AF34A0"/>
    <w:rsid w:val="00AF3D1C"/>
    <w:rsid w:val="00AF42DE"/>
    <w:rsid w:val="00AF7891"/>
    <w:rsid w:val="00B01588"/>
    <w:rsid w:val="00B0352C"/>
    <w:rsid w:val="00B047A6"/>
    <w:rsid w:val="00B04DD0"/>
    <w:rsid w:val="00B069E1"/>
    <w:rsid w:val="00B0700D"/>
    <w:rsid w:val="00B11012"/>
    <w:rsid w:val="00B1606C"/>
    <w:rsid w:val="00B16C26"/>
    <w:rsid w:val="00B171B7"/>
    <w:rsid w:val="00B21948"/>
    <w:rsid w:val="00B26411"/>
    <w:rsid w:val="00B2641C"/>
    <w:rsid w:val="00B30F59"/>
    <w:rsid w:val="00B32B76"/>
    <w:rsid w:val="00B3369F"/>
    <w:rsid w:val="00B347A2"/>
    <w:rsid w:val="00B34E00"/>
    <w:rsid w:val="00B37A1E"/>
    <w:rsid w:val="00B51DC1"/>
    <w:rsid w:val="00B523BE"/>
    <w:rsid w:val="00B53770"/>
    <w:rsid w:val="00B53C86"/>
    <w:rsid w:val="00B57D31"/>
    <w:rsid w:val="00B610BE"/>
    <w:rsid w:val="00B63A64"/>
    <w:rsid w:val="00B64195"/>
    <w:rsid w:val="00B64BE1"/>
    <w:rsid w:val="00B72E1C"/>
    <w:rsid w:val="00B7343B"/>
    <w:rsid w:val="00B750CF"/>
    <w:rsid w:val="00B833FB"/>
    <w:rsid w:val="00B928FA"/>
    <w:rsid w:val="00B9382E"/>
    <w:rsid w:val="00B94E6C"/>
    <w:rsid w:val="00B97327"/>
    <w:rsid w:val="00BA1A2B"/>
    <w:rsid w:val="00BA26C7"/>
    <w:rsid w:val="00BA575C"/>
    <w:rsid w:val="00BB3735"/>
    <w:rsid w:val="00BB4606"/>
    <w:rsid w:val="00BB72AE"/>
    <w:rsid w:val="00BC05FB"/>
    <w:rsid w:val="00BC180A"/>
    <w:rsid w:val="00BC59E8"/>
    <w:rsid w:val="00BC6A68"/>
    <w:rsid w:val="00BC7B90"/>
    <w:rsid w:val="00BC7D73"/>
    <w:rsid w:val="00BD342E"/>
    <w:rsid w:val="00BD7E1F"/>
    <w:rsid w:val="00BE2188"/>
    <w:rsid w:val="00BE2518"/>
    <w:rsid w:val="00BE76AC"/>
    <w:rsid w:val="00BF05B8"/>
    <w:rsid w:val="00BF1BF2"/>
    <w:rsid w:val="00BF632D"/>
    <w:rsid w:val="00BF681A"/>
    <w:rsid w:val="00BF74BB"/>
    <w:rsid w:val="00BF7B08"/>
    <w:rsid w:val="00C04142"/>
    <w:rsid w:val="00C05B5F"/>
    <w:rsid w:val="00C0649A"/>
    <w:rsid w:val="00C103FF"/>
    <w:rsid w:val="00C10F98"/>
    <w:rsid w:val="00C166E8"/>
    <w:rsid w:val="00C17536"/>
    <w:rsid w:val="00C17548"/>
    <w:rsid w:val="00C23D2F"/>
    <w:rsid w:val="00C26A9A"/>
    <w:rsid w:val="00C26ED6"/>
    <w:rsid w:val="00C3004D"/>
    <w:rsid w:val="00C30615"/>
    <w:rsid w:val="00C32CA6"/>
    <w:rsid w:val="00C34CE0"/>
    <w:rsid w:val="00C351D7"/>
    <w:rsid w:val="00C37FEA"/>
    <w:rsid w:val="00C40E91"/>
    <w:rsid w:val="00C41440"/>
    <w:rsid w:val="00C42DC5"/>
    <w:rsid w:val="00C4421E"/>
    <w:rsid w:val="00C443BD"/>
    <w:rsid w:val="00C451C5"/>
    <w:rsid w:val="00C456BA"/>
    <w:rsid w:val="00C50123"/>
    <w:rsid w:val="00C50C79"/>
    <w:rsid w:val="00C519AE"/>
    <w:rsid w:val="00C53338"/>
    <w:rsid w:val="00C602F5"/>
    <w:rsid w:val="00C6100C"/>
    <w:rsid w:val="00C629C2"/>
    <w:rsid w:val="00C672F5"/>
    <w:rsid w:val="00C70CFF"/>
    <w:rsid w:val="00C7443C"/>
    <w:rsid w:val="00C76710"/>
    <w:rsid w:val="00C806DA"/>
    <w:rsid w:val="00C819C7"/>
    <w:rsid w:val="00C83F2E"/>
    <w:rsid w:val="00C86524"/>
    <w:rsid w:val="00C874BE"/>
    <w:rsid w:val="00C9033C"/>
    <w:rsid w:val="00C90FDC"/>
    <w:rsid w:val="00C9161D"/>
    <w:rsid w:val="00C9178F"/>
    <w:rsid w:val="00C93CEB"/>
    <w:rsid w:val="00C93F5A"/>
    <w:rsid w:val="00CA0C1D"/>
    <w:rsid w:val="00CA1539"/>
    <w:rsid w:val="00CA18D9"/>
    <w:rsid w:val="00CA278E"/>
    <w:rsid w:val="00CA3FE0"/>
    <w:rsid w:val="00CA5049"/>
    <w:rsid w:val="00CA63CB"/>
    <w:rsid w:val="00CA640E"/>
    <w:rsid w:val="00CA660A"/>
    <w:rsid w:val="00CA73C3"/>
    <w:rsid w:val="00CB08B4"/>
    <w:rsid w:val="00CB16EB"/>
    <w:rsid w:val="00CB3F8F"/>
    <w:rsid w:val="00CB465C"/>
    <w:rsid w:val="00CB4FE4"/>
    <w:rsid w:val="00CC0BC2"/>
    <w:rsid w:val="00CC5A8F"/>
    <w:rsid w:val="00CD5667"/>
    <w:rsid w:val="00CE518A"/>
    <w:rsid w:val="00CE522E"/>
    <w:rsid w:val="00CE538E"/>
    <w:rsid w:val="00CE5E1B"/>
    <w:rsid w:val="00CF1848"/>
    <w:rsid w:val="00CF199D"/>
    <w:rsid w:val="00CF2AF5"/>
    <w:rsid w:val="00CF3B63"/>
    <w:rsid w:val="00CF43CB"/>
    <w:rsid w:val="00CF59B0"/>
    <w:rsid w:val="00CF68C5"/>
    <w:rsid w:val="00D01B1D"/>
    <w:rsid w:val="00D02408"/>
    <w:rsid w:val="00D03332"/>
    <w:rsid w:val="00D12044"/>
    <w:rsid w:val="00D1210A"/>
    <w:rsid w:val="00D1583F"/>
    <w:rsid w:val="00D1685A"/>
    <w:rsid w:val="00D205FB"/>
    <w:rsid w:val="00D21F56"/>
    <w:rsid w:val="00D22C65"/>
    <w:rsid w:val="00D238B0"/>
    <w:rsid w:val="00D2578C"/>
    <w:rsid w:val="00D301AD"/>
    <w:rsid w:val="00D323B4"/>
    <w:rsid w:val="00D33EC0"/>
    <w:rsid w:val="00D33EFC"/>
    <w:rsid w:val="00D36832"/>
    <w:rsid w:val="00D36EFF"/>
    <w:rsid w:val="00D40DBC"/>
    <w:rsid w:val="00D42E2C"/>
    <w:rsid w:val="00D4363E"/>
    <w:rsid w:val="00D4375A"/>
    <w:rsid w:val="00D44216"/>
    <w:rsid w:val="00D46155"/>
    <w:rsid w:val="00D50B47"/>
    <w:rsid w:val="00D54F48"/>
    <w:rsid w:val="00D57F7C"/>
    <w:rsid w:val="00D6179A"/>
    <w:rsid w:val="00D63468"/>
    <w:rsid w:val="00D66D17"/>
    <w:rsid w:val="00D70853"/>
    <w:rsid w:val="00D73C3A"/>
    <w:rsid w:val="00D74EF5"/>
    <w:rsid w:val="00D76A18"/>
    <w:rsid w:val="00D80849"/>
    <w:rsid w:val="00D82ABD"/>
    <w:rsid w:val="00D82E8F"/>
    <w:rsid w:val="00D95527"/>
    <w:rsid w:val="00D96EBA"/>
    <w:rsid w:val="00DA0244"/>
    <w:rsid w:val="00DA069F"/>
    <w:rsid w:val="00DA308C"/>
    <w:rsid w:val="00DA365D"/>
    <w:rsid w:val="00DA75B1"/>
    <w:rsid w:val="00DB398B"/>
    <w:rsid w:val="00DC082A"/>
    <w:rsid w:val="00DC1A22"/>
    <w:rsid w:val="00DC32FA"/>
    <w:rsid w:val="00DD118C"/>
    <w:rsid w:val="00DD35B1"/>
    <w:rsid w:val="00DD3E6C"/>
    <w:rsid w:val="00DD4326"/>
    <w:rsid w:val="00DD7418"/>
    <w:rsid w:val="00DE4881"/>
    <w:rsid w:val="00DE685D"/>
    <w:rsid w:val="00DE6DBA"/>
    <w:rsid w:val="00DE7627"/>
    <w:rsid w:val="00DE7FD6"/>
    <w:rsid w:val="00DF2263"/>
    <w:rsid w:val="00E03630"/>
    <w:rsid w:val="00E052CF"/>
    <w:rsid w:val="00E06C9E"/>
    <w:rsid w:val="00E07DFD"/>
    <w:rsid w:val="00E104C8"/>
    <w:rsid w:val="00E10FE5"/>
    <w:rsid w:val="00E127B9"/>
    <w:rsid w:val="00E15DF5"/>
    <w:rsid w:val="00E1751B"/>
    <w:rsid w:val="00E21CCE"/>
    <w:rsid w:val="00E22843"/>
    <w:rsid w:val="00E23050"/>
    <w:rsid w:val="00E26317"/>
    <w:rsid w:val="00E26A25"/>
    <w:rsid w:val="00E30733"/>
    <w:rsid w:val="00E346CF"/>
    <w:rsid w:val="00E50F9E"/>
    <w:rsid w:val="00E52786"/>
    <w:rsid w:val="00E56656"/>
    <w:rsid w:val="00E56D83"/>
    <w:rsid w:val="00E60520"/>
    <w:rsid w:val="00E643FA"/>
    <w:rsid w:val="00E64D14"/>
    <w:rsid w:val="00E66235"/>
    <w:rsid w:val="00E67590"/>
    <w:rsid w:val="00E71688"/>
    <w:rsid w:val="00E769C2"/>
    <w:rsid w:val="00E76D4D"/>
    <w:rsid w:val="00E82565"/>
    <w:rsid w:val="00E83C24"/>
    <w:rsid w:val="00E83DA0"/>
    <w:rsid w:val="00E84687"/>
    <w:rsid w:val="00E85D1F"/>
    <w:rsid w:val="00E87A40"/>
    <w:rsid w:val="00E9318D"/>
    <w:rsid w:val="00E93ED1"/>
    <w:rsid w:val="00E94E28"/>
    <w:rsid w:val="00EA183D"/>
    <w:rsid w:val="00EA2D45"/>
    <w:rsid w:val="00EA305E"/>
    <w:rsid w:val="00EA35FB"/>
    <w:rsid w:val="00EA3632"/>
    <w:rsid w:val="00EA3A88"/>
    <w:rsid w:val="00EA51D9"/>
    <w:rsid w:val="00EA546C"/>
    <w:rsid w:val="00EA7BC6"/>
    <w:rsid w:val="00EB1B82"/>
    <w:rsid w:val="00EB4539"/>
    <w:rsid w:val="00EB5F5C"/>
    <w:rsid w:val="00EB7847"/>
    <w:rsid w:val="00EC1E13"/>
    <w:rsid w:val="00EC412F"/>
    <w:rsid w:val="00EC7393"/>
    <w:rsid w:val="00ED0711"/>
    <w:rsid w:val="00ED5E17"/>
    <w:rsid w:val="00EE3C96"/>
    <w:rsid w:val="00EF3A3B"/>
    <w:rsid w:val="00EF47CD"/>
    <w:rsid w:val="00F02112"/>
    <w:rsid w:val="00F04C33"/>
    <w:rsid w:val="00F04E3F"/>
    <w:rsid w:val="00F1375A"/>
    <w:rsid w:val="00F153AC"/>
    <w:rsid w:val="00F16DFE"/>
    <w:rsid w:val="00F228EF"/>
    <w:rsid w:val="00F23775"/>
    <w:rsid w:val="00F23893"/>
    <w:rsid w:val="00F25770"/>
    <w:rsid w:val="00F25D8D"/>
    <w:rsid w:val="00F31101"/>
    <w:rsid w:val="00F33878"/>
    <w:rsid w:val="00F37EA1"/>
    <w:rsid w:val="00F401F9"/>
    <w:rsid w:val="00F433E5"/>
    <w:rsid w:val="00F435DB"/>
    <w:rsid w:val="00F454CE"/>
    <w:rsid w:val="00F4750B"/>
    <w:rsid w:val="00F52013"/>
    <w:rsid w:val="00F53193"/>
    <w:rsid w:val="00F53ECF"/>
    <w:rsid w:val="00F573E3"/>
    <w:rsid w:val="00F6359A"/>
    <w:rsid w:val="00F65157"/>
    <w:rsid w:val="00F6586C"/>
    <w:rsid w:val="00F71F0E"/>
    <w:rsid w:val="00F84856"/>
    <w:rsid w:val="00F9064F"/>
    <w:rsid w:val="00F91155"/>
    <w:rsid w:val="00F91DCF"/>
    <w:rsid w:val="00F94151"/>
    <w:rsid w:val="00F944A3"/>
    <w:rsid w:val="00F94774"/>
    <w:rsid w:val="00F9768E"/>
    <w:rsid w:val="00F977E9"/>
    <w:rsid w:val="00FA205C"/>
    <w:rsid w:val="00FA279B"/>
    <w:rsid w:val="00FA663B"/>
    <w:rsid w:val="00FA6CC3"/>
    <w:rsid w:val="00FB5B5F"/>
    <w:rsid w:val="00FC18AA"/>
    <w:rsid w:val="00FC29B6"/>
    <w:rsid w:val="00FC53DB"/>
    <w:rsid w:val="00FC7ACF"/>
    <w:rsid w:val="00FD3D22"/>
    <w:rsid w:val="00FD5966"/>
    <w:rsid w:val="00FD6038"/>
    <w:rsid w:val="00FE2905"/>
    <w:rsid w:val="00FE4643"/>
    <w:rsid w:val="00FF1F38"/>
    <w:rsid w:val="00FF310F"/>
    <w:rsid w:val="00FF3FE2"/>
    <w:rsid w:val="00FF6EA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2ABEF5"/>
  <w15:docId w15:val="{C83FEA6E-2D7B-1A47-B08D-56E4C741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Ha,titulo 3,HOJA,Bolita,Párrafo de lista4,BOLADEF,Párrafo de lista3,Párrafo de lista21,BOLA,Nivel 1 OS,Bullets,Dot pt,List Paragraph Char Char Char,Indicator Text,List Paragraph1,Numbered Para 1,Colorful List - Accent 11,Bullet 1,Guión"/>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numbering" w:customStyle="1" w:styleId="NoList1">
    <w:name w:val="No List1"/>
    <w:next w:val="NoList"/>
    <w:uiPriority w:val="99"/>
    <w:semiHidden/>
    <w:unhideWhenUsed/>
    <w:rsid w:val="00253107"/>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53107"/>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53107"/>
    <w:pPr>
      <w:spacing w:after="160" w:line="240" w:lineRule="auto"/>
      <w:jc w:val="left"/>
    </w:pPr>
    <w:rPr>
      <w:rFonts w:ascii="Calibri" w:eastAsia="DengXian" w:hAnsi="Calibri" w:cs="Arial"/>
      <w:b/>
      <w:bCs/>
      <w:sz w:val="20"/>
      <w:szCs w:val="20"/>
      <w:lang w:val="en-US" w:eastAsia="zh-CN"/>
    </w:rPr>
  </w:style>
  <w:style w:type="character" w:customStyle="1" w:styleId="CommentSubjectChar">
    <w:name w:val="Comment Subject Char"/>
    <w:basedOn w:val="CommentTextChar"/>
    <w:link w:val="CommentSubject"/>
    <w:uiPriority w:val="99"/>
    <w:semiHidden/>
    <w:rsid w:val="00253107"/>
    <w:rPr>
      <w:rFonts w:ascii="Calibri" w:eastAsia="DengXian" w:hAnsi="Calibri" w:cs="Arial"/>
      <w:b/>
      <w:bCs/>
      <w:sz w:val="20"/>
      <w:szCs w:val="20"/>
      <w:lang w:val="en-US" w:eastAsia="zh-CN"/>
    </w:rPr>
  </w:style>
  <w:style w:type="paragraph" w:customStyle="1" w:styleId="ListBullet1">
    <w:name w:val="List Bullet1"/>
    <w:basedOn w:val="Normal"/>
    <w:next w:val="ListBullet"/>
    <w:uiPriority w:val="99"/>
    <w:semiHidden/>
    <w:unhideWhenUsed/>
    <w:qFormat/>
    <w:rsid w:val="00253107"/>
    <w:pPr>
      <w:spacing w:after="160" w:line="256" w:lineRule="auto"/>
      <w:contextualSpacing/>
      <w:jc w:val="left"/>
    </w:pPr>
    <w:rPr>
      <w:rFonts w:ascii="Calibri" w:eastAsia="Calibri" w:hAnsi="Calibri" w:cs="Arial"/>
      <w:szCs w:val="22"/>
      <w:lang w:val="en-AU"/>
    </w:rPr>
  </w:style>
  <w:style w:type="character" w:customStyle="1" w:styleId="ListParagraphChar">
    <w:name w:val="List Paragraph Char"/>
    <w:aliases w:val="Ha Char,titulo 3 Char,HOJA Char,Bolita Char,Párrafo de lista4 Char,BOLADEF Char,Párrafo de lista3 Char,Párrafo de lista21 Char,BOLA Char,Nivel 1 OS Char,Bullets Char,Dot pt Char,List Paragraph Char Char Char Char,Indicator Text Char"/>
    <w:link w:val="ListParagraph"/>
    <w:uiPriority w:val="34"/>
    <w:qFormat/>
    <w:locked/>
    <w:rsid w:val="00253107"/>
    <w:rPr>
      <w:rFonts w:ascii="Times New Roman" w:eastAsia="Times New Roman" w:hAnsi="Times New Roman" w:cs="Times New Roman"/>
      <w:sz w:val="22"/>
      <w:lang w:val="en-GB"/>
    </w:rPr>
  </w:style>
  <w:style w:type="paragraph" w:styleId="Revision">
    <w:name w:val="Revision"/>
    <w:hidden/>
    <w:uiPriority w:val="99"/>
    <w:semiHidden/>
    <w:rsid w:val="00253107"/>
    <w:rPr>
      <w:sz w:val="22"/>
      <w:szCs w:val="22"/>
      <w:lang w:val="en-US" w:eastAsia="zh-CN"/>
    </w:rPr>
  </w:style>
  <w:style w:type="paragraph" w:styleId="HTMLPreformatted">
    <w:name w:val="HTML Preformatted"/>
    <w:basedOn w:val="Normal"/>
    <w:link w:val="HTMLPreformattedChar"/>
    <w:uiPriority w:val="99"/>
    <w:semiHidden/>
    <w:unhideWhenUsed/>
    <w:rsid w:val="00253107"/>
    <w:pPr>
      <w:jc w:val="left"/>
    </w:pPr>
    <w:rPr>
      <w:rFonts w:ascii="Consolas" w:eastAsia="DengXian" w:hAnsi="Consolas" w:cs="Arial"/>
      <w:sz w:val="20"/>
      <w:szCs w:val="20"/>
      <w:lang w:val="en-US" w:eastAsia="zh-CN"/>
    </w:rPr>
  </w:style>
  <w:style w:type="character" w:customStyle="1" w:styleId="HTMLPreformattedChar">
    <w:name w:val="HTML Preformatted Char"/>
    <w:basedOn w:val="DefaultParagraphFont"/>
    <w:link w:val="HTMLPreformatted"/>
    <w:uiPriority w:val="99"/>
    <w:semiHidden/>
    <w:rsid w:val="00253107"/>
    <w:rPr>
      <w:rFonts w:ascii="Consolas" w:eastAsia="DengXian" w:hAnsi="Consolas" w:cs="Arial"/>
      <w:sz w:val="20"/>
      <w:szCs w:val="20"/>
      <w:lang w:val="en-US" w:eastAsia="zh-CN"/>
    </w:rPr>
  </w:style>
  <w:style w:type="paragraph" w:styleId="ListBullet">
    <w:name w:val="List Bullet"/>
    <w:basedOn w:val="Normal"/>
    <w:uiPriority w:val="99"/>
    <w:semiHidden/>
    <w:unhideWhenUsed/>
    <w:rsid w:val="00253107"/>
    <w:pPr>
      <w:tabs>
        <w:tab w:val="num" w:pos="360"/>
      </w:tabs>
      <w:contextualSpacing/>
    </w:pPr>
  </w:style>
  <w:style w:type="character" w:customStyle="1" w:styleId="hps">
    <w:name w:val="hps"/>
    <w:rsid w:val="00CC5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376813">
      <w:bodyDiv w:val="1"/>
      <w:marLeft w:val="0"/>
      <w:marRight w:val="0"/>
      <w:marTop w:val="0"/>
      <w:marBottom w:val="0"/>
      <w:divBdr>
        <w:top w:val="none" w:sz="0" w:space="0" w:color="auto"/>
        <w:left w:val="none" w:sz="0" w:space="0" w:color="auto"/>
        <w:bottom w:val="none" w:sz="0" w:space="0" w:color="auto"/>
        <w:right w:val="none" w:sz="0" w:space="0" w:color="auto"/>
      </w:divBdr>
    </w:div>
    <w:div w:id="1805347307">
      <w:bodyDiv w:val="1"/>
      <w:marLeft w:val="0"/>
      <w:marRight w:val="0"/>
      <w:marTop w:val="0"/>
      <w:marBottom w:val="0"/>
      <w:divBdr>
        <w:top w:val="none" w:sz="0" w:space="0" w:color="auto"/>
        <w:left w:val="none" w:sz="0" w:space="0" w:color="auto"/>
        <w:bottom w:val="none" w:sz="0" w:space="0" w:color="auto"/>
        <w:right w:val="none" w:sz="0" w:space="0" w:color="auto"/>
      </w:divBdr>
    </w:div>
    <w:div w:id="1973711010">
      <w:bodyDiv w:val="1"/>
      <w:marLeft w:val="0"/>
      <w:marRight w:val="0"/>
      <w:marTop w:val="0"/>
      <w:marBottom w:val="0"/>
      <w:divBdr>
        <w:top w:val="none" w:sz="0" w:space="0" w:color="auto"/>
        <w:left w:val="none" w:sz="0" w:space="0" w:color="auto"/>
        <w:bottom w:val="none" w:sz="0" w:space="0" w:color="auto"/>
        <w:right w:val="none" w:sz="0" w:space="0" w:color="auto"/>
      </w:divBdr>
      <w:divsChild>
        <w:div w:id="16202129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22-ar.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15fa/4604/83d577ffba0cc6abeb1a51f0/post2020-ws-2020-03-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0C3CE23E3947A988A3652E3B0C2FF8"/>
        <w:category>
          <w:name w:val="General"/>
          <w:gallery w:val="placeholder"/>
        </w:category>
        <w:types>
          <w:type w:val="bbPlcHdr"/>
        </w:types>
        <w:behaviors>
          <w:behavior w:val="content"/>
        </w:behaviors>
        <w:guid w:val="{01AE0B88-325A-4215-B30D-D80F9D4B7A16}"/>
      </w:docPartPr>
      <w:docPartBody>
        <w:p w:rsidR="00210A86" w:rsidRDefault="00E512BB" w:rsidP="00E512BB">
          <w:pPr>
            <w:pStyle w:val="700C3CE23E3947A988A3652E3B0C2FF8"/>
          </w:pPr>
          <w:r w:rsidRPr="00C725B6">
            <w:rPr>
              <w:rStyle w:val="PlaceholderText"/>
            </w:rPr>
            <w:t>[Subject]</w:t>
          </w:r>
        </w:p>
      </w:docPartBody>
    </w:docPart>
    <w:docPart>
      <w:docPartPr>
        <w:name w:val="FAA0503B40FE72429D62A6754242D4B5"/>
        <w:category>
          <w:name w:val="General"/>
          <w:gallery w:val="placeholder"/>
        </w:category>
        <w:types>
          <w:type w:val="bbPlcHdr"/>
        </w:types>
        <w:behaviors>
          <w:behavior w:val="content"/>
        </w:behaviors>
        <w:guid w:val="{8FC8963B-EA64-EA4C-BF2D-4F9B22633502}"/>
      </w:docPartPr>
      <w:docPartBody>
        <w:p w:rsidR="00467F8E" w:rsidRDefault="00B278D8" w:rsidP="00B278D8">
          <w:pPr>
            <w:pStyle w:val="FAA0503B40FE72429D62A6754242D4B5"/>
          </w:pPr>
          <w:r w:rsidRPr="008D7C56">
            <w:rPr>
              <w:rStyle w:val="PlaceholderText"/>
            </w:rPr>
            <w:t>[Subject]</w:t>
          </w:r>
        </w:p>
      </w:docPartBody>
    </w:docPart>
    <w:docPart>
      <w:docPartPr>
        <w:name w:val="7F5586CC3175C646A6789FE80C062B90"/>
        <w:category>
          <w:name w:val="General"/>
          <w:gallery w:val="placeholder"/>
        </w:category>
        <w:types>
          <w:type w:val="bbPlcHdr"/>
        </w:types>
        <w:behaviors>
          <w:behavior w:val="content"/>
        </w:behaviors>
        <w:guid w:val="{47E15631-3F78-2544-A777-2719B304C62F}"/>
      </w:docPartPr>
      <w:docPartBody>
        <w:p w:rsidR="00467F8E" w:rsidRDefault="00B278D8" w:rsidP="00B278D8">
          <w:pPr>
            <w:pStyle w:val="7F5586CC3175C646A6789FE80C062B90"/>
          </w:pPr>
          <w:r w:rsidRPr="008D7C56">
            <w:rPr>
              <w:rStyle w:val="PlaceholderText"/>
            </w:rPr>
            <w:t>[Subject]</w:t>
          </w:r>
        </w:p>
      </w:docPartBody>
    </w:docPart>
    <w:docPart>
      <w:docPartPr>
        <w:name w:val="6231617AD0EF4C9A805B7E634E78CA48"/>
        <w:category>
          <w:name w:val="General"/>
          <w:gallery w:val="placeholder"/>
        </w:category>
        <w:types>
          <w:type w:val="bbPlcHdr"/>
        </w:types>
        <w:behaviors>
          <w:behavior w:val="content"/>
        </w:behaviors>
        <w:guid w:val="{62FD0A30-AF5E-4096-961B-BB1C8C9F16BF}"/>
      </w:docPartPr>
      <w:docPartBody>
        <w:p w:rsidR="00000000" w:rsidRDefault="00467F8E" w:rsidP="00467F8E">
          <w:pPr>
            <w:pStyle w:val="6231617AD0EF4C9A805B7E634E78CA48"/>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Simplified Arabic">
    <w:charset w:val="B2"/>
    <w:family w:val="roman"/>
    <w:pitch w:val="variable"/>
    <w:sig w:usb0="00002003" w:usb1="80000000" w:usb2="00000008" w:usb3="00000000" w:csb0="00000041"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E757A"/>
    <w:rsid w:val="00125A0C"/>
    <w:rsid w:val="001D491D"/>
    <w:rsid w:val="00210A86"/>
    <w:rsid w:val="003054E0"/>
    <w:rsid w:val="004004DE"/>
    <w:rsid w:val="0046422C"/>
    <w:rsid w:val="00467F8E"/>
    <w:rsid w:val="004760CF"/>
    <w:rsid w:val="004E092F"/>
    <w:rsid w:val="00500A2B"/>
    <w:rsid w:val="005225D9"/>
    <w:rsid w:val="0058288D"/>
    <w:rsid w:val="00665C6B"/>
    <w:rsid w:val="006801B3"/>
    <w:rsid w:val="00706881"/>
    <w:rsid w:val="00794465"/>
    <w:rsid w:val="00810A55"/>
    <w:rsid w:val="00860E87"/>
    <w:rsid w:val="008C6619"/>
    <w:rsid w:val="008D1449"/>
    <w:rsid w:val="008D420E"/>
    <w:rsid w:val="0098642F"/>
    <w:rsid w:val="009B7253"/>
    <w:rsid w:val="00A22C86"/>
    <w:rsid w:val="00A30E07"/>
    <w:rsid w:val="00B0397C"/>
    <w:rsid w:val="00B278D8"/>
    <w:rsid w:val="00BB5BB3"/>
    <w:rsid w:val="00C8104B"/>
    <w:rsid w:val="00D31D12"/>
    <w:rsid w:val="00E512B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67F8E"/>
    <w:rPr>
      <w:color w:val="808080"/>
    </w:rPr>
  </w:style>
  <w:style w:type="paragraph" w:customStyle="1" w:styleId="700C3CE23E3947A988A3652E3B0C2FF8">
    <w:name w:val="700C3CE23E3947A988A3652E3B0C2FF8"/>
    <w:rsid w:val="00E512BB"/>
    <w:pPr>
      <w:bidi/>
    </w:pPr>
  </w:style>
  <w:style w:type="paragraph" w:customStyle="1" w:styleId="FAA0503B40FE72429D62A6754242D4B5">
    <w:name w:val="FAA0503B40FE72429D62A6754242D4B5"/>
    <w:rsid w:val="00B278D8"/>
    <w:pPr>
      <w:spacing w:after="0" w:line="240" w:lineRule="auto"/>
    </w:pPr>
    <w:rPr>
      <w:sz w:val="24"/>
      <w:szCs w:val="24"/>
      <w:lang w:eastAsia="en-GB"/>
    </w:rPr>
  </w:style>
  <w:style w:type="paragraph" w:customStyle="1" w:styleId="7F5586CC3175C646A6789FE80C062B90">
    <w:name w:val="7F5586CC3175C646A6789FE80C062B90"/>
    <w:rsid w:val="00B278D8"/>
    <w:pPr>
      <w:spacing w:after="0" w:line="240" w:lineRule="auto"/>
    </w:pPr>
    <w:rPr>
      <w:sz w:val="24"/>
      <w:szCs w:val="24"/>
      <w:lang w:eastAsia="en-GB"/>
    </w:rPr>
  </w:style>
  <w:style w:type="paragraph" w:customStyle="1" w:styleId="EAC558CA6CD9B541B5408DAA53404095">
    <w:name w:val="EAC558CA6CD9B541B5408DAA53404095"/>
    <w:rsid w:val="00B278D8"/>
    <w:pPr>
      <w:spacing w:after="0" w:line="240" w:lineRule="auto"/>
    </w:pPr>
    <w:rPr>
      <w:sz w:val="24"/>
      <w:szCs w:val="24"/>
      <w:lang w:eastAsia="en-GB"/>
    </w:rPr>
  </w:style>
  <w:style w:type="paragraph" w:customStyle="1" w:styleId="6231617AD0EF4C9A805B7E634E78CA48">
    <w:name w:val="6231617AD0EF4C9A805B7E634E78CA48"/>
    <w:rsid w:val="00467F8E"/>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0819F69480F849A21A09DF121C153D" ma:contentTypeVersion="13" ma:contentTypeDescription="Create a new document." ma:contentTypeScope="" ma:versionID="bc194a631dbd895d5a0669e20d294355">
  <xsd:schema xmlns:xsd="http://www.w3.org/2001/XMLSchema" xmlns:xs="http://www.w3.org/2001/XMLSchema" xmlns:p="http://schemas.microsoft.com/office/2006/metadata/properties" xmlns:ns3="d8c90313-cbcb-4f8c-9885-ec8fa376200b" xmlns:ns4="2459ddb2-5f69-4cce-9647-cc764bc81542" targetNamespace="http://schemas.microsoft.com/office/2006/metadata/properties" ma:root="true" ma:fieldsID="72cb5fcd9fe73e8cec25f6efecb256a7" ns3:_="" ns4:_="">
    <xsd:import namespace="d8c90313-cbcb-4f8c-9885-ec8fa376200b"/>
    <xsd:import namespace="2459ddb2-5f69-4cce-9647-cc764bc815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90313-cbcb-4f8c-9885-ec8fa3762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59ddb2-5f69-4cce-9647-cc764bc815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F23D42-7AB7-4BDC-B3ED-ACDEF96FD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90313-cbcb-4f8c-9885-ec8fa376200b"/>
    <ds:schemaRef ds:uri="2459ddb2-5f69-4cce-9647-cc764bc81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7D9B0FA2-B6D4-4772-8E7D-AC1269E3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23</Pages>
  <Words>8106</Words>
  <Characters>45858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حشد الموارد</vt:lpstr>
    </vt:vector>
  </TitlesOfParts>
  <Company>United Nations</Company>
  <LinksUpToDate>false</LinksUpToDate>
  <CharactersWithSpaces>53857</CharactersWithSpaces>
  <SharedDoc>false</SharedDoc>
  <HyperlinkBase>https://www.cbd.int/sbi/</HyperlinkBase>
  <HLinks>
    <vt:vector size="12" baseType="variant">
      <vt:variant>
        <vt:i4>852040</vt:i4>
      </vt:variant>
      <vt:variant>
        <vt:i4>0</vt:i4>
      </vt:variant>
      <vt:variant>
        <vt:i4>0</vt:i4>
      </vt:variant>
      <vt:variant>
        <vt:i4>5</vt:i4>
      </vt:variant>
      <vt:variant>
        <vt:lpwstr>https://www.cbd.int/doc/decisions/cop-14/cop-14-dec-22-en.pdf</vt:lpwstr>
      </vt:variant>
      <vt:variant>
        <vt:lpwstr/>
      </vt:variant>
      <vt:variant>
        <vt:i4>7340145</vt:i4>
      </vt:variant>
      <vt:variant>
        <vt:i4>0</vt:i4>
      </vt:variant>
      <vt:variant>
        <vt:i4>0</vt:i4>
      </vt:variant>
      <vt:variant>
        <vt:i4>5</vt:i4>
      </vt:variant>
      <vt:variant>
        <vt:lpwstr>https://www.cbd.int/doc/c/15fa/4604/83d577ffba0cc6abeb1a51f0/post2020-ws-2020-03-03-en.pdf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حشد الموارد</dc:title>
  <dc:subject>CBD/SBI/REC/3/6</dc:subject>
  <dc:creator>SBI-3</dc:creator>
  <cp:keywords>Convention on Biological Diversity, Subsidiary Body on Implementation, third meeting</cp:keywords>
  <cp:lastModifiedBy>Xue He Yan</cp:lastModifiedBy>
  <cp:revision>70</cp:revision>
  <cp:lastPrinted>2022-03-22T14:11:00Z</cp:lastPrinted>
  <dcterms:created xsi:type="dcterms:W3CDTF">2022-05-25T07:36:00Z</dcterms:created>
  <dcterms:modified xsi:type="dcterms:W3CDTF">2022-05-27T17:44:00Z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0x010100B30819F69480F849A21A09DF121C153D</vt:lpwstr>
  </property>
</Properties>
</file>