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977"/>
        <w:gridCol w:w="717"/>
        <w:gridCol w:w="5945"/>
      </w:tblGrid>
      <w:tr w:rsidR="00436C75" w:rsidRPr="005A5321" w14:paraId="3CDCAABD" w14:textId="77777777" w:rsidTr="00D11E33">
        <w:tc>
          <w:tcPr>
            <w:tcW w:w="851" w:type="dxa"/>
            <w:tcBorders>
              <w:bottom w:val="single" w:sz="8" w:space="0" w:color="auto"/>
            </w:tcBorders>
            <w:vAlign w:val="bottom"/>
          </w:tcPr>
          <w:p w14:paraId="1C3675C5" w14:textId="77777777" w:rsidR="00436C75" w:rsidRPr="005A5321" w:rsidRDefault="00436C75" w:rsidP="00D11E33">
            <w:pPr>
              <w:spacing w:after="120"/>
              <w:jc w:val="left"/>
            </w:pPr>
            <w:bookmarkStart w:id="0" w:name="_Toc522023191"/>
            <w:bookmarkStart w:id="1" w:name="_Hlk137651738"/>
            <w:r w:rsidRPr="005A5321">
              <w:rPr>
                <w:noProof/>
              </w:rPr>
              <w:drawing>
                <wp:inline distT="0" distB="0" distL="0" distR="0" wp14:anchorId="20826506" wp14:editId="456A6B7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2977" w:type="dxa"/>
            <w:tcBorders>
              <w:bottom w:val="single" w:sz="8" w:space="0" w:color="auto"/>
            </w:tcBorders>
            <w:shd w:val="clear" w:color="auto" w:fill="auto"/>
            <w:tcFitText/>
            <w:vAlign w:val="bottom"/>
          </w:tcPr>
          <w:p w14:paraId="7050CE7F" w14:textId="2F4F0DFC" w:rsidR="00436C75" w:rsidRPr="005A5321" w:rsidRDefault="00B21DDE" w:rsidP="00D11E33">
            <w:pPr>
              <w:spacing w:after="120"/>
              <w:jc w:val="left"/>
            </w:pPr>
            <w:r w:rsidRPr="00B21DDE">
              <w:rPr>
                <w:noProof/>
                <w:lang w:eastAsia="en-GB"/>
              </w:rPr>
              <w:drawing>
                <wp:inline distT="0" distB="0" distL="0" distR="0" wp14:anchorId="06D85497" wp14:editId="6E868F1B">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1"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6662" w:type="dxa"/>
            <w:gridSpan w:val="2"/>
            <w:tcBorders>
              <w:bottom w:val="single" w:sz="8" w:space="0" w:color="auto"/>
            </w:tcBorders>
            <w:vAlign w:val="bottom"/>
          </w:tcPr>
          <w:p w14:paraId="670EC65C" w14:textId="6E7482C1" w:rsidR="00436C75" w:rsidRPr="005A5321" w:rsidRDefault="00436C75" w:rsidP="00936596">
            <w:pPr>
              <w:pStyle w:val="ABSymbol"/>
              <w:rPr>
                <w:szCs w:val="22"/>
              </w:rPr>
            </w:pPr>
            <w:r w:rsidRPr="005A5321">
              <w:rPr>
                <w:sz w:val="40"/>
                <w:szCs w:val="40"/>
              </w:rPr>
              <w:t>CBD</w:t>
            </w:r>
            <w:r w:rsidRPr="005A5321">
              <w:t>/</w:t>
            </w:r>
            <w:r w:rsidR="00A26E10" w:rsidRPr="000D2DA6">
              <w:t>NP/MOP/DEC/5/9</w:t>
            </w:r>
          </w:p>
        </w:tc>
      </w:tr>
      <w:tr w:rsidR="00436C75" w:rsidRPr="005A5321" w14:paraId="7CD125FE" w14:textId="77777777" w:rsidTr="00D11E33">
        <w:tc>
          <w:tcPr>
            <w:tcW w:w="4545" w:type="dxa"/>
            <w:gridSpan w:val="3"/>
            <w:tcBorders>
              <w:top w:val="single" w:sz="8" w:space="0" w:color="auto"/>
              <w:bottom w:val="single" w:sz="12" w:space="0" w:color="auto"/>
            </w:tcBorders>
          </w:tcPr>
          <w:p w14:paraId="788EDD0A" w14:textId="230A6400" w:rsidR="00436C75" w:rsidRPr="005A5321" w:rsidRDefault="00B21DDE" w:rsidP="00D11E33">
            <w:pPr>
              <w:pStyle w:val="Cornernotation"/>
              <w:suppressLineNumbers/>
              <w:suppressAutoHyphens/>
              <w:ind w:left="0" w:right="0" w:firstLine="0"/>
            </w:pPr>
            <w:r w:rsidRPr="00B46A24">
              <w:rPr>
                <w:b w:val="0"/>
                <w:bCs/>
                <w:noProof/>
                <w:lang w:eastAsia="en-GB"/>
              </w:rPr>
              <w:drawing>
                <wp:inline distT="0" distB="0" distL="0" distR="0" wp14:anchorId="60AB07B3" wp14:editId="1C53449B">
                  <wp:extent cx="2545690" cy="1055304"/>
                  <wp:effectExtent l="0" t="0" r="762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8092" cy="1056300"/>
                          </a:xfrm>
                          <a:prstGeom prst="rect">
                            <a:avLst/>
                          </a:prstGeom>
                          <a:noFill/>
                          <a:ln>
                            <a:noFill/>
                          </a:ln>
                        </pic:spPr>
                      </pic:pic>
                    </a:graphicData>
                  </a:graphic>
                </wp:inline>
              </w:drawing>
            </w:r>
          </w:p>
        </w:tc>
        <w:tc>
          <w:tcPr>
            <w:tcW w:w="5945" w:type="dxa"/>
            <w:tcBorders>
              <w:top w:val="single" w:sz="8" w:space="0" w:color="auto"/>
              <w:bottom w:val="single" w:sz="12" w:space="0" w:color="auto"/>
            </w:tcBorders>
          </w:tcPr>
          <w:p w14:paraId="1BC2B44F" w14:textId="5EB58EDE" w:rsidR="00436C75" w:rsidRPr="005A5321" w:rsidRDefault="00436C75" w:rsidP="00D11E33">
            <w:pPr>
              <w:ind w:left="3143"/>
              <w:rPr>
                <w:sz w:val="22"/>
                <w:szCs w:val="22"/>
              </w:rPr>
            </w:pPr>
            <w:r w:rsidRPr="005A5321">
              <w:rPr>
                <w:sz w:val="22"/>
                <w:szCs w:val="22"/>
              </w:rPr>
              <w:t xml:space="preserve">Distr.: </w:t>
            </w:r>
            <w:r w:rsidR="001B3E67" w:rsidRPr="001B3E67">
              <w:rPr>
                <w:sz w:val="22"/>
                <w:szCs w:val="22"/>
              </w:rPr>
              <w:t>General</w:t>
            </w:r>
          </w:p>
          <w:p w14:paraId="178BEEED" w14:textId="356398C1" w:rsidR="00436C75" w:rsidRPr="005A5321" w:rsidRDefault="00643FCA" w:rsidP="00D11E33">
            <w:pPr>
              <w:ind w:left="3143"/>
              <w:rPr>
                <w:sz w:val="22"/>
                <w:szCs w:val="22"/>
              </w:rPr>
            </w:pPr>
            <w:r w:rsidRPr="005A5321">
              <w:rPr>
                <w:sz w:val="22"/>
                <w:szCs w:val="22"/>
              </w:rPr>
              <w:t xml:space="preserve">1 November </w:t>
            </w:r>
            <w:r w:rsidR="00436C75" w:rsidRPr="005A5321">
              <w:rPr>
                <w:sz w:val="22"/>
                <w:szCs w:val="22"/>
              </w:rPr>
              <w:t>2024</w:t>
            </w:r>
          </w:p>
          <w:p w14:paraId="6E59C4B9" w14:textId="469D3D29" w:rsidR="00436C75" w:rsidRPr="005A5321" w:rsidRDefault="00B21DDE" w:rsidP="00D11E33">
            <w:pPr>
              <w:ind w:left="3143"/>
              <w:rPr>
                <w:sz w:val="22"/>
                <w:szCs w:val="22"/>
              </w:rPr>
            </w:pPr>
            <w:r>
              <w:rPr>
                <w:sz w:val="22"/>
                <w:szCs w:val="22"/>
              </w:rPr>
              <w:t>Russian</w:t>
            </w:r>
          </w:p>
          <w:p w14:paraId="04DCEA1E" w14:textId="77777777" w:rsidR="00436C75" w:rsidRPr="005A5321" w:rsidRDefault="00436C75" w:rsidP="00D11E33">
            <w:pPr>
              <w:ind w:left="3143"/>
              <w:rPr>
                <w:sz w:val="22"/>
                <w:szCs w:val="22"/>
              </w:rPr>
            </w:pPr>
            <w:r w:rsidRPr="005A5321">
              <w:rPr>
                <w:sz w:val="22"/>
                <w:szCs w:val="22"/>
              </w:rPr>
              <w:t>Original: English</w:t>
            </w:r>
          </w:p>
          <w:p w14:paraId="2A0E2C95" w14:textId="77777777" w:rsidR="00436C75" w:rsidRPr="005A5321" w:rsidRDefault="00436C75" w:rsidP="00D11E33"/>
        </w:tc>
      </w:tr>
    </w:tbl>
    <w:tbl>
      <w:tblPr>
        <w:tblStyle w:val="Grilledutableau"/>
        <w:tblW w:w="10490" w:type="dxa"/>
        <w:tblInd w:w="-284" w:type="dxa"/>
        <w:tblLayout w:type="fixed"/>
        <w:tblLook w:val="04A0" w:firstRow="1" w:lastRow="0" w:firstColumn="1" w:lastColumn="0" w:noHBand="0" w:noVBand="1"/>
      </w:tblPr>
      <w:tblGrid>
        <w:gridCol w:w="5671"/>
        <w:gridCol w:w="1843"/>
        <w:gridCol w:w="2976"/>
      </w:tblGrid>
      <w:tr w:rsidR="00436C75" w:rsidRPr="00433299" w14:paraId="12B0B7A8" w14:textId="77777777" w:rsidTr="000F3651">
        <w:tc>
          <w:tcPr>
            <w:tcW w:w="5671" w:type="dxa"/>
            <w:tcBorders>
              <w:left w:val="nil"/>
              <w:bottom w:val="nil"/>
              <w:right w:val="nil"/>
            </w:tcBorders>
          </w:tcPr>
          <w:bookmarkEnd w:id="0"/>
          <w:p w14:paraId="217FBFA8" w14:textId="77777777" w:rsidR="00B21DDE" w:rsidRPr="00B55066" w:rsidRDefault="00B21DDE" w:rsidP="00F06A76">
            <w:pPr>
              <w:pStyle w:val="AFCorNot12Bold"/>
              <w:tabs>
                <w:tab w:val="left" w:pos="4680"/>
              </w:tabs>
              <w:ind w:right="594"/>
              <w:rPr>
                <w:rFonts w:asciiTheme="majorBidi" w:hAnsiTheme="majorBidi" w:cstheme="majorBidi"/>
                <w:b w:val="0"/>
                <w:bCs/>
                <w:snapToGrid w:val="0"/>
                <w:kern w:val="22"/>
                <w:lang w:val="ru-RU"/>
              </w:rPr>
            </w:pPr>
            <w:r w:rsidRPr="00A240FD">
              <w:rPr>
                <w:lang w:val="ru-RU"/>
              </w:rPr>
              <w:t>Конференция</w:t>
            </w:r>
            <w:r w:rsidRPr="007E3968">
              <w:rPr>
                <w:lang w:val="ru-RU"/>
              </w:rPr>
              <w:t xml:space="preserve"> </w:t>
            </w:r>
            <w:r w:rsidRPr="00A240FD">
              <w:rPr>
                <w:lang w:val="ru-RU"/>
              </w:rPr>
              <w:t>Сторон</w:t>
            </w:r>
            <w:r w:rsidRPr="007E3968">
              <w:rPr>
                <w:lang w:val="ru-RU"/>
              </w:rPr>
              <w:t xml:space="preserve"> </w:t>
            </w:r>
            <w:r w:rsidRPr="00A240FD">
              <w:rPr>
                <w:lang w:val="ru-RU"/>
              </w:rPr>
              <w:t>Конвенции</w:t>
            </w:r>
            <w:r w:rsidRPr="007E3968">
              <w:rPr>
                <w:lang w:val="ru-RU"/>
              </w:rPr>
              <w:t xml:space="preserve"> </w:t>
            </w:r>
            <w:r w:rsidRPr="00A240FD">
              <w:rPr>
                <w:lang w:val="ru-RU"/>
              </w:rPr>
              <w:t>о</w:t>
            </w:r>
            <w:r w:rsidRPr="007E3968">
              <w:rPr>
                <w:lang w:val="ru-RU"/>
              </w:rPr>
              <w:t xml:space="preserve"> </w:t>
            </w:r>
            <w:r w:rsidRPr="00A240FD">
              <w:rPr>
                <w:lang w:val="ru-RU"/>
              </w:rPr>
              <w:t>биологическом</w:t>
            </w:r>
            <w:r w:rsidRPr="007E3968">
              <w:rPr>
                <w:lang w:val="ru-RU"/>
              </w:rPr>
              <w:t xml:space="preserve"> </w:t>
            </w:r>
            <w:r w:rsidRPr="00A240FD">
              <w:rPr>
                <w:lang w:val="ru-RU"/>
              </w:rPr>
              <w:t>разнообразии</w:t>
            </w:r>
            <w:r w:rsidRPr="007E3968">
              <w:rPr>
                <w:lang w:val="ru-RU"/>
              </w:rPr>
              <w:t xml:space="preserve">, </w:t>
            </w:r>
            <w:r w:rsidRPr="00A240FD">
              <w:rPr>
                <w:lang w:val="ru-RU"/>
              </w:rPr>
              <w:t>выступающая</w:t>
            </w:r>
            <w:r w:rsidRPr="007E3968">
              <w:rPr>
                <w:lang w:val="ru-RU"/>
              </w:rPr>
              <w:t xml:space="preserve"> </w:t>
            </w:r>
            <w:r w:rsidRPr="00A240FD">
              <w:rPr>
                <w:lang w:val="ru-RU"/>
              </w:rPr>
              <w:t>в</w:t>
            </w:r>
            <w:r w:rsidRPr="007E3968">
              <w:rPr>
                <w:lang w:val="ru-RU"/>
              </w:rPr>
              <w:t xml:space="preserve"> </w:t>
            </w:r>
            <w:r w:rsidRPr="00A240FD">
              <w:rPr>
                <w:lang w:val="ru-RU"/>
              </w:rPr>
              <w:t>качестве</w:t>
            </w:r>
            <w:r w:rsidRPr="007E3968">
              <w:rPr>
                <w:lang w:val="ru-RU"/>
              </w:rPr>
              <w:t xml:space="preserve"> </w:t>
            </w:r>
            <w:r w:rsidRPr="00A240FD">
              <w:rPr>
                <w:lang w:val="ru-RU"/>
              </w:rPr>
              <w:t>совещания</w:t>
            </w:r>
            <w:r w:rsidRPr="007E3968">
              <w:rPr>
                <w:lang w:val="ru-RU"/>
              </w:rPr>
              <w:t xml:space="preserve"> </w:t>
            </w:r>
            <w:r w:rsidRPr="00A240FD">
              <w:rPr>
                <w:lang w:val="ru-RU"/>
              </w:rPr>
              <w:t>Сторон</w:t>
            </w:r>
            <w:r w:rsidRPr="007E3968">
              <w:rPr>
                <w:bCs/>
                <w:lang w:val="ru-RU"/>
              </w:rPr>
              <w:t xml:space="preserve"> </w:t>
            </w:r>
            <w:r>
              <w:rPr>
                <w:bCs/>
                <w:lang w:val="ru-RU"/>
              </w:rPr>
              <w:t>Нагойского</w:t>
            </w:r>
            <w:r w:rsidRPr="007E3968">
              <w:rPr>
                <w:bCs/>
                <w:lang w:val="ru-RU"/>
              </w:rPr>
              <w:t xml:space="preserve"> </w:t>
            </w:r>
            <w:r>
              <w:rPr>
                <w:bCs/>
                <w:lang w:val="ru-RU"/>
              </w:rPr>
              <w:t>протокола</w:t>
            </w:r>
            <w:r w:rsidRPr="007E3968">
              <w:rPr>
                <w:bCs/>
                <w:lang w:val="ru-RU"/>
              </w:rPr>
              <w:t xml:space="preserve"> </w:t>
            </w:r>
            <w:r>
              <w:rPr>
                <w:bCs/>
                <w:lang w:val="ru-RU"/>
              </w:rPr>
              <w:t>регулирования доступа к генетическим ресурсам</w:t>
            </w:r>
            <w:r w:rsidRPr="007E3968">
              <w:rPr>
                <w:bCs/>
                <w:lang w:val="ru-RU"/>
              </w:rPr>
              <w:t xml:space="preserve"> </w:t>
            </w:r>
            <w:r>
              <w:rPr>
                <w:bCs/>
                <w:lang w:val="ru-RU"/>
              </w:rPr>
              <w:t xml:space="preserve">и </w:t>
            </w:r>
            <w:r w:rsidRPr="007E3968">
              <w:rPr>
                <w:bCs/>
                <w:iCs/>
                <w:lang w:val="ru-RU"/>
              </w:rPr>
              <w:t>совместного использования на справедливой и равной основе выгод от их применения</w:t>
            </w:r>
          </w:p>
          <w:p w14:paraId="3CE8424F" w14:textId="77777777" w:rsidR="00B21DDE" w:rsidRPr="00B55066" w:rsidRDefault="00B21DDE" w:rsidP="00B21DDE">
            <w:pPr>
              <w:pStyle w:val="AFCorNotBold"/>
              <w:rPr>
                <w:rFonts w:asciiTheme="majorBidi" w:hAnsiTheme="majorBidi" w:cstheme="majorBidi"/>
                <w:snapToGrid w:val="0"/>
                <w:kern w:val="22"/>
                <w:lang w:val="ru-RU"/>
              </w:rPr>
            </w:pPr>
            <w:r>
              <w:rPr>
                <w:bCs/>
                <w:lang w:val="ru-RU"/>
              </w:rPr>
              <w:t>Пятое совещание</w:t>
            </w:r>
            <w:r w:rsidRPr="00B55066">
              <w:rPr>
                <w:rFonts w:asciiTheme="majorBidi" w:hAnsiTheme="majorBidi" w:cstheme="majorBidi"/>
                <w:snapToGrid w:val="0"/>
                <w:kern w:val="22"/>
                <w:lang w:val="ru-RU"/>
              </w:rPr>
              <w:t xml:space="preserve"> </w:t>
            </w:r>
          </w:p>
          <w:p w14:paraId="16846539" w14:textId="62E77F46" w:rsidR="00A31093" w:rsidRPr="00B21DDE" w:rsidRDefault="00B21DDE" w:rsidP="00B21DDE">
            <w:pPr>
              <w:pStyle w:val="AFCorNNormal"/>
              <w:rPr>
                <w:lang w:val="ru-RU"/>
              </w:rPr>
            </w:pPr>
            <w:r>
              <w:rPr>
                <w:lang w:val="ru-RU"/>
              </w:rPr>
              <w:t>Кали</w:t>
            </w:r>
            <w:r w:rsidRPr="00EB1DF7">
              <w:rPr>
                <w:lang w:val="ru-RU"/>
              </w:rPr>
              <w:t xml:space="preserve">, </w:t>
            </w:r>
            <w:r>
              <w:rPr>
                <w:lang w:val="ru-RU"/>
              </w:rPr>
              <w:t>Колумбия</w:t>
            </w:r>
            <w:r w:rsidRPr="00EB1DF7">
              <w:rPr>
                <w:lang w:val="ru-RU"/>
              </w:rPr>
              <w:t xml:space="preserve">, 21 </w:t>
            </w:r>
            <w:r>
              <w:rPr>
                <w:lang w:val="ru-RU"/>
              </w:rPr>
              <w:t xml:space="preserve">октября </w:t>
            </w:r>
            <w:r w:rsidRPr="00EB1DF7">
              <w:rPr>
                <w:lang w:val="ru-RU"/>
              </w:rPr>
              <w:t>–</w:t>
            </w:r>
            <w:r>
              <w:rPr>
                <w:lang w:val="ru-RU"/>
              </w:rPr>
              <w:t xml:space="preserve"> </w:t>
            </w:r>
            <w:r w:rsidRPr="00EB1DF7">
              <w:rPr>
                <w:lang w:val="ru-RU"/>
              </w:rPr>
              <w:t xml:space="preserve">1 </w:t>
            </w:r>
            <w:r>
              <w:rPr>
                <w:lang w:val="ru-RU"/>
              </w:rPr>
              <w:t>ноября</w:t>
            </w:r>
            <w:r w:rsidRPr="00EB1DF7">
              <w:rPr>
                <w:lang w:val="ru-RU"/>
              </w:rPr>
              <w:t xml:space="preserve"> 2024</w:t>
            </w:r>
            <w:r>
              <w:rPr>
                <w:lang w:val="ru-RU"/>
              </w:rPr>
              <w:t xml:space="preserve"> года</w:t>
            </w:r>
          </w:p>
          <w:p w14:paraId="15B54D8D" w14:textId="0206AC97" w:rsidR="00436C75" w:rsidRPr="00B21DDE" w:rsidRDefault="00B21DDE" w:rsidP="000F3651">
            <w:pPr>
              <w:pStyle w:val="AFCorNNormal"/>
              <w:rPr>
                <w:lang w:val="ru-RU"/>
              </w:rPr>
            </w:pPr>
            <w:r>
              <w:rPr>
                <w:lang w:val="ru-RU"/>
              </w:rPr>
              <w:t>Пункт</w:t>
            </w:r>
            <w:r w:rsidR="00A31093" w:rsidRPr="00B21DDE">
              <w:rPr>
                <w:lang w:val="ru-RU"/>
              </w:rPr>
              <w:t xml:space="preserve"> 12</w:t>
            </w:r>
            <w:r>
              <w:rPr>
                <w:lang w:val="ru-RU"/>
              </w:rPr>
              <w:t xml:space="preserve"> повестки дня</w:t>
            </w:r>
          </w:p>
          <w:p w14:paraId="57E16302" w14:textId="77777777" w:rsidR="00B21DDE" w:rsidRDefault="00B21DDE" w:rsidP="000F3651">
            <w:pPr>
              <w:pStyle w:val="AFCorNBold"/>
              <w:rPr>
                <w:lang w:val="ru-RU"/>
              </w:rPr>
            </w:pPr>
            <w:r w:rsidRPr="004A2CA3">
              <w:rPr>
                <w:lang w:val="ru-RU"/>
              </w:rPr>
              <w:t xml:space="preserve">Обзор эффективности процессов в рамках </w:t>
            </w:r>
          </w:p>
          <w:p w14:paraId="78C8CFA6" w14:textId="39A707C2" w:rsidR="00A31093" w:rsidRPr="00B21DDE" w:rsidRDefault="00B21DDE" w:rsidP="000F3651">
            <w:pPr>
              <w:pStyle w:val="AFCorNBold"/>
              <w:rPr>
                <w:snapToGrid w:val="0"/>
                <w:lang w:val="ru-RU"/>
              </w:rPr>
            </w:pPr>
            <w:r w:rsidRPr="004A2CA3">
              <w:rPr>
                <w:lang w:val="ru-RU"/>
              </w:rPr>
              <w:t>Конвенции и протоколов к ней</w:t>
            </w:r>
          </w:p>
        </w:tc>
        <w:tc>
          <w:tcPr>
            <w:tcW w:w="1843" w:type="dxa"/>
            <w:tcBorders>
              <w:left w:val="nil"/>
              <w:bottom w:val="nil"/>
              <w:right w:val="nil"/>
            </w:tcBorders>
          </w:tcPr>
          <w:p w14:paraId="18E7AF5C" w14:textId="64AE86D8" w:rsidR="00436C75" w:rsidRPr="00B21DDE" w:rsidRDefault="00436C75" w:rsidP="004D0FE7">
            <w:pPr>
              <w:pStyle w:val="CBDNormal"/>
              <w:jc w:val="left"/>
              <w:rPr>
                <w:rFonts w:asciiTheme="majorBidi" w:hAnsiTheme="majorBidi" w:cstheme="majorBidi"/>
                <w:b/>
                <w:bCs/>
                <w:snapToGrid w:val="0"/>
                <w:kern w:val="22"/>
                <w:lang w:val="ru-RU"/>
              </w:rPr>
            </w:pPr>
          </w:p>
        </w:tc>
        <w:tc>
          <w:tcPr>
            <w:tcW w:w="2976" w:type="dxa"/>
            <w:tcBorders>
              <w:left w:val="nil"/>
              <w:bottom w:val="nil"/>
              <w:right w:val="nil"/>
            </w:tcBorders>
          </w:tcPr>
          <w:p w14:paraId="44C9F45F" w14:textId="4B0D0DCF" w:rsidR="00436C75" w:rsidRPr="00B21DDE" w:rsidRDefault="00436C75" w:rsidP="00CE3D31">
            <w:pPr>
              <w:pStyle w:val="CBDNormal"/>
              <w:rPr>
                <w:lang w:val="ru-RU"/>
              </w:rPr>
            </w:pPr>
          </w:p>
        </w:tc>
      </w:tr>
    </w:tbl>
    <w:bookmarkEnd w:id="1"/>
    <w:p w14:paraId="66EA9631" w14:textId="6019D1E9" w:rsidR="005F45DC" w:rsidRPr="005F45DC" w:rsidRDefault="005F45DC" w:rsidP="005F45DC">
      <w:pPr>
        <w:keepNext/>
        <w:spacing w:before="240" w:after="240"/>
        <w:ind w:left="567"/>
        <w:jc w:val="left"/>
        <w:rPr>
          <w:b/>
          <w:sz w:val="28"/>
          <w:lang w:val="ru-RU"/>
        </w:rPr>
      </w:pPr>
      <w:r w:rsidRPr="002A0F1E">
        <w:rPr>
          <w:b/>
          <w:sz w:val="28"/>
          <w:lang w:val="ru-RU"/>
        </w:rPr>
        <w:t>Р</w:t>
      </w:r>
      <w:r w:rsidRPr="005F45DC">
        <w:rPr>
          <w:b/>
          <w:sz w:val="28"/>
          <w:lang w:val="ru-RU"/>
        </w:rPr>
        <w:t xml:space="preserve">ешение, принятое Конференцией Сторон Конвенции о биологическом разнообразии, выступающей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w:t>
      </w:r>
      <w:r w:rsidR="009D3C33" w:rsidRPr="002A0F1E">
        <w:rPr>
          <w:b/>
          <w:sz w:val="28"/>
          <w:lang w:val="ru-RU"/>
        </w:rPr>
        <w:t>1 ноября</w:t>
      </w:r>
      <w:r w:rsidR="009D3C33" w:rsidRPr="002A0F1E">
        <w:rPr>
          <w:rFonts w:eastAsia="Times New Roman"/>
          <w:iCs/>
          <w:kern w:val="22"/>
          <w:sz w:val="28"/>
          <w:szCs w:val="28"/>
          <w:lang w:val="ru-RU"/>
        </w:rPr>
        <w:t xml:space="preserve"> </w:t>
      </w:r>
      <w:r w:rsidRPr="005F45DC">
        <w:rPr>
          <w:b/>
          <w:sz w:val="28"/>
          <w:lang w:val="ru-RU"/>
        </w:rPr>
        <w:t>2024 года</w:t>
      </w:r>
    </w:p>
    <w:p w14:paraId="408596B9" w14:textId="649EC285" w:rsidR="003E72DC" w:rsidRPr="00CC61A9" w:rsidRDefault="00BE38B0" w:rsidP="003E72DC">
      <w:pPr>
        <w:pStyle w:val="CBDTitle"/>
        <w:spacing w:before="120" w:after="120"/>
        <w:rPr>
          <w:sz w:val="24"/>
          <w:szCs w:val="24"/>
          <w:lang w:val="ru-RU"/>
        </w:rPr>
      </w:pPr>
      <w:r w:rsidRPr="00BE38B0">
        <w:rPr>
          <w:sz w:val="24"/>
          <w:szCs w:val="20"/>
          <w:lang w:val="ru-RU"/>
        </w:rPr>
        <w:t>NP-5/9.</w:t>
      </w:r>
      <w:r w:rsidR="003E72DC" w:rsidRPr="00D003E9">
        <w:rPr>
          <w:sz w:val="24"/>
          <w:szCs w:val="20"/>
          <w:lang w:val="ru-RU"/>
        </w:rPr>
        <w:tab/>
      </w:r>
      <w:r w:rsidR="003E72DC" w:rsidRPr="00CC61A9">
        <w:rPr>
          <w:sz w:val="24"/>
          <w:szCs w:val="20"/>
          <w:lang w:val="ru-RU"/>
        </w:rPr>
        <w:t xml:space="preserve">Порядок </w:t>
      </w:r>
      <w:r w:rsidR="003E72DC">
        <w:rPr>
          <w:sz w:val="24"/>
          <w:szCs w:val="20"/>
          <w:lang w:val="ru-RU"/>
        </w:rPr>
        <w:t>проведения</w:t>
      </w:r>
      <w:r w:rsidR="003E72DC" w:rsidRPr="00CC61A9">
        <w:rPr>
          <w:sz w:val="24"/>
          <w:szCs w:val="20"/>
          <w:lang w:val="ru-RU"/>
        </w:rPr>
        <w:t xml:space="preserve"> совещаний</w:t>
      </w:r>
      <w:r w:rsidR="003E72DC" w:rsidRPr="006A28F8">
        <w:rPr>
          <w:sz w:val="24"/>
          <w:szCs w:val="20"/>
          <w:lang w:val="ru-RU"/>
        </w:rPr>
        <w:t xml:space="preserve"> </w:t>
      </w:r>
      <w:r w:rsidR="003E72DC">
        <w:rPr>
          <w:sz w:val="24"/>
          <w:szCs w:val="20"/>
          <w:lang w:val="ru-RU"/>
        </w:rPr>
        <w:t xml:space="preserve">в </w:t>
      </w:r>
      <w:r w:rsidR="003E72DC" w:rsidRPr="00CC61A9">
        <w:rPr>
          <w:sz w:val="24"/>
          <w:szCs w:val="20"/>
          <w:lang w:val="ru-RU"/>
        </w:rPr>
        <w:t>онлайнов</w:t>
      </w:r>
      <w:r w:rsidR="003E72DC">
        <w:rPr>
          <w:sz w:val="24"/>
          <w:szCs w:val="20"/>
          <w:lang w:val="ru-RU"/>
        </w:rPr>
        <w:t>ом</w:t>
      </w:r>
      <w:r w:rsidR="003E72DC" w:rsidRPr="00CC61A9">
        <w:rPr>
          <w:sz w:val="24"/>
          <w:szCs w:val="20"/>
          <w:lang w:val="ru-RU"/>
        </w:rPr>
        <w:t xml:space="preserve"> и гибридн</w:t>
      </w:r>
      <w:r w:rsidR="003E72DC">
        <w:rPr>
          <w:sz w:val="24"/>
          <w:szCs w:val="20"/>
          <w:lang w:val="ru-RU"/>
        </w:rPr>
        <w:t>ом формате</w:t>
      </w:r>
    </w:p>
    <w:p w14:paraId="29E39953" w14:textId="1B209AF0" w:rsidR="00B21DDE" w:rsidRPr="004A2CA3" w:rsidRDefault="00B21DDE" w:rsidP="00B21DDE">
      <w:pPr>
        <w:pStyle w:val="Paragraphedeliste"/>
        <w:keepNext/>
        <w:spacing w:before="120" w:after="120"/>
        <w:ind w:left="567" w:firstLine="567"/>
        <w:contextualSpacing w:val="0"/>
        <w:rPr>
          <w:lang w:val="ru-RU"/>
        </w:rPr>
      </w:pPr>
      <w:r w:rsidRPr="004A2CA3">
        <w:rPr>
          <w:i/>
          <w:kern w:val="22"/>
          <w:lang w:val="ru-RU"/>
        </w:rPr>
        <w:t>Конференция Сторон, выступающая в качестве совещания Сторон Нагойского протокола</w:t>
      </w:r>
      <w:r w:rsidRPr="004A2CA3">
        <w:rPr>
          <w:iCs/>
          <w:kern w:val="22"/>
          <w:lang w:val="ru-RU"/>
        </w:rPr>
        <w:t>,</w:t>
      </w:r>
    </w:p>
    <w:p w14:paraId="1B7DDB06" w14:textId="7437A490" w:rsidR="00B21DDE" w:rsidRPr="004A2CA3" w:rsidRDefault="00B21DDE" w:rsidP="00B21DDE">
      <w:pPr>
        <w:pStyle w:val="Para1"/>
        <w:tabs>
          <w:tab w:val="clear" w:pos="1209"/>
        </w:tabs>
        <w:ind w:firstLine="567"/>
        <w:rPr>
          <w:lang w:val="ru-RU"/>
        </w:rPr>
      </w:pPr>
      <w:r w:rsidRPr="004A2CA3">
        <w:rPr>
          <w:i/>
          <w:iCs/>
          <w:lang w:val="ru-RU"/>
        </w:rPr>
        <w:t>вновь подтверждая</w:t>
      </w:r>
      <w:r w:rsidRPr="004A2CA3">
        <w:rPr>
          <w:lang w:val="ru-RU"/>
        </w:rPr>
        <w:t>, что все</w:t>
      </w:r>
      <w:r w:rsidR="00B67455">
        <w:rPr>
          <w:lang w:val="ru-RU"/>
        </w:rPr>
        <w:t xml:space="preserve"> ее</w:t>
      </w:r>
      <w:r w:rsidRPr="004A2CA3">
        <w:rPr>
          <w:lang w:val="ru-RU"/>
        </w:rPr>
        <w:t xml:space="preserve"> совещания</w:t>
      </w:r>
      <w:r w:rsidRPr="004A2CA3">
        <w:rPr>
          <w:kern w:val="22"/>
          <w:lang w:val="ru-RU"/>
        </w:rPr>
        <w:t>,</w:t>
      </w:r>
      <w:r w:rsidRPr="004A2CA3">
        <w:rPr>
          <w:lang w:val="ru-RU"/>
        </w:rPr>
        <w:t xml:space="preserve"> а также совещания межправительственных вспомогательных органов </w:t>
      </w:r>
      <w:r w:rsidR="00B67455" w:rsidRPr="004A2CA3">
        <w:rPr>
          <w:lang w:val="ru-RU"/>
        </w:rPr>
        <w:t xml:space="preserve">Нагойского протокола </w:t>
      </w:r>
      <w:r w:rsidR="00B67455" w:rsidRPr="004A2CA3">
        <w:rPr>
          <w:kern w:val="22"/>
          <w:lang w:val="ru-RU"/>
        </w:rPr>
        <w:t xml:space="preserve">регулирования доступа к генетическим ресурсам и совместного использования </w:t>
      </w:r>
      <w:r w:rsidR="008210CB" w:rsidRPr="005F45DC">
        <w:rPr>
          <w:kern w:val="22"/>
          <w:lang w:val="ru-RU"/>
        </w:rPr>
        <w:t>на справедливой и равной основе</w:t>
      </w:r>
      <w:r w:rsidR="008210CB" w:rsidRPr="005F45DC">
        <w:rPr>
          <w:b/>
          <w:sz w:val="28"/>
          <w:lang w:val="ru-RU"/>
        </w:rPr>
        <w:t xml:space="preserve"> </w:t>
      </w:r>
      <w:r w:rsidR="00B67455" w:rsidRPr="004A2CA3">
        <w:rPr>
          <w:kern w:val="22"/>
          <w:lang w:val="ru-RU"/>
        </w:rPr>
        <w:t>выгод от их применения</w:t>
      </w:r>
      <w:r w:rsidR="00E876C1" w:rsidRPr="000D2DA6">
        <w:rPr>
          <w:rFonts w:eastAsia="Times New Roman"/>
          <w:szCs w:val="24"/>
          <w:vertAlign w:val="superscript"/>
        </w:rPr>
        <w:footnoteReference w:id="2"/>
      </w:r>
      <w:r w:rsidR="00B67455" w:rsidRPr="004A2CA3">
        <w:rPr>
          <w:lang w:val="ru-RU"/>
        </w:rPr>
        <w:t xml:space="preserve"> </w:t>
      </w:r>
      <w:r w:rsidRPr="004A2CA3">
        <w:rPr>
          <w:lang w:val="ru-RU"/>
        </w:rPr>
        <w:t xml:space="preserve">должны проводиться </w:t>
      </w:r>
      <w:r w:rsidR="0002033D" w:rsidRPr="00FD7A23">
        <w:rPr>
          <w:lang w:val="fr-FR"/>
        </w:rPr>
        <w:t xml:space="preserve">с </w:t>
      </w:r>
      <w:r w:rsidR="0002033D" w:rsidRPr="00FD7A23">
        <w:rPr>
          <w:lang w:val="ru-RU"/>
        </w:rPr>
        <w:t>соблюдением их соответствующих правил процедуры</w:t>
      </w:r>
      <w:r w:rsidRPr="004A2CA3">
        <w:rPr>
          <w:lang w:val="ru-RU"/>
        </w:rPr>
        <w:t>,</w:t>
      </w:r>
    </w:p>
    <w:p w14:paraId="46482ECD" w14:textId="4AF7D6EE" w:rsidR="00B21DDE" w:rsidRPr="004A2CA3" w:rsidRDefault="00B21DDE" w:rsidP="00B21DDE">
      <w:pPr>
        <w:pStyle w:val="Para1"/>
        <w:tabs>
          <w:tab w:val="clear" w:pos="1134"/>
          <w:tab w:val="clear" w:pos="1209"/>
        </w:tabs>
        <w:ind w:firstLine="567"/>
        <w:rPr>
          <w:lang w:val="ru-RU"/>
        </w:rPr>
      </w:pPr>
      <w:r w:rsidRPr="004A2CA3">
        <w:rPr>
          <w:lang w:val="ru-RU"/>
        </w:rPr>
        <w:t>1.</w:t>
      </w:r>
      <w:r w:rsidRPr="004A2CA3">
        <w:rPr>
          <w:lang w:val="ru-RU"/>
        </w:rPr>
        <w:tab/>
      </w:r>
      <w:r w:rsidRPr="004A2CA3">
        <w:rPr>
          <w:i/>
          <w:iCs/>
          <w:lang w:val="ru-RU"/>
        </w:rPr>
        <w:t>подтверждает</w:t>
      </w:r>
      <w:r w:rsidRPr="004A2CA3">
        <w:rPr>
          <w:lang w:val="ru-RU"/>
        </w:rPr>
        <w:t xml:space="preserve">, что </w:t>
      </w:r>
      <w:r w:rsidR="009C068D">
        <w:rPr>
          <w:lang w:val="ru-RU"/>
        </w:rPr>
        <w:t xml:space="preserve">ее </w:t>
      </w:r>
      <w:r w:rsidRPr="004A2CA3">
        <w:rPr>
          <w:lang w:val="ru-RU"/>
        </w:rPr>
        <w:t xml:space="preserve">совещания, а также совещания межправительственных вспомогательных органов </w:t>
      </w:r>
      <w:r w:rsidR="009C068D" w:rsidRPr="004A2CA3">
        <w:rPr>
          <w:lang w:val="ru-RU"/>
        </w:rPr>
        <w:t xml:space="preserve">Нагойского протокола </w:t>
      </w:r>
      <w:r w:rsidR="009C068D" w:rsidRPr="004A2CA3">
        <w:rPr>
          <w:kern w:val="22"/>
          <w:lang w:val="ru-RU"/>
        </w:rPr>
        <w:t xml:space="preserve">регулирования доступа к генетическим ресурсам и совместного использования </w:t>
      </w:r>
      <w:r w:rsidR="0076411C" w:rsidRPr="005F45DC">
        <w:rPr>
          <w:kern w:val="22"/>
          <w:lang w:val="ru-RU"/>
        </w:rPr>
        <w:t>на справедливой и равной основе</w:t>
      </w:r>
      <w:r w:rsidR="0076411C" w:rsidRPr="005F45DC">
        <w:rPr>
          <w:b/>
          <w:sz w:val="28"/>
          <w:lang w:val="ru-RU"/>
        </w:rPr>
        <w:t xml:space="preserve"> </w:t>
      </w:r>
      <w:r w:rsidR="009C068D" w:rsidRPr="004A2CA3">
        <w:rPr>
          <w:kern w:val="22"/>
          <w:lang w:val="ru-RU"/>
        </w:rPr>
        <w:t>выгод от их применения</w:t>
      </w:r>
      <w:r w:rsidR="009C068D" w:rsidRPr="004A2CA3">
        <w:rPr>
          <w:lang w:val="ru-RU"/>
        </w:rPr>
        <w:t xml:space="preserve"> </w:t>
      </w:r>
      <w:r w:rsidRPr="004A2CA3">
        <w:rPr>
          <w:lang w:val="ru-RU"/>
        </w:rPr>
        <w:t xml:space="preserve">должны проводиться в очном формате, </w:t>
      </w:r>
      <w:r w:rsidR="0060508B" w:rsidRPr="004A2CA3">
        <w:rPr>
          <w:lang w:val="ru-RU"/>
        </w:rPr>
        <w:t>за исключением случаев</w:t>
      </w:r>
      <w:r w:rsidR="0060508B" w:rsidRPr="00FC5674">
        <w:rPr>
          <w:lang w:val="ru-RU"/>
        </w:rPr>
        <w:t>, когда в силу чрезвычайных обстоятельств, как указано в пункте 2 ниже, проводить очные совещания не представляется возможным в течение длительного периода времени</w:t>
      </w:r>
      <w:r w:rsidRPr="004A2CA3">
        <w:rPr>
          <w:lang w:val="ru-RU"/>
        </w:rPr>
        <w:t>;</w:t>
      </w:r>
    </w:p>
    <w:p w14:paraId="5A383C19" w14:textId="3E608A50" w:rsidR="00B21DDE" w:rsidRPr="004A2CA3" w:rsidRDefault="00B21DDE" w:rsidP="00B21DDE">
      <w:pPr>
        <w:pStyle w:val="Para1"/>
        <w:tabs>
          <w:tab w:val="clear" w:pos="1134"/>
          <w:tab w:val="clear" w:pos="1209"/>
        </w:tabs>
        <w:ind w:firstLine="567"/>
        <w:rPr>
          <w:lang w:val="ru-RU"/>
        </w:rPr>
      </w:pPr>
      <w:r w:rsidRPr="004A2CA3">
        <w:rPr>
          <w:lang w:val="ru-RU"/>
        </w:rPr>
        <w:lastRenderedPageBreak/>
        <w:t>2.</w:t>
      </w:r>
      <w:r w:rsidRPr="004A2CA3">
        <w:rPr>
          <w:lang w:val="ru-RU"/>
        </w:rPr>
        <w:tab/>
      </w:r>
      <w:r w:rsidR="00452997" w:rsidRPr="00A81D55">
        <w:rPr>
          <w:i/>
          <w:iCs/>
          <w:lang w:val="ru-RU"/>
        </w:rPr>
        <w:t>вновь подтверждает</w:t>
      </w:r>
      <w:r w:rsidR="00452997" w:rsidRPr="00A81D55">
        <w:rPr>
          <w:lang w:val="ru-RU"/>
        </w:rPr>
        <w:t xml:space="preserve">, что в случае </w:t>
      </w:r>
      <w:r w:rsidR="00452997" w:rsidRPr="00A81D55">
        <w:rPr>
          <w:bCs/>
          <w:iCs/>
          <w:kern w:val="22"/>
          <w:lang w:val="ru-RU"/>
        </w:rPr>
        <w:t>чрезвычайных обстоятельств</w:t>
      </w:r>
      <w:r w:rsidR="00452997" w:rsidRPr="00A81D55">
        <w:rPr>
          <w:lang w:val="ru-RU"/>
        </w:rPr>
        <w:t xml:space="preserve">, в связи с </w:t>
      </w:r>
      <w:r w:rsidR="00452997" w:rsidRPr="00DB60B7">
        <w:rPr>
          <w:lang w:val="ru-RU"/>
        </w:rPr>
        <w:t>которыми проведение очных совещани</w:t>
      </w:r>
      <w:r w:rsidR="00452997">
        <w:rPr>
          <w:lang w:val="ru-RU"/>
        </w:rPr>
        <w:t>й</w:t>
      </w:r>
      <w:r w:rsidR="00452997" w:rsidRPr="00DB60B7">
        <w:rPr>
          <w:lang w:val="ru-RU"/>
        </w:rPr>
        <w:t>, упомянутых в пункте 1 выше, не представляется возможным, могут проводиться виртуальн</w:t>
      </w:r>
      <w:r w:rsidR="00452997">
        <w:rPr>
          <w:lang w:val="ru-RU"/>
        </w:rPr>
        <w:t>ые</w:t>
      </w:r>
      <w:r w:rsidR="00452997" w:rsidRPr="00DB60B7">
        <w:rPr>
          <w:lang w:val="ru-RU"/>
        </w:rPr>
        <w:t xml:space="preserve"> </w:t>
      </w:r>
      <w:r w:rsidR="00452997">
        <w:rPr>
          <w:lang w:val="ru-RU"/>
        </w:rPr>
        <w:t>сессии</w:t>
      </w:r>
      <w:r w:rsidR="00452997" w:rsidRPr="00DB60B7">
        <w:rPr>
          <w:lang w:val="ru-RU"/>
        </w:rPr>
        <w:t xml:space="preserve"> </w:t>
      </w:r>
      <w:r w:rsidR="00452997">
        <w:rPr>
          <w:lang w:val="ru-RU"/>
        </w:rPr>
        <w:t>в порядке</w:t>
      </w:r>
      <w:r w:rsidR="00452997" w:rsidRPr="00DB60B7">
        <w:rPr>
          <w:lang w:val="ru-RU"/>
        </w:rPr>
        <w:t>, обеспечивающ</w:t>
      </w:r>
      <w:r w:rsidR="00452997">
        <w:rPr>
          <w:lang w:val="ru-RU"/>
        </w:rPr>
        <w:t>ем</w:t>
      </w:r>
      <w:r w:rsidR="00452997" w:rsidRPr="00DB60B7">
        <w:rPr>
          <w:lang w:val="ru-RU"/>
        </w:rPr>
        <w:t xml:space="preserve"> интерактивное участие в онлайновом режиме, после консультаций со Сторонами и на основании решения бюро Конференции Сторон</w:t>
      </w:r>
      <w:r w:rsidR="00452997">
        <w:rPr>
          <w:lang w:val="ru-RU"/>
        </w:rPr>
        <w:t xml:space="preserve">, </w:t>
      </w:r>
      <w:r w:rsidR="00452997" w:rsidRPr="004A2CA3">
        <w:rPr>
          <w:lang w:val="ru-RU"/>
        </w:rPr>
        <w:t xml:space="preserve">выступающей в качестве совещания Сторон </w:t>
      </w:r>
      <w:r w:rsidR="005A268E" w:rsidRPr="005A268E">
        <w:rPr>
          <w:lang w:val="ru-RU"/>
        </w:rPr>
        <w:t>Нагойского протокола</w:t>
      </w:r>
      <w:r w:rsidR="005A268E">
        <w:rPr>
          <w:lang w:val="ru-RU"/>
        </w:rPr>
        <w:t>,</w:t>
      </w:r>
      <w:r w:rsidRPr="004A2CA3">
        <w:rPr>
          <w:lang w:val="ru-RU"/>
        </w:rPr>
        <w:t xml:space="preserve"> при условии, </w:t>
      </w:r>
      <w:r w:rsidR="008B10D3" w:rsidRPr="008B10D3">
        <w:rPr>
          <w:lang w:val="ru-RU"/>
        </w:rPr>
        <w:t>что никакие решения по существу не будут приниматься в онлайновом формате, за исключением решений по бюджетным и процедурным вопросам для обеспечения функционирования секретариата Конвенции о биологическом разнообразии</w:t>
      </w:r>
      <w:r w:rsidR="008B10D3" w:rsidRPr="008B10D3">
        <w:rPr>
          <w:rFonts w:eastAsia="Times New Roman"/>
          <w:szCs w:val="24"/>
          <w:vertAlign w:val="superscript"/>
        </w:rPr>
        <w:footnoteReference w:id="3"/>
      </w:r>
      <w:r w:rsidR="008B10D3" w:rsidRPr="008B10D3">
        <w:rPr>
          <w:lang w:val="ru-RU"/>
        </w:rPr>
        <w:t>;</w:t>
      </w:r>
    </w:p>
    <w:p w14:paraId="3A666BD1" w14:textId="68E8AD8E" w:rsidR="00B21DDE" w:rsidRPr="004A2CA3" w:rsidRDefault="00B21DDE" w:rsidP="00B21DDE">
      <w:pPr>
        <w:pStyle w:val="Para1"/>
        <w:tabs>
          <w:tab w:val="clear" w:pos="1134"/>
          <w:tab w:val="clear" w:pos="1209"/>
        </w:tabs>
        <w:ind w:firstLine="567"/>
        <w:rPr>
          <w:lang w:val="ru-RU"/>
        </w:rPr>
      </w:pPr>
      <w:r w:rsidRPr="004A2CA3">
        <w:rPr>
          <w:lang w:val="ru-RU"/>
        </w:rPr>
        <w:t>3.</w:t>
      </w:r>
      <w:r w:rsidRPr="004A2CA3">
        <w:rPr>
          <w:lang w:val="ru-RU"/>
        </w:rPr>
        <w:tab/>
      </w:r>
      <w:r w:rsidR="00914CC3" w:rsidRPr="00DB60B7">
        <w:rPr>
          <w:i/>
          <w:iCs/>
          <w:lang w:val="ru-RU"/>
        </w:rPr>
        <w:t>отмечает</w:t>
      </w:r>
      <w:r w:rsidR="00914CC3" w:rsidRPr="00DB60B7">
        <w:rPr>
          <w:lang w:val="ru-RU"/>
        </w:rPr>
        <w:t xml:space="preserve">, что в случае </w:t>
      </w:r>
      <w:r w:rsidR="00914CC3" w:rsidRPr="00DB60B7">
        <w:rPr>
          <w:bCs/>
          <w:iCs/>
          <w:kern w:val="22"/>
          <w:lang w:val="ru-RU"/>
        </w:rPr>
        <w:t xml:space="preserve">чрезвычайных обстоятельств, в связи с которыми проведение очных совещаний </w:t>
      </w:r>
      <w:r w:rsidR="00914CC3" w:rsidRPr="00DB60B7">
        <w:rPr>
          <w:lang w:val="ru-RU"/>
        </w:rPr>
        <w:t>не представляется возможным</w:t>
      </w:r>
      <w:r w:rsidR="00914CC3" w:rsidRPr="00DB60B7">
        <w:rPr>
          <w:bCs/>
          <w:iCs/>
          <w:kern w:val="22"/>
          <w:lang w:val="ru-RU"/>
        </w:rPr>
        <w:t xml:space="preserve">, </w:t>
      </w:r>
      <w:r w:rsidR="00914CC3" w:rsidRPr="00DB60B7">
        <w:rPr>
          <w:lang w:val="ru-RU"/>
        </w:rPr>
        <w:t>неотложные решения, например, по бюджетным вопросам, могут приниматься Конференцией Сторон</w:t>
      </w:r>
      <w:r w:rsidR="00914CC3">
        <w:rPr>
          <w:lang w:val="ru-RU"/>
        </w:rPr>
        <w:t xml:space="preserve">, </w:t>
      </w:r>
      <w:r w:rsidR="00914CC3" w:rsidRPr="004A2CA3">
        <w:rPr>
          <w:lang w:val="ru-RU"/>
        </w:rPr>
        <w:t>выступающей в качестве совещания Сторон</w:t>
      </w:r>
      <w:r w:rsidR="005A268E" w:rsidRPr="005A268E">
        <w:rPr>
          <w:lang w:val="ru-RU"/>
        </w:rPr>
        <w:t xml:space="preserve"> Нагойского протокола</w:t>
      </w:r>
      <w:r w:rsidR="005A268E">
        <w:rPr>
          <w:lang w:val="ru-RU"/>
        </w:rPr>
        <w:t>,</w:t>
      </w:r>
      <w:r w:rsidRPr="004A2CA3">
        <w:rPr>
          <w:lang w:val="ru-RU"/>
        </w:rPr>
        <w:t xml:space="preserve"> посредством процедуры </w:t>
      </w:r>
      <w:r w:rsidRPr="006232A4">
        <w:rPr>
          <w:lang w:val="ru-RU"/>
        </w:rPr>
        <w:t xml:space="preserve">отсутствия возражений </w:t>
      </w:r>
      <w:r w:rsidR="008C3D61" w:rsidRPr="008C3D61">
        <w:rPr>
          <w:lang w:val="ru-RU"/>
        </w:rPr>
        <w:t>в соответствии с практикой Организации Объединенных Наций</w:t>
      </w:r>
      <w:r w:rsidR="008C3D61" w:rsidRPr="008C3D61">
        <w:rPr>
          <w:rFonts w:eastAsia="Times New Roman"/>
          <w:szCs w:val="24"/>
          <w:vertAlign w:val="superscript"/>
          <w:lang w:val="ru-RU"/>
        </w:rPr>
        <w:footnoteReference w:id="4"/>
      </w:r>
      <w:r w:rsidR="008C3D61" w:rsidRPr="008C3D61">
        <w:rPr>
          <w:lang w:val="ru-RU"/>
        </w:rPr>
        <w:t xml:space="preserve"> и на основании решения бюро Конференции Сторон, выступающей в качестве совещания Сторон Протокола, после консультаций членов бюро с соответствующими регионами и при применении процедур, изложенных в правилах процедуры, для созыва внеочередных совещаний;</w:t>
      </w:r>
      <w:r w:rsidRPr="004A2CA3">
        <w:rPr>
          <w:lang w:val="ru-RU"/>
        </w:rPr>
        <w:t xml:space="preserve"> </w:t>
      </w:r>
    </w:p>
    <w:p w14:paraId="0642F783" w14:textId="601A6891" w:rsidR="00B21DDE" w:rsidRPr="004A2CA3" w:rsidRDefault="00B21DDE" w:rsidP="00B21DDE">
      <w:pPr>
        <w:pStyle w:val="Para1"/>
        <w:tabs>
          <w:tab w:val="clear" w:pos="1134"/>
          <w:tab w:val="clear" w:pos="1209"/>
        </w:tabs>
        <w:ind w:firstLine="567"/>
        <w:rPr>
          <w:lang w:val="ru-RU"/>
        </w:rPr>
      </w:pPr>
      <w:r w:rsidRPr="004A2CA3">
        <w:rPr>
          <w:lang w:val="ru-RU"/>
        </w:rPr>
        <w:t>4.</w:t>
      </w:r>
      <w:r w:rsidRPr="004A2CA3">
        <w:rPr>
          <w:lang w:val="ru-RU"/>
        </w:rPr>
        <w:tab/>
      </w:r>
      <w:r w:rsidR="0052191C" w:rsidRPr="004A2CA3">
        <w:rPr>
          <w:i/>
          <w:lang w:val="ru-RU"/>
        </w:rPr>
        <w:t>поручает</w:t>
      </w:r>
      <w:r w:rsidR="0052191C" w:rsidRPr="004A2CA3">
        <w:rPr>
          <w:lang w:val="ru-RU"/>
        </w:rPr>
        <w:t xml:space="preserve"> Исполнительному секретарю обеспечивать, чтобы порядок проведения совещаний, упомянутых в пункте 1 выше, всегда включал в себя положение о трансляции заседаний в онлайновом режиме, с тем чтобы все должным образом зарегистрированные делегаты могли следить за ходом совещани</w:t>
      </w:r>
      <w:r w:rsidR="0052191C">
        <w:rPr>
          <w:lang w:val="ru-RU"/>
        </w:rPr>
        <w:t>я</w:t>
      </w:r>
      <w:r w:rsidR="0052191C" w:rsidRPr="004A2CA3">
        <w:rPr>
          <w:lang w:val="ru-RU"/>
        </w:rPr>
        <w:t xml:space="preserve"> в режиме реального времени;</w:t>
      </w:r>
    </w:p>
    <w:p w14:paraId="521E141C" w14:textId="53B4FC75" w:rsidR="00B21DDE" w:rsidRPr="00140039" w:rsidRDefault="00B21DDE" w:rsidP="00B21DDE">
      <w:pPr>
        <w:pStyle w:val="Para1"/>
        <w:tabs>
          <w:tab w:val="clear" w:pos="1134"/>
          <w:tab w:val="clear" w:pos="1209"/>
        </w:tabs>
        <w:ind w:firstLine="567"/>
        <w:rPr>
          <w:lang w:val="ru-RU"/>
        </w:rPr>
      </w:pPr>
      <w:r w:rsidRPr="004A2CA3">
        <w:rPr>
          <w:lang w:val="ru-RU"/>
        </w:rPr>
        <w:t>5.</w:t>
      </w:r>
      <w:r w:rsidRPr="004A2CA3">
        <w:rPr>
          <w:lang w:val="ru-RU"/>
        </w:rPr>
        <w:tab/>
      </w:r>
      <w:r w:rsidR="00153A14" w:rsidRPr="004A2CA3">
        <w:rPr>
          <w:i/>
          <w:iCs/>
          <w:lang w:val="ru-RU"/>
        </w:rPr>
        <w:t>отмечает</w:t>
      </w:r>
      <w:r w:rsidR="00153A14" w:rsidRPr="004A2CA3">
        <w:rPr>
          <w:lang w:val="ru-RU"/>
        </w:rPr>
        <w:t>, что группы</w:t>
      </w:r>
      <w:r w:rsidR="00153A14" w:rsidRPr="00CD79A7">
        <w:rPr>
          <w:lang w:val="ru-RU"/>
        </w:rPr>
        <w:t xml:space="preserve"> </w:t>
      </w:r>
      <w:r w:rsidR="00153A14" w:rsidRPr="004A2CA3">
        <w:rPr>
          <w:lang w:val="ru-RU"/>
        </w:rPr>
        <w:t>эксперт</w:t>
      </w:r>
      <w:r w:rsidR="00153A14">
        <w:rPr>
          <w:lang w:val="ru-RU"/>
        </w:rPr>
        <w:t>ов</w:t>
      </w:r>
      <w:r w:rsidR="00153A14" w:rsidRPr="004A2CA3">
        <w:rPr>
          <w:lang w:val="ru-RU"/>
        </w:rPr>
        <w:t xml:space="preserve">, консультативные группы и другие группы с </w:t>
      </w:r>
      <w:r w:rsidR="00153A14" w:rsidRPr="00F723F5">
        <w:rPr>
          <w:lang w:val="ru-RU"/>
        </w:rPr>
        <w:t xml:space="preserve">ограниченным членским составом </w:t>
      </w:r>
      <w:r w:rsidR="00153A14" w:rsidRPr="004A2CA3">
        <w:rPr>
          <w:lang w:val="ru-RU"/>
        </w:rPr>
        <w:t>могут проводить совещания в очном, онлайновом или гибридном формате согласно их соответствующим мандатам и, если это применимо, их соответствующим правилам процедуры;</w:t>
      </w:r>
      <w:r w:rsidRPr="00140039">
        <w:rPr>
          <w:lang w:val="ru-RU"/>
        </w:rPr>
        <w:t xml:space="preserve"> </w:t>
      </w:r>
    </w:p>
    <w:p w14:paraId="66F666DD" w14:textId="50DF3FE2" w:rsidR="00B21DDE" w:rsidRPr="004A2CA3" w:rsidRDefault="00B21DDE" w:rsidP="00B21DDE">
      <w:pPr>
        <w:pStyle w:val="Para1"/>
        <w:tabs>
          <w:tab w:val="clear" w:pos="1134"/>
          <w:tab w:val="clear" w:pos="1209"/>
        </w:tabs>
        <w:ind w:firstLine="567"/>
        <w:rPr>
          <w:lang w:val="ru-RU"/>
        </w:rPr>
      </w:pPr>
      <w:r w:rsidRPr="004A2CA3">
        <w:rPr>
          <w:lang w:val="ru-RU"/>
        </w:rPr>
        <w:t>6.</w:t>
      </w:r>
      <w:r w:rsidRPr="004A2CA3">
        <w:rPr>
          <w:lang w:val="ru-RU"/>
        </w:rPr>
        <w:tab/>
      </w:r>
      <w:r w:rsidR="0031273B" w:rsidRPr="004A2CA3">
        <w:rPr>
          <w:i/>
          <w:iCs/>
          <w:lang w:val="ru-RU"/>
        </w:rPr>
        <w:t>отмечает также</w:t>
      </w:r>
      <w:r w:rsidR="0031273B" w:rsidRPr="004A2CA3">
        <w:rPr>
          <w:lang w:val="ru-RU"/>
        </w:rPr>
        <w:t xml:space="preserve">, что в межсессионный период бюро может проводить совещания в </w:t>
      </w:r>
      <w:r w:rsidR="0031273B">
        <w:rPr>
          <w:lang w:val="ru-RU"/>
        </w:rPr>
        <w:t>онлайновом</w:t>
      </w:r>
      <w:r w:rsidR="0031273B" w:rsidRPr="004A2CA3">
        <w:rPr>
          <w:lang w:val="ru-RU"/>
        </w:rPr>
        <w:t xml:space="preserve"> </w:t>
      </w:r>
      <w:r w:rsidR="0031273B">
        <w:rPr>
          <w:lang w:val="ru-RU"/>
        </w:rPr>
        <w:t>формате</w:t>
      </w:r>
      <w:r w:rsidR="0031273B" w:rsidRPr="004A2CA3">
        <w:rPr>
          <w:lang w:val="ru-RU"/>
        </w:rPr>
        <w:t>, с тем чтобы продолжать предоставлять руководящие указания секретариату в отношении подготовки</w:t>
      </w:r>
      <w:r w:rsidR="0031273B">
        <w:rPr>
          <w:lang w:val="ru-RU"/>
        </w:rPr>
        <w:t xml:space="preserve"> и проведения</w:t>
      </w:r>
      <w:r w:rsidR="0031273B" w:rsidRPr="004A2CA3">
        <w:rPr>
          <w:lang w:val="ru-RU"/>
        </w:rPr>
        <w:t xml:space="preserve"> совещаний Конференции Сторон</w:t>
      </w:r>
      <w:r w:rsidR="0031273B">
        <w:rPr>
          <w:lang w:val="ru-RU"/>
        </w:rPr>
        <w:t xml:space="preserve">, </w:t>
      </w:r>
      <w:r w:rsidR="0031273B" w:rsidRPr="004A2CA3">
        <w:rPr>
          <w:lang w:val="ru-RU"/>
        </w:rPr>
        <w:t>выступающей в качестве совещания Сторон</w:t>
      </w:r>
      <w:r w:rsidR="00F5354C" w:rsidRPr="00F5354C">
        <w:rPr>
          <w:lang w:val="ru-RU"/>
        </w:rPr>
        <w:t xml:space="preserve"> Нагойского протокола</w:t>
      </w:r>
      <w:r w:rsidR="00F5354C">
        <w:rPr>
          <w:lang w:val="ru-RU"/>
        </w:rPr>
        <w:t>,</w:t>
      </w:r>
      <w:r w:rsidRPr="004A2CA3">
        <w:rPr>
          <w:lang w:val="ru-RU"/>
        </w:rPr>
        <w:t xml:space="preserve"> и соответствующих </w:t>
      </w:r>
      <w:r w:rsidR="0031273B">
        <w:rPr>
          <w:lang w:val="ru-RU"/>
        </w:rPr>
        <w:t>в</w:t>
      </w:r>
      <w:r w:rsidRPr="004A2CA3">
        <w:rPr>
          <w:lang w:val="ru-RU"/>
        </w:rPr>
        <w:t>спомогательных органов;</w:t>
      </w:r>
    </w:p>
    <w:p w14:paraId="15D50D52" w14:textId="3CF6D75F" w:rsidR="00B21DDE" w:rsidRPr="004A2CA3" w:rsidRDefault="00B21DDE" w:rsidP="00B21DDE">
      <w:pPr>
        <w:pStyle w:val="Para1"/>
        <w:tabs>
          <w:tab w:val="clear" w:pos="1134"/>
          <w:tab w:val="clear" w:pos="1209"/>
        </w:tabs>
        <w:ind w:firstLine="567"/>
        <w:rPr>
          <w:lang w:val="ru-RU"/>
        </w:rPr>
      </w:pPr>
      <w:r w:rsidRPr="004A2CA3">
        <w:rPr>
          <w:lang w:val="ru-RU"/>
        </w:rPr>
        <w:t>7.</w:t>
      </w:r>
      <w:r w:rsidRPr="004A2CA3">
        <w:rPr>
          <w:lang w:val="ru-RU"/>
        </w:rPr>
        <w:tab/>
      </w:r>
      <w:r w:rsidRPr="004A2CA3">
        <w:rPr>
          <w:i/>
          <w:iCs/>
          <w:lang w:val="ru-RU"/>
        </w:rPr>
        <w:t>постановляет</w:t>
      </w:r>
      <w:r w:rsidRPr="004A2CA3">
        <w:rPr>
          <w:lang w:val="ru-RU"/>
        </w:rPr>
        <w:t>, что:</w:t>
      </w:r>
    </w:p>
    <w:p w14:paraId="56A931E4" w14:textId="77777777" w:rsidR="00E447F0" w:rsidRPr="00E447F0" w:rsidRDefault="00E447F0" w:rsidP="00E447F0">
      <w:pPr>
        <w:tabs>
          <w:tab w:val="clear" w:pos="1134"/>
        </w:tabs>
        <w:spacing w:before="120" w:after="120"/>
        <w:ind w:left="567" w:firstLine="567"/>
        <w:rPr>
          <w:lang w:val="ru-RU"/>
        </w:rPr>
      </w:pPr>
      <w:r w:rsidRPr="00E447F0">
        <w:rPr>
          <w:lang w:val="ru-RU"/>
        </w:rPr>
        <w:t>(</w:t>
      </w:r>
      <w:r w:rsidRPr="00E447F0">
        <w:rPr>
          <w:lang w:val="en-CA"/>
        </w:rPr>
        <w:t>a</w:t>
      </w:r>
      <w:r w:rsidRPr="00E447F0">
        <w:rPr>
          <w:lang w:val="ru-RU"/>
        </w:rPr>
        <w:t>)</w:t>
      </w:r>
      <w:r w:rsidRPr="00E447F0">
        <w:rPr>
          <w:lang w:val="ru-RU"/>
        </w:rPr>
        <w:tab/>
        <w:t>порядок проведения любого совещания в онлайновом формате должен быть четко обозначен в записке с изложением плана проведения совещания, подготовленной секретариатом в консультации с соответствующим бюро и направленной всем Сторонам заблаговременно до начала совещания;</w:t>
      </w:r>
    </w:p>
    <w:p w14:paraId="33EBDFD4" w14:textId="77777777" w:rsidR="00E447F0" w:rsidRPr="00E447F0" w:rsidRDefault="00E447F0" w:rsidP="00E447F0">
      <w:pPr>
        <w:tabs>
          <w:tab w:val="clear" w:pos="1134"/>
        </w:tabs>
        <w:spacing w:before="120" w:after="120"/>
        <w:ind w:left="567" w:firstLine="567"/>
        <w:rPr>
          <w:lang w:val="ru-RU"/>
        </w:rPr>
      </w:pPr>
      <w:r w:rsidRPr="00E447F0">
        <w:rPr>
          <w:lang w:val="ru-RU"/>
        </w:rPr>
        <w:t>(</w:t>
      </w:r>
      <w:r w:rsidRPr="00E447F0">
        <w:rPr>
          <w:lang w:val="en-CA"/>
        </w:rPr>
        <w:t>b</w:t>
      </w:r>
      <w:r w:rsidRPr="00E447F0">
        <w:rPr>
          <w:lang w:val="ru-RU"/>
        </w:rPr>
        <w:t>)</w:t>
      </w:r>
      <w:r w:rsidRPr="00E447F0">
        <w:rPr>
          <w:lang w:val="ru-RU"/>
        </w:rPr>
        <w:tab/>
        <w:t>при составлении графика проведения онлайновых сессий совещаний секретариату следует принимать во внимание значительную нагрузку для здоровья и благополучия участников в связи с разницей во времени в различных часовых поясах, и стремиться обеспечить справедливое участие Сторон из всех регионов, в том числе путем ротации часовых поясов;</w:t>
      </w:r>
    </w:p>
    <w:p w14:paraId="7AF6A659" w14:textId="77777777" w:rsidR="00E447F0" w:rsidRPr="00E447F0" w:rsidRDefault="00E447F0" w:rsidP="00E447F0">
      <w:pPr>
        <w:tabs>
          <w:tab w:val="clear" w:pos="1134"/>
        </w:tabs>
        <w:spacing w:before="120" w:after="120"/>
        <w:ind w:left="567" w:firstLine="567"/>
        <w:rPr>
          <w:lang w:val="ru-RU"/>
        </w:rPr>
      </w:pPr>
      <w:r w:rsidRPr="00E447F0">
        <w:rPr>
          <w:lang w:val="ru-RU"/>
        </w:rPr>
        <w:t>(</w:t>
      </w:r>
      <w:r w:rsidRPr="00E447F0">
        <w:rPr>
          <w:lang w:val="en-CA"/>
        </w:rPr>
        <w:t>c</w:t>
      </w:r>
      <w:r w:rsidRPr="00E447F0">
        <w:rPr>
          <w:lang w:val="ru-RU"/>
        </w:rPr>
        <w:t>)</w:t>
      </w:r>
      <w:r w:rsidRPr="00E447F0">
        <w:rPr>
          <w:lang w:val="ru-RU"/>
        </w:rPr>
        <w:tab/>
        <w:t>продолжительность онлайновых сессий должна по возможности быть ограничена двумя последовательными часами в день;</w:t>
      </w:r>
    </w:p>
    <w:p w14:paraId="63589878" w14:textId="77777777" w:rsidR="00E447F0" w:rsidRPr="00E447F0" w:rsidRDefault="00E447F0" w:rsidP="00E447F0">
      <w:pPr>
        <w:tabs>
          <w:tab w:val="left" w:pos="2835"/>
          <w:tab w:val="left" w:pos="3402"/>
        </w:tabs>
        <w:spacing w:after="120"/>
        <w:ind w:left="567" w:firstLine="567"/>
        <w:rPr>
          <w:rFonts w:eastAsia="Times New Roman"/>
          <w:szCs w:val="24"/>
          <w:lang w:val="ru-RU"/>
        </w:rPr>
      </w:pPr>
      <w:r w:rsidRPr="00E447F0">
        <w:rPr>
          <w:lang w:val="ru-RU"/>
        </w:rPr>
        <w:t>(</w:t>
      </w:r>
      <w:r w:rsidRPr="00E447F0">
        <w:rPr>
          <w:lang w:val="en-US"/>
        </w:rPr>
        <w:t>d</w:t>
      </w:r>
      <w:r w:rsidRPr="00E447F0">
        <w:rPr>
          <w:lang w:val="ru-RU"/>
        </w:rPr>
        <w:t>)</w:t>
      </w:r>
      <w:r w:rsidRPr="00E447F0">
        <w:rPr>
          <w:lang w:val="ru-RU"/>
        </w:rPr>
        <w:tab/>
        <w:t xml:space="preserve">секретариат должен принимать меры по содействию эффективному участию в онлайновом режиме всех участников в сессиях совещаний в онлайновом и гибридном формате и, в частности, по оказанию поддержки Сторонам в преодолении трудностей, связанных с подключением к сети, в том числе путем предоставления возможностей для предварительного обучения и тестирования, удобных для всех часовых поясов, содействия использованию помещений для проведения совещаний в соответствующем страновом отделении Организации Объединенных Наций, когда это возможно и по предварительной договоренности после получения запроса заинтересованной Стороны, а также путем принятия </w:t>
      </w:r>
      <w:r w:rsidRPr="00E447F0">
        <w:rPr>
          <w:lang w:val="ru-RU"/>
        </w:rPr>
        <w:lastRenderedPageBreak/>
        <w:t>всех разумных мер для оказания помощи Сторонам, испытывающим трудности с подключением и использованием интерактивной платформы</w:t>
      </w:r>
      <w:r w:rsidRPr="00E447F0">
        <w:rPr>
          <w:rFonts w:eastAsia="Times New Roman"/>
          <w:szCs w:val="24"/>
          <w:lang w:val="ru-RU"/>
        </w:rPr>
        <w:t>.</w:t>
      </w:r>
    </w:p>
    <w:p w14:paraId="5CA73A34" w14:textId="0DE2F3A1" w:rsidR="00627789" w:rsidRPr="00B21DDE" w:rsidRDefault="00627789" w:rsidP="00B21DDE">
      <w:pPr>
        <w:pStyle w:val="CBDDesicionText"/>
        <w:rPr>
          <w:rFonts w:eastAsia="Times New Roman"/>
          <w:szCs w:val="24"/>
          <w:lang w:val="ru-RU"/>
        </w:rPr>
      </w:pPr>
    </w:p>
    <w:p w14:paraId="708CBA56" w14:textId="77777777" w:rsidR="00537248" w:rsidRPr="00B21DDE" w:rsidRDefault="00537248" w:rsidP="005C0058">
      <w:pPr>
        <w:pStyle w:val="Para2"/>
        <w:rPr>
          <w:lang w:val="ru-RU"/>
        </w:rPr>
      </w:pPr>
    </w:p>
    <w:p w14:paraId="61D564E2" w14:textId="77777777" w:rsidR="002B559C" w:rsidRPr="005A5321" w:rsidRDefault="00ED3849" w:rsidP="006852AB">
      <w:pPr>
        <w:pStyle w:val="Para1"/>
        <w:tabs>
          <w:tab w:val="clear" w:pos="1209"/>
        </w:tabs>
        <w:jc w:val="center"/>
      </w:pPr>
      <w:r w:rsidRPr="005A5321">
        <w:t>__________</w:t>
      </w:r>
    </w:p>
    <w:sectPr w:rsidR="002B559C" w:rsidRPr="005A5321" w:rsidSect="000907A8">
      <w:headerReference w:type="even" r:id="rId13"/>
      <w:headerReference w:type="default" r:id="rId14"/>
      <w:footerReference w:type="even" r:id="rId15"/>
      <w:footerReference w:type="default" r:id="rId16"/>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606CD" w14:textId="77777777" w:rsidR="009D1DC7" w:rsidRPr="005A5321" w:rsidRDefault="009D1DC7" w:rsidP="00A96B21">
      <w:r w:rsidRPr="005A5321">
        <w:separator/>
      </w:r>
    </w:p>
  </w:endnote>
  <w:endnote w:type="continuationSeparator" w:id="0">
    <w:p w14:paraId="01A01373" w14:textId="77777777" w:rsidR="009D1DC7" w:rsidRPr="005A5321" w:rsidRDefault="009D1DC7" w:rsidP="00A96B21">
      <w:r w:rsidRPr="005A5321">
        <w:continuationSeparator/>
      </w:r>
    </w:p>
  </w:endnote>
  <w:endnote w:type="continuationNotice" w:id="1">
    <w:p w14:paraId="0A0097F3" w14:textId="77777777" w:rsidR="009D1DC7" w:rsidRPr="005A5321" w:rsidRDefault="009D1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5F5C" w14:textId="004877E4" w:rsidR="002B559C" w:rsidRPr="000907A8" w:rsidRDefault="000907A8" w:rsidP="000907A8">
    <w:pPr>
      <w:pStyle w:val="Pieddepage"/>
    </w:pPr>
    <w:r>
      <w:fldChar w:fldCharType="begin"/>
    </w:r>
    <w:r>
      <w:instrText xml:space="preserve"> PAGE </w:instrText>
    </w:r>
    <w:r>
      <w:fldChar w:fldCharType="separate"/>
    </w:r>
    <w:r>
      <w:rPr>
        <w:noProof/>
      </w:rPr>
      <w:t>2</w:t>
    </w:r>
    <w:r>
      <w:fldChar w:fldCharType="end"/>
    </w:r>
    <w:r>
      <w:t>/</w:t>
    </w:r>
    <w:fldSimple w:instr=" NUMPAGES \* MERGEFORMAT ">
      <w:r>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A3D35" w14:textId="09014199" w:rsidR="002B559C" w:rsidRPr="000907A8" w:rsidRDefault="000907A8" w:rsidP="000907A8">
    <w:pPr>
      <w:pStyle w:val="CBDFooter"/>
      <w:jc w:val="right"/>
    </w:pP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2CDF1" w14:textId="77777777" w:rsidR="009D1DC7" w:rsidRPr="005A5321" w:rsidRDefault="009D1DC7" w:rsidP="00A96B21">
      <w:r w:rsidRPr="005A5321">
        <w:separator/>
      </w:r>
    </w:p>
  </w:footnote>
  <w:footnote w:type="continuationSeparator" w:id="0">
    <w:p w14:paraId="35DB07C6" w14:textId="77777777" w:rsidR="009D1DC7" w:rsidRPr="005A5321" w:rsidRDefault="009D1DC7" w:rsidP="00A96B21">
      <w:r w:rsidRPr="005A5321">
        <w:continuationSeparator/>
      </w:r>
    </w:p>
  </w:footnote>
  <w:footnote w:type="continuationNotice" w:id="1">
    <w:p w14:paraId="7DAF5C0E" w14:textId="77777777" w:rsidR="009D1DC7" w:rsidRPr="005A5321" w:rsidRDefault="009D1DC7"/>
  </w:footnote>
  <w:footnote w:id="2">
    <w:p w14:paraId="78DBAD3F" w14:textId="7E0D6C75" w:rsidR="00E876C1" w:rsidRPr="000D2DA6" w:rsidRDefault="00E876C1" w:rsidP="00E876C1">
      <w:pPr>
        <w:pStyle w:val="CBDFootnoteText"/>
      </w:pPr>
      <w:r w:rsidRPr="000D2DA6">
        <w:rPr>
          <w:rStyle w:val="Appelnotedebasdep"/>
          <w:szCs w:val="18"/>
        </w:rPr>
        <w:footnoteRef/>
      </w:r>
      <w:r w:rsidRPr="000D2DA6">
        <w:t xml:space="preserve"> </w:t>
      </w:r>
      <w:r w:rsidR="009A7394" w:rsidRPr="004A2CA3">
        <w:rPr>
          <w:color w:val="000000"/>
          <w:szCs w:val="18"/>
          <w:lang w:val="ru-RU"/>
        </w:rPr>
        <w:t>Сборник договоров Организации Объединенных Наций, том</w:t>
      </w:r>
      <w:r w:rsidRPr="000D2DA6">
        <w:t> 3008,</w:t>
      </w:r>
      <w:r w:rsidR="00F44C1F">
        <w:rPr>
          <w:lang w:val="ru-RU"/>
        </w:rPr>
        <w:t xml:space="preserve"> </w:t>
      </w:r>
      <w:r w:rsidR="009A7394">
        <w:rPr>
          <w:lang w:val="ru-RU"/>
        </w:rPr>
        <w:t>№</w:t>
      </w:r>
      <w:r w:rsidRPr="000D2DA6">
        <w:t> 30619.</w:t>
      </w:r>
    </w:p>
  </w:footnote>
  <w:footnote w:id="3">
    <w:p w14:paraId="18A6E9C5" w14:textId="77777777" w:rsidR="008B10D3" w:rsidRPr="00F05B5A" w:rsidRDefault="008B10D3" w:rsidP="008B10D3">
      <w:pPr>
        <w:pStyle w:val="Notedebasdepage"/>
        <w:rPr>
          <w:szCs w:val="18"/>
        </w:rPr>
      </w:pPr>
      <w:r w:rsidRPr="00F05B5A">
        <w:rPr>
          <w:rStyle w:val="Appelnotedebasdep"/>
          <w:szCs w:val="18"/>
        </w:rPr>
        <w:footnoteRef/>
      </w:r>
      <w:r w:rsidRPr="00F05B5A">
        <w:rPr>
          <w:szCs w:val="18"/>
        </w:rPr>
        <w:t xml:space="preserve"> </w:t>
      </w:r>
      <w:r w:rsidRPr="004A2CA3">
        <w:rPr>
          <w:color w:val="000000"/>
          <w:szCs w:val="18"/>
          <w:lang w:val="ru-RU"/>
        </w:rPr>
        <w:t>Сборник договоров Организации Объединенных Наций</w:t>
      </w:r>
      <w:r w:rsidRPr="00F05B5A">
        <w:rPr>
          <w:iCs/>
          <w:color w:val="000000"/>
          <w:szCs w:val="18"/>
        </w:rPr>
        <w:t>,</w:t>
      </w:r>
      <w:r w:rsidRPr="00F05B5A">
        <w:rPr>
          <w:i/>
          <w:iCs/>
          <w:color w:val="000000"/>
          <w:szCs w:val="18"/>
        </w:rPr>
        <w:t xml:space="preserve"> </w:t>
      </w:r>
      <w:r w:rsidRPr="004A2CA3">
        <w:rPr>
          <w:color w:val="000000"/>
          <w:szCs w:val="18"/>
          <w:lang w:val="ru-RU"/>
        </w:rPr>
        <w:t>том</w:t>
      </w:r>
      <w:r w:rsidRPr="00F05B5A">
        <w:rPr>
          <w:color w:val="000000"/>
          <w:szCs w:val="18"/>
        </w:rPr>
        <w:t xml:space="preserve"> 1760, </w:t>
      </w:r>
      <w:r>
        <w:rPr>
          <w:color w:val="000000"/>
          <w:szCs w:val="18"/>
          <w:lang w:val="ru-RU"/>
        </w:rPr>
        <w:t>№</w:t>
      </w:r>
      <w:r w:rsidRPr="00F05B5A">
        <w:rPr>
          <w:color w:val="000000"/>
          <w:szCs w:val="18"/>
        </w:rPr>
        <w:t xml:space="preserve"> 30619.</w:t>
      </w:r>
    </w:p>
  </w:footnote>
  <w:footnote w:id="4">
    <w:p w14:paraId="74EB5C68" w14:textId="77777777" w:rsidR="008C3D61" w:rsidRPr="00F24B8B" w:rsidRDefault="008C3D61" w:rsidP="008C3D61">
      <w:pPr>
        <w:pStyle w:val="Notedebasdepage"/>
        <w:rPr>
          <w:lang w:val="en-US"/>
        </w:rPr>
      </w:pPr>
      <w:r w:rsidRPr="005A304D">
        <w:rPr>
          <w:rStyle w:val="Appelnotedebasdep"/>
          <w:lang w:val="ru-RU"/>
        </w:rPr>
        <w:footnoteRef/>
      </w:r>
      <w:r w:rsidRPr="005A304D">
        <w:rPr>
          <w:lang w:val="ru-RU"/>
        </w:rPr>
        <w:t xml:space="preserve"> Процедуры отсутствия возражений, принятые в Организации Объединенных Наций, относятся к письменным процедурам.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D3E9D" w14:textId="5E1C42C1" w:rsidR="00A00234" w:rsidRPr="000907A8" w:rsidRDefault="000907A8" w:rsidP="000907A8">
    <w:pPr>
      <w:pStyle w:val="CBDHeader"/>
    </w:pPr>
    <w:r>
      <w:fldChar w:fldCharType="begin"/>
    </w:r>
    <w:r>
      <w:instrText xml:space="preserve"> StyleRef AB_Symbol </w:instrText>
    </w:r>
    <w:r>
      <w:fldChar w:fldCharType="separate"/>
    </w:r>
    <w:r w:rsidR="0002033D">
      <w:rPr>
        <w:noProof/>
      </w:rPr>
      <w:t>CBD/NP/MOP/DEC/5/9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5460D" w14:textId="1D8310BC" w:rsidR="002B559C" w:rsidRPr="000907A8" w:rsidRDefault="000907A8" w:rsidP="000907A8">
    <w:pPr>
      <w:pStyle w:val="CBDHeader"/>
      <w:jc w:val="right"/>
    </w:pPr>
    <w:r>
      <w:fldChar w:fldCharType="begin"/>
    </w:r>
    <w:r>
      <w:instrText xml:space="preserve"> StyleRef AB_Symbol </w:instrText>
    </w:r>
    <w:r>
      <w:fldChar w:fldCharType="separate"/>
    </w:r>
    <w:r w:rsidR="0076411C">
      <w:rPr>
        <w:noProof/>
      </w:rPr>
      <w:t>CBD/NP/MOP/DEC/5/9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E24460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5C56D72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AD8E984"/>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180EF0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1EE1F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A48A2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00B68E"/>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A8B778"/>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A1BF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AF292C2"/>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num w:numId="1" w16cid:durableId="1944222708">
    <w:abstractNumId w:val="11"/>
  </w:num>
  <w:num w:numId="2" w16cid:durableId="1308514536">
    <w:abstractNumId w:val="12"/>
  </w:num>
  <w:num w:numId="3" w16cid:durableId="35277319">
    <w:abstractNumId w:val="13"/>
  </w:num>
  <w:num w:numId="4" w16cid:durableId="607395260">
    <w:abstractNumId w:val="9"/>
  </w:num>
  <w:num w:numId="5" w16cid:durableId="98110136">
    <w:abstractNumId w:val="7"/>
  </w:num>
  <w:num w:numId="6" w16cid:durableId="920676582">
    <w:abstractNumId w:val="6"/>
  </w:num>
  <w:num w:numId="7" w16cid:durableId="447286378">
    <w:abstractNumId w:val="5"/>
  </w:num>
  <w:num w:numId="8" w16cid:durableId="1532258362">
    <w:abstractNumId w:val="4"/>
  </w:num>
  <w:num w:numId="9" w16cid:durableId="7032136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9857626">
    <w:abstractNumId w:val="8"/>
  </w:num>
  <w:num w:numId="11" w16cid:durableId="1181623440">
    <w:abstractNumId w:val="3"/>
  </w:num>
  <w:num w:numId="12" w16cid:durableId="1055785230">
    <w:abstractNumId w:val="2"/>
  </w:num>
  <w:num w:numId="13" w16cid:durableId="1344166291">
    <w:abstractNumId w:val="1"/>
  </w:num>
  <w:num w:numId="14" w16cid:durableId="338654672">
    <w:abstractNumId w:val="0"/>
  </w:num>
  <w:num w:numId="15" w16cid:durableId="15704046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2033D"/>
    <w:rsid w:val="00025E2A"/>
    <w:rsid w:val="00040598"/>
    <w:rsid w:val="00041074"/>
    <w:rsid w:val="00062176"/>
    <w:rsid w:val="0006692A"/>
    <w:rsid w:val="0006764E"/>
    <w:rsid w:val="000907A8"/>
    <w:rsid w:val="000A494B"/>
    <w:rsid w:val="000B1E29"/>
    <w:rsid w:val="000B4523"/>
    <w:rsid w:val="000F23A9"/>
    <w:rsid w:val="000F3651"/>
    <w:rsid w:val="000F66FD"/>
    <w:rsid w:val="00132581"/>
    <w:rsid w:val="001364DB"/>
    <w:rsid w:val="001454DA"/>
    <w:rsid w:val="00153A14"/>
    <w:rsid w:val="001644B4"/>
    <w:rsid w:val="001662BF"/>
    <w:rsid w:val="00184909"/>
    <w:rsid w:val="00191BB0"/>
    <w:rsid w:val="001A2527"/>
    <w:rsid w:val="001B3E67"/>
    <w:rsid w:val="001C1127"/>
    <w:rsid w:val="001C11EA"/>
    <w:rsid w:val="001C4619"/>
    <w:rsid w:val="001C73AE"/>
    <w:rsid w:val="001D7501"/>
    <w:rsid w:val="001D7B9D"/>
    <w:rsid w:val="001E452A"/>
    <w:rsid w:val="001E4E16"/>
    <w:rsid w:val="00232773"/>
    <w:rsid w:val="00272422"/>
    <w:rsid w:val="002A0F1E"/>
    <w:rsid w:val="002A4ADC"/>
    <w:rsid w:val="002A741B"/>
    <w:rsid w:val="002B00CA"/>
    <w:rsid w:val="002B559C"/>
    <w:rsid w:val="002C0A2C"/>
    <w:rsid w:val="002C7190"/>
    <w:rsid w:val="00303F0B"/>
    <w:rsid w:val="00310608"/>
    <w:rsid w:val="0031273B"/>
    <w:rsid w:val="00314191"/>
    <w:rsid w:val="00323F22"/>
    <w:rsid w:val="003313B9"/>
    <w:rsid w:val="00342C89"/>
    <w:rsid w:val="003476A9"/>
    <w:rsid w:val="00352D19"/>
    <w:rsid w:val="003572F0"/>
    <w:rsid w:val="00365FF3"/>
    <w:rsid w:val="003758FA"/>
    <w:rsid w:val="0039635E"/>
    <w:rsid w:val="003C25A2"/>
    <w:rsid w:val="003C3310"/>
    <w:rsid w:val="003C6F10"/>
    <w:rsid w:val="003D6731"/>
    <w:rsid w:val="003E4F38"/>
    <w:rsid w:val="003E72DC"/>
    <w:rsid w:val="003F30C5"/>
    <w:rsid w:val="0040758F"/>
    <w:rsid w:val="0042083E"/>
    <w:rsid w:val="00433299"/>
    <w:rsid w:val="00436C75"/>
    <w:rsid w:val="00441498"/>
    <w:rsid w:val="004452DF"/>
    <w:rsid w:val="00452997"/>
    <w:rsid w:val="004701EE"/>
    <w:rsid w:val="00472C5C"/>
    <w:rsid w:val="00480A8D"/>
    <w:rsid w:val="0048237F"/>
    <w:rsid w:val="004A2A2D"/>
    <w:rsid w:val="004B51D1"/>
    <w:rsid w:val="004C6544"/>
    <w:rsid w:val="004D0FE7"/>
    <w:rsid w:val="004E7BA2"/>
    <w:rsid w:val="0052191C"/>
    <w:rsid w:val="005365DE"/>
    <w:rsid w:val="00537108"/>
    <w:rsid w:val="00537248"/>
    <w:rsid w:val="00575B64"/>
    <w:rsid w:val="005819E3"/>
    <w:rsid w:val="00591575"/>
    <w:rsid w:val="00595A79"/>
    <w:rsid w:val="00597DE5"/>
    <w:rsid w:val="005A206E"/>
    <w:rsid w:val="005A268E"/>
    <w:rsid w:val="005A5321"/>
    <w:rsid w:val="005C0058"/>
    <w:rsid w:val="005D0EAC"/>
    <w:rsid w:val="005E2605"/>
    <w:rsid w:val="005F45DC"/>
    <w:rsid w:val="0060508B"/>
    <w:rsid w:val="0061227E"/>
    <w:rsid w:val="00613595"/>
    <w:rsid w:val="00627789"/>
    <w:rsid w:val="006342C5"/>
    <w:rsid w:val="00643FCA"/>
    <w:rsid w:val="00650D46"/>
    <w:rsid w:val="006531D1"/>
    <w:rsid w:val="00656437"/>
    <w:rsid w:val="00657ED6"/>
    <w:rsid w:val="006852AB"/>
    <w:rsid w:val="0069332B"/>
    <w:rsid w:val="006A45B5"/>
    <w:rsid w:val="006B293D"/>
    <w:rsid w:val="006C41B3"/>
    <w:rsid w:val="006D719D"/>
    <w:rsid w:val="006E0DB5"/>
    <w:rsid w:val="0070763A"/>
    <w:rsid w:val="00711BA3"/>
    <w:rsid w:val="00712FE5"/>
    <w:rsid w:val="0075018F"/>
    <w:rsid w:val="0076411C"/>
    <w:rsid w:val="0076622F"/>
    <w:rsid w:val="007836DD"/>
    <w:rsid w:val="00783CB8"/>
    <w:rsid w:val="007C6746"/>
    <w:rsid w:val="007C77BC"/>
    <w:rsid w:val="008001AF"/>
    <w:rsid w:val="00814AA3"/>
    <w:rsid w:val="008210CB"/>
    <w:rsid w:val="00844D70"/>
    <w:rsid w:val="00864486"/>
    <w:rsid w:val="00874541"/>
    <w:rsid w:val="00875801"/>
    <w:rsid w:val="0087582D"/>
    <w:rsid w:val="00880330"/>
    <w:rsid w:val="00893D52"/>
    <w:rsid w:val="008A02D3"/>
    <w:rsid w:val="008B10D3"/>
    <w:rsid w:val="008C3D61"/>
    <w:rsid w:val="008C5F8F"/>
    <w:rsid w:val="008D2345"/>
    <w:rsid w:val="008D5E62"/>
    <w:rsid w:val="008E0581"/>
    <w:rsid w:val="008F2E47"/>
    <w:rsid w:val="00901591"/>
    <w:rsid w:val="009117BC"/>
    <w:rsid w:val="00914CC3"/>
    <w:rsid w:val="009332B1"/>
    <w:rsid w:val="009348BE"/>
    <w:rsid w:val="00935461"/>
    <w:rsid w:val="00936596"/>
    <w:rsid w:val="009459E3"/>
    <w:rsid w:val="009535B7"/>
    <w:rsid w:val="00960EC4"/>
    <w:rsid w:val="00964FCA"/>
    <w:rsid w:val="009706EB"/>
    <w:rsid w:val="00972D41"/>
    <w:rsid w:val="00992F33"/>
    <w:rsid w:val="00995DDC"/>
    <w:rsid w:val="009A7394"/>
    <w:rsid w:val="009C068D"/>
    <w:rsid w:val="009C1114"/>
    <w:rsid w:val="009D1DC7"/>
    <w:rsid w:val="009D3C33"/>
    <w:rsid w:val="00A00234"/>
    <w:rsid w:val="00A24B67"/>
    <w:rsid w:val="00A26E10"/>
    <w:rsid w:val="00A31093"/>
    <w:rsid w:val="00A349E1"/>
    <w:rsid w:val="00A3559E"/>
    <w:rsid w:val="00A44F50"/>
    <w:rsid w:val="00A54FA0"/>
    <w:rsid w:val="00A61A74"/>
    <w:rsid w:val="00A7039A"/>
    <w:rsid w:val="00A749F9"/>
    <w:rsid w:val="00A77E53"/>
    <w:rsid w:val="00A911F5"/>
    <w:rsid w:val="00A96B21"/>
    <w:rsid w:val="00AD12C6"/>
    <w:rsid w:val="00AE1A95"/>
    <w:rsid w:val="00AF291E"/>
    <w:rsid w:val="00AF3B43"/>
    <w:rsid w:val="00B1017C"/>
    <w:rsid w:val="00B21DDE"/>
    <w:rsid w:val="00B36EA9"/>
    <w:rsid w:val="00B41BF6"/>
    <w:rsid w:val="00B42714"/>
    <w:rsid w:val="00B47BB1"/>
    <w:rsid w:val="00B50CC4"/>
    <w:rsid w:val="00B52381"/>
    <w:rsid w:val="00B66B6B"/>
    <w:rsid w:val="00B67455"/>
    <w:rsid w:val="00B77AAF"/>
    <w:rsid w:val="00B93533"/>
    <w:rsid w:val="00BA729E"/>
    <w:rsid w:val="00BB60F0"/>
    <w:rsid w:val="00BC2154"/>
    <w:rsid w:val="00BE38B0"/>
    <w:rsid w:val="00C2354A"/>
    <w:rsid w:val="00C27472"/>
    <w:rsid w:val="00C31959"/>
    <w:rsid w:val="00C55A71"/>
    <w:rsid w:val="00CB0D9D"/>
    <w:rsid w:val="00CB29E5"/>
    <w:rsid w:val="00CE3D31"/>
    <w:rsid w:val="00CF70AB"/>
    <w:rsid w:val="00D07228"/>
    <w:rsid w:val="00D13314"/>
    <w:rsid w:val="00D3059B"/>
    <w:rsid w:val="00D30C6D"/>
    <w:rsid w:val="00D3386F"/>
    <w:rsid w:val="00D41C9A"/>
    <w:rsid w:val="00D42384"/>
    <w:rsid w:val="00D454C8"/>
    <w:rsid w:val="00D45C20"/>
    <w:rsid w:val="00D51712"/>
    <w:rsid w:val="00D60046"/>
    <w:rsid w:val="00D64F28"/>
    <w:rsid w:val="00D71FFB"/>
    <w:rsid w:val="00D86802"/>
    <w:rsid w:val="00DC0AE3"/>
    <w:rsid w:val="00DD1C1B"/>
    <w:rsid w:val="00DD7343"/>
    <w:rsid w:val="00DE0FF5"/>
    <w:rsid w:val="00DE35E9"/>
    <w:rsid w:val="00DF6E2A"/>
    <w:rsid w:val="00E01B79"/>
    <w:rsid w:val="00E045C9"/>
    <w:rsid w:val="00E1597C"/>
    <w:rsid w:val="00E2433D"/>
    <w:rsid w:val="00E417C4"/>
    <w:rsid w:val="00E43C92"/>
    <w:rsid w:val="00E447F0"/>
    <w:rsid w:val="00E44A51"/>
    <w:rsid w:val="00E535B9"/>
    <w:rsid w:val="00E66970"/>
    <w:rsid w:val="00E740AC"/>
    <w:rsid w:val="00E876C1"/>
    <w:rsid w:val="00E8771A"/>
    <w:rsid w:val="00EB09C7"/>
    <w:rsid w:val="00EB437C"/>
    <w:rsid w:val="00EC554C"/>
    <w:rsid w:val="00ED3849"/>
    <w:rsid w:val="00ED5C96"/>
    <w:rsid w:val="00ED6050"/>
    <w:rsid w:val="00EE49FA"/>
    <w:rsid w:val="00EE5C23"/>
    <w:rsid w:val="00EE6409"/>
    <w:rsid w:val="00F0122F"/>
    <w:rsid w:val="00F06A76"/>
    <w:rsid w:val="00F258FB"/>
    <w:rsid w:val="00F44C1F"/>
    <w:rsid w:val="00F5354C"/>
    <w:rsid w:val="00F65CB0"/>
    <w:rsid w:val="00F75F90"/>
    <w:rsid w:val="00F86190"/>
    <w:rsid w:val="00F91295"/>
    <w:rsid w:val="00FA18C9"/>
    <w:rsid w:val="00FA494D"/>
    <w:rsid w:val="00FD1E8F"/>
    <w:rsid w:val="00FE0B22"/>
    <w:rsid w:val="00FE4036"/>
    <w:rsid w:val="00FF2B79"/>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E828638F-BF9B-43AD-AD01-FAB9BB53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321"/>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Titre1">
    <w:name w:val="heading 1"/>
    <w:basedOn w:val="Normal"/>
    <w:next w:val="Titre2"/>
    <w:link w:val="Titre1Car"/>
    <w:uiPriority w:val="9"/>
    <w:qFormat/>
    <w:rsid w:val="005A5321"/>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Titre2">
    <w:name w:val="heading 2"/>
    <w:basedOn w:val="Normal"/>
    <w:next w:val="CBDNormalNumber"/>
    <w:link w:val="Titre2Car"/>
    <w:uiPriority w:val="9"/>
    <w:qFormat/>
    <w:rsid w:val="005A5321"/>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5A5321"/>
    <w:pPr>
      <w:keepNext/>
      <w:keepLines/>
      <w:numPr>
        <w:ilvl w:val="2"/>
        <w:numId w:val="2"/>
      </w:numPr>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5A5321"/>
    <w:pPr>
      <w:keepNext/>
      <w:numPr>
        <w:ilvl w:val="3"/>
        <w:numId w:val="2"/>
      </w:numPr>
      <w:spacing w:before="120" w:after="120"/>
      <w:jc w:val="left"/>
      <w:outlineLvl w:val="3"/>
    </w:pPr>
    <w:rPr>
      <w:rFonts w:eastAsiaTheme="majorEastAsia"/>
      <w:b/>
      <w:bCs/>
    </w:rPr>
  </w:style>
  <w:style w:type="paragraph" w:styleId="Titre5">
    <w:name w:val="heading 5"/>
    <w:aliases w:val="Heading 5 - GTI"/>
    <w:basedOn w:val="Normal"/>
    <w:next w:val="Normal"/>
    <w:link w:val="Titre5Car"/>
    <w:uiPriority w:val="9"/>
    <w:qFormat/>
    <w:rsid w:val="005A5321"/>
    <w:pPr>
      <w:keepNext/>
      <w:numPr>
        <w:ilvl w:val="4"/>
        <w:numId w:val="2"/>
      </w:numPr>
      <w:spacing w:before="120" w:after="120"/>
      <w:jc w:val="left"/>
      <w:outlineLvl w:val="4"/>
    </w:pPr>
    <w:rPr>
      <w:rFonts w:eastAsiaTheme="majorEastAsia"/>
      <w:i/>
      <w:iCs/>
    </w:rPr>
  </w:style>
  <w:style w:type="paragraph" w:styleId="Titre6">
    <w:name w:val="heading 6"/>
    <w:basedOn w:val="Normal"/>
    <w:next w:val="Normal"/>
    <w:link w:val="Titre6Car"/>
    <w:semiHidden/>
    <w:rsid w:val="005A5321"/>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5A5321"/>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5A5321"/>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5A5321"/>
    <w:pPr>
      <w:keepNext/>
      <w:widowControl w:val="0"/>
      <w:numPr>
        <w:ilvl w:val="8"/>
        <w:numId w:val="3"/>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5A5321"/>
    <w:pPr>
      <w:suppressLineNumbers/>
      <w:suppressAutoHyphens/>
      <w:spacing w:before="240" w:after="120"/>
      <w:jc w:val="left"/>
    </w:pPr>
    <w:rPr>
      <w:rFonts w:eastAsia="Times New Roman"/>
      <w:b/>
      <w:iCs/>
      <w:snapToGrid w:val="0"/>
      <w:kern w:val="22"/>
      <w:sz w:val="24"/>
    </w:rPr>
  </w:style>
  <w:style w:type="paragraph" w:styleId="Corpsdetexte">
    <w:name w:val="Body Text"/>
    <w:basedOn w:val="Normal"/>
    <w:link w:val="CorpsdetexteCar"/>
    <w:uiPriority w:val="99"/>
    <w:semiHidden/>
    <w:unhideWhenUsed/>
    <w:rsid w:val="005A5321"/>
    <w:pPr>
      <w:spacing w:after="120" w:line="259" w:lineRule="auto"/>
      <w:jc w:val="left"/>
    </w:pPr>
    <w:rPr>
      <w:rFonts w:asciiTheme="minorHAnsi" w:eastAsiaTheme="minorHAnsi" w:hAnsiTheme="minorHAnsi" w:cstheme="minorBidi"/>
      <w:kern w:val="2"/>
      <w14:ligatures w14:val="standardContextual"/>
    </w:rPr>
  </w:style>
  <w:style w:type="character" w:customStyle="1" w:styleId="CorpsdetexteCar">
    <w:name w:val="Corps de texte Car"/>
    <w:basedOn w:val="Policepardfaut"/>
    <w:link w:val="Corpsdetexte"/>
    <w:uiPriority w:val="99"/>
    <w:semiHidden/>
    <w:rsid w:val="005A5321"/>
    <w:rPr>
      <w:lang w:val="en-GB"/>
    </w:rPr>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5A5321"/>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5A5321"/>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5A5321"/>
    <w:rPr>
      <w:rFonts w:ascii="Times New Roman" w:eastAsia="SimSun" w:hAnsi="Times New Roman" w:cs="Times New Roman"/>
      <w:kern w:val="0"/>
      <w:sz w:val="18"/>
      <w:szCs w:val="20"/>
      <w:lang w:val="en-GB"/>
      <w14:ligatures w14:val="non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5A5321"/>
    <w:rPr>
      <w:vertAlign w:val="superscript"/>
      <w:lang w:val="en-GB"/>
    </w:rPr>
  </w:style>
  <w:style w:type="paragraph" w:customStyle="1" w:styleId="Footnote">
    <w:name w:val="Footnote"/>
    <w:basedOn w:val="Notedebasdepage"/>
    <w:qFormat/>
    <w:rsid w:val="005A5321"/>
    <w:rPr>
      <w:szCs w:val="18"/>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Titre2Car">
    <w:name w:val="Titre 2 Car"/>
    <w:basedOn w:val="Policepardfaut"/>
    <w:link w:val="Titre2"/>
    <w:uiPriority w:val="9"/>
    <w:rsid w:val="005A5321"/>
    <w:rPr>
      <w:rFonts w:ascii="Times New Roman Bold" w:eastAsiaTheme="majorEastAsia" w:hAnsi="Times New Roman Bold" w:cstheme="majorBidi"/>
      <w:b/>
      <w:kern w:val="0"/>
      <w:sz w:val="24"/>
      <w:szCs w:val="26"/>
      <w:lang w:val="en-GB"/>
      <w14:ligatures w14:val="none"/>
    </w:rPr>
  </w:style>
  <w:style w:type="character" w:styleId="Textedelespacerserv">
    <w:name w:val="Placeholder Text"/>
    <w:basedOn w:val="Policepardfaut"/>
    <w:uiPriority w:val="99"/>
    <w:semiHidden/>
    <w:rsid w:val="00995DDC"/>
    <w:rPr>
      <w:color w:val="808080"/>
      <w:lang w:val="en-GB"/>
    </w:rPr>
  </w:style>
  <w:style w:type="paragraph" w:styleId="En-tte">
    <w:name w:val="header"/>
    <w:basedOn w:val="Normal"/>
    <w:link w:val="En-tteCar"/>
    <w:rsid w:val="005A5321"/>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5A5321"/>
    <w:rPr>
      <w:rFonts w:ascii="Times New Roman" w:eastAsia="SimSun" w:hAnsi="Times New Roman" w:cs="Times New Roman"/>
      <w:kern w:val="0"/>
      <w:sz w:val="20"/>
      <w:lang w:val="en-GB"/>
      <w14:ligatures w14:val="none"/>
    </w:rPr>
  </w:style>
  <w:style w:type="paragraph" w:styleId="Pieddepage">
    <w:name w:val="footer"/>
    <w:basedOn w:val="Normal"/>
    <w:link w:val="PieddepageCar"/>
    <w:uiPriority w:val="99"/>
    <w:rsid w:val="005A5321"/>
    <w:pPr>
      <w:tabs>
        <w:tab w:val="center" w:pos="4680"/>
        <w:tab w:val="right" w:pos="9360"/>
      </w:tabs>
    </w:pPr>
    <w:rPr>
      <w:sz w:val="20"/>
    </w:rPr>
  </w:style>
  <w:style w:type="character" w:customStyle="1" w:styleId="PieddepageCar">
    <w:name w:val="Pied de page Car"/>
    <w:basedOn w:val="Policepardfaut"/>
    <w:link w:val="Pieddepage"/>
    <w:uiPriority w:val="99"/>
    <w:rsid w:val="005A5321"/>
    <w:rPr>
      <w:rFonts w:ascii="Times New Roman" w:eastAsia="SimSun" w:hAnsi="Times New Roman" w:cs="Times New Roman"/>
      <w:kern w:val="0"/>
      <w:sz w:val="20"/>
      <w:lang w:val="en-GB"/>
      <w14:ligatures w14:val="none"/>
    </w:rPr>
  </w:style>
  <w:style w:type="character" w:customStyle="1" w:styleId="Titre3Car">
    <w:name w:val="Titre 3 Car"/>
    <w:basedOn w:val="Policepardfaut"/>
    <w:link w:val="Titre3"/>
    <w:uiPriority w:val="9"/>
    <w:rsid w:val="005A5321"/>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5A5321"/>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5A5321"/>
    <w:rPr>
      <w:rFonts w:ascii="Times New Roman" w:eastAsiaTheme="majorEastAsia" w:hAnsi="Times New Roman" w:cs="Times New Roman"/>
      <w:b/>
      <w:bCs/>
      <w:kern w:val="0"/>
      <w:lang w:val="en-GB"/>
      <w14:ligatures w14:val="none"/>
    </w:rPr>
  </w:style>
  <w:style w:type="character" w:customStyle="1" w:styleId="Titre5Car">
    <w:name w:val="Titre 5 Car"/>
    <w:aliases w:val="Heading 5 - GTI Car"/>
    <w:basedOn w:val="Policepardfaut"/>
    <w:link w:val="Titre5"/>
    <w:uiPriority w:val="9"/>
    <w:rsid w:val="005A5321"/>
    <w:rPr>
      <w:rFonts w:ascii="Times New Roman" w:eastAsiaTheme="majorEastAsia" w:hAnsi="Times New Roman" w:cs="Times New Roman"/>
      <w:i/>
      <w:iCs/>
      <w:kern w:val="0"/>
      <w:lang w:val="en-GB"/>
      <w14:ligatures w14:val="none"/>
    </w:rPr>
  </w:style>
  <w:style w:type="character" w:styleId="Marquedecommentaire">
    <w:name w:val="annotation reference"/>
    <w:basedOn w:val="Policepardfaut"/>
    <w:uiPriority w:val="99"/>
    <w:semiHidden/>
    <w:unhideWhenUsed/>
    <w:rsid w:val="005A5321"/>
    <w:rPr>
      <w:sz w:val="16"/>
      <w:szCs w:val="16"/>
      <w:lang w:val="en-GB"/>
    </w:rPr>
  </w:style>
  <w:style w:type="paragraph" w:styleId="Commentaire">
    <w:name w:val="annotation text"/>
    <w:basedOn w:val="Normal"/>
    <w:link w:val="CommentaireCar"/>
    <w:uiPriority w:val="99"/>
    <w:rsid w:val="005A5321"/>
    <w:rPr>
      <w:sz w:val="20"/>
      <w:szCs w:val="20"/>
    </w:rPr>
  </w:style>
  <w:style w:type="character" w:customStyle="1" w:styleId="CommentaireCar">
    <w:name w:val="Commentaire Car"/>
    <w:basedOn w:val="Policepardfaut"/>
    <w:link w:val="Commentaire"/>
    <w:uiPriority w:val="99"/>
    <w:rsid w:val="005A5321"/>
    <w:rPr>
      <w:rFonts w:ascii="Times New Roman" w:eastAsia="SimSun" w:hAnsi="Times New Roman" w:cs="Times New Roman"/>
      <w:kern w:val="0"/>
      <w:sz w:val="20"/>
      <w:szCs w:val="20"/>
      <w:lang w:val="en-GB"/>
      <w14:ligatures w14:val="none"/>
    </w:rPr>
  </w:style>
  <w:style w:type="paragraph" w:styleId="Objetducommentaire">
    <w:name w:val="annotation subject"/>
    <w:basedOn w:val="Commentaire"/>
    <w:next w:val="Commentaire"/>
    <w:link w:val="ObjetducommentaireCar"/>
    <w:uiPriority w:val="99"/>
    <w:semiHidden/>
    <w:unhideWhenUsed/>
    <w:rsid w:val="005A5321"/>
    <w:rPr>
      <w:b/>
      <w:bCs/>
    </w:rPr>
  </w:style>
  <w:style w:type="character" w:customStyle="1" w:styleId="ObjetducommentaireCar">
    <w:name w:val="Objet du commentaire Car"/>
    <w:basedOn w:val="CommentaireCar"/>
    <w:link w:val="Objetducommentaire"/>
    <w:uiPriority w:val="99"/>
    <w:semiHidden/>
    <w:rsid w:val="005A5321"/>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5A5321"/>
    <w:pPr>
      <w:jc w:val="left"/>
    </w:pPr>
  </w:style>
  <w:style w:type="paragraph" w:customStyle="1" w:styleId="AASmallLogo">
    <w:name w:val="AA_SmallLogo"/>
    <w:basedOn w:val="AEDistrNormal"/>
    <w:unhideWhenUsed/>
    <w:rsid w:val="005A5321"/>
    <w:pPr>
      <w:spacing w:before="40"/>
    </w:pPr>
    <w:rPr>
      <w:sz w:val="4"/>
    </w:rPr>
  </w:style>
  <w:style w:type="paragraph" w:customStyle="1" w:styleId="ABSymbol">
    <w:name w:val="AB_Symbol"/>
    <w:basedOn w:val="Normal"/>
    <w:qFormat/>
    <w:rsid w:val="005A5321"/>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5A5321"/>
    <w:pPr>
      <w:spacing w:before="120"/>
      <w:contextualSpacing/>
    </w:pPr>
    <w:rPr>
      <w:sz w:val="8"/>
    </w:rPr>
  </w:style>
  <w:style w:type="paragraph" w:customStyle="1" w:styleId="AEDistrNormal6pt">
    <w:name w:val="AE_DistrNormal6pt"/>
    <w:basedOn w:val="AEDistrNormal"/>
    <w:next w:val="AFCorNNormal"/>
    <w:unhideWhenUsed/>
    <w:qFormat/>
    <w:rsid w:val="005A5321"/>
    <w:pPr>
      <w:spacing w:before="120"/>
    </w:pPr>
  </w:style>
  <w:style w:type="paragraph" w:customStyle="1" w:styleId="AENormal">
    <w:name w:val="AE_Normal"/>
    <w:basedOn w:val="Normal"/>
    <w:rsid w:val="005A5321"/>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5A5321"/>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5A5321"/>
    <w:pPr>
      <w:keepNext/>
      <w:keepLines/>
      <w:spacing w:before="240" w:after="120"/>
      <w:jc w:val="left"/>
    </w:pPr>
    <w:rPr>
      <w:b/>
      <w:sz w:val="24"/>
    </w:rPr>
  </w:style>
  <w:style w:type="paragraph" w:customStyle="1" w:styleId="CBDNormal">
    <w:name w:val="CBD_Normal"/>
    <w:unhideWhenUsed/>
    <w:qFormat/>
    <w:rsid w:val="005A5321"/>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5A5321"/>
    <w:pPr>
      <w:keepNext/>
      <w:keepLines/>
      <w:spacing w:after="240"/>
      <w:jc w:val="left"/>
    </w:pPr>
    <w:rPr>
      <w:b/>
      <w:sz w:val="28"/>
      <w:lang w:bidi="ar-SY"/>
    </w:rPr>
  </w:style>
  <w:style w:type="paragraph" w:customStyle="1" w:styleId="CBDDesicionAnnex">
    <w:name w:val="CBD_DesicionAnnex"/>
    <w:basedOn w:val="CBDNormal"/>
    <w:next w:val="CBDDesicionText"/>
    <w:qFormat/>
    <w:rsid w:val="005A5321"/>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5A5321"/>
    <w:pPr>
      <w:spacing w:after="120"/>
      <w:ind w:left="567" w:firstLine="567"/>
    </w:pPr>
  </w:style>
  <w:style w:type="paragraph" w:customStyle="1" w:styleId="CBDFigureTitle">
    <w:name w:val="CBD_FigureTitle"/>
    <w:basedOn w:val="CBDNormal"/>
    <w:next w:val="CBDNormalNoNumber"/>
    <w:qFormat/>
    <w:rsid w:val="005A5321"/>
    <w:pPr>
      <w:keepNext/>
      <w:keepLines/>
      <w:spacing w:before="120" w:after="60"/>
      <w:ind w:left="567"/>
      <w:jc w:val="left"/>
    </w:pPr>
    <w:rPr>
      <w:b/>
    </w:rPr>
  </w:style>
  <w:style w:type="paragraph" w:customStyle="1" w:styleId="CBDFooter">
    <w:name w:val="CBD_Footer"/>
    <w:basedOn w:val="CBDNormal"/>
    <w:qFormat/>
    <w:rsid w:val="005A5321"/>
    <w:rPr>
      <w:sz w:val="20"/>
    </w:rPr>
  </w:style>
  <w:style w:type="paragraph" w:customStyle="1" w:styleId="CBDFootnoteText">
    <w:name w:val="CBD_Footnote_Text"/>
    <w:basedOn w:val="CBDNormal"/>
    <w:qFormat/>
    <w:rsid w:val="005A5321"/>
    <w:pPr>
      <w:jc w:val="left"/>
    </w:pPr>
    <w:rPr>
      <w:sz w:val="18"/>
    </w:rPr>
  </w:style>
  <w:style w:type="paragraph" w:customStyle="1" w:styleId="CBDH1">
    <w:name w:val="CBD_H1"/>
    <w:basedOn w:val="CBDNormal"/>
    <w:qFormat/>
    <w:rsid w:val="005A5321"/>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5A5321"/>
    <w:pPr>
      <w:numPr>
        <w:numId w:val="1"/>
      </w:numPr>
      <w:tabs>
        <w:tab w:val="left" w:pos="3969"/>
      </w:tabs>
      <w:spacing w:before="120" w:after="120"/>
    </w:pPr>
  </w:style>
  <w:style w:type="paragraph" w:customStyle="1" w:styleId="CBDH2">
    <w:name w:val="CBD_H2"/>
    <w:basedOn w:val="CBDNormalNumber"/>
    <w:qFormat/>
    <w:rsid w:val="005A5321"/>
    <w:pPr>
      <w:keepNext/>
      <w:keepLines/>
      <w:numPr>
        <w:numId w:val="0"/>
      </w:numPr>
      <w:ind w:left="567" w:hanging="567"/>
    </w:pPr>
    <w:rPr>
      <w:b/>
      <w:sz w:val="24"/>
    </w:rPr>
  </w:style>
  <w:style w:type="paragraph" w:customStyle="1" w:styleId="CBDH3">
    <w:name w:val="CBD_H3"/>
    <w:basedOn w:val="CBDNormal"/>
    <w:qFormat/>
    <w:rsid w:val="005A5321"/>
    <w:pPr>
      <w:keepNext/>
      <w:keepLines/>
      <w:spacing w:before="120" w:after="120"/>
      <w:ind w:left="567" w:hanging="567"/>
      <w:jc w:val="left"/>
    </w:pPr>
    <w:rPr>
      <w:b/>
    </w:rPr>
  </w:style>
  <w:style w:type="paragraph" w:customStyle="1" w:styleId="CBDH4">
    <w:name w:val="CBD_H4"/>
    <w:basedOn w:val="CBDNormal"/>
    <w:rsid w:val="005A5321"/>
    <w:pPr>
      <w:keepNext/>
      <w:keepLines/>
      <w:spacing w:before="120" w:after="120"/>
      <w:ind w:left="567" w:hanging="567"/>
      <w:jc w:val="left"/>
    </w:pPr>
    <w:rPr>
      <w:b/>
    </w:rPr>
  </w:style>
  <w:style w:type="paragraph" w:customStyle="1" w:styleId="CBDH5">
    <w:name w:val="CBD_H5"/>
    <w:basedOn w:val="CBDNormal"/>
    <w:qFormat/>
    <w:rsid w:val="005A5321"/>
    <w:pPr>
      <w:keepNext/>
      <w:keepLines/>
      <w:spacing w:before="120" w:after="120"/>
      <w:ind w:left="567" w:hanging="567"/>
      <w:jc w:val="left"/>
    </w:pPr>
    <w:rPr>
      <w:i/>
    </w:rPr>
  </w:style>
  <w:style w:type="paragraph" w:customStyle="1" w:styleId="CBDHeader">
    <w:name w:val="CBD_Header"/>
    <w:basedOn w:val="CBDNormal"/>
    <w:next w:val="CBDFooter"/>
    <w:qFormat/>
    <w:rsid w:val="005A5321"/>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5A5321"/>
    <w:pPr>
      <w:numPr>
        <w:numId w:val="15"/>
      </w:numPr>
    </w:pPr>
  </w:style>
  <w:style w:type="numbering" w:customStyle="1" w:styleId="CBDHeadings">
    <w:name w:val="CBD_Headings"/>
    <w:basedOn w:val="ListCBD"/>
    <w:uiPriority w:val="99"/>
    <w:rsid w:val="005A5321"/>
    <w:pPr>
      <w:numPr>
        <w:numId w:val="2"/>
      </w:numPr>
    </w:pPr>
  </w:style>
  <w:style w:type="paragraph" w:customStyle="1" w:styleId="CBDNormalNoNumber">
    <w:name w:val="CBD_Normal_NoNumber"/>
    <w:basedOn w:val="CBDNormal"/>
    <w:qFormat/>
    <w:rsid w:val="005A5321"/>
    <w:pPr>
      <w:spacing w:after="120"/>
      <w:ind w:left="567"/>
    </w:pPr>
  </w:style>
  <w:style w:type="paragraph" w:customStyle="1" w:styleId="CBDSubTitle">
    <w:name w:val="CBD_SubTitle"/>
    <w:basedOn w:val="CBDNormal"/>
    <w:qFormat/>
    <w:rsid w:val="005A5321"/>
    <w:pPr>
      <w:keepNext/>
      <w:keepLines/>
      <w:spacing w:before="240" w:after="240"/>
      <w:ind w:left="567"/>
      <w:jc w:val="left"/>
    </w:pPr>
    <w:rPr>
      <w:b/>
    </w:rPr>
  </w:style>
  <w:style w:type="paragraph" w:customStyle="1" w:styleId="CBDTableNormal">
    <w:name w:val="CBD_TableNormal"/>
    <w:basedOn w:val="CBDNormal"/>
    <w:qFormat/>
    <w:rsid w:val="005A5321"/>
    <w:pPr>
      <w:spacing w:before="40" w:after="80"/>
      <w:jc w:val="left"/>
    </w:pPr>
    <w:rPr>
      <w:sz w:val="20"/>
    </w:rPr>
  </w:style>
  <w:style w:type="paragraph" w:customStyle="1" w:styleId="CBDTableTitle">
    <w:name w:val="CBD_TableTitle"/>
    <w:basedOn w:val="CBDNormal"/>
    <w:qFormat/>
    <w:rsid w:val="005A5321"/>
    <w:pPr>
      <w:keepNext/>
      <w:keepLines/>
      <w:spacing w:before="120" w:after="60"/>
      <w:ind w:left="567"/>
      <w:jc w:val="left"/>
    </w:pPr>
    <w:rPr>
      <w:b/>
    </w:rPr>
  </w:style>
  <w:style w:type="paragraph" w:customStyle="1" w:styleId="CBDTitle">
    <w:name w:val="CBD_Title"/>
    <w:basedOn w:val="CBDNormal"/>
    <w:next w:val="CBDSubTitle"/>
    <w:qFormat/>
    <w:rsid w:val="005A5321"/>
    <w:pPr>
      <w:keepNext/>
      <w:keepLines/>
      <w:spacing w:before="240" w:after="240"/>
      <w:ind w:left="567"/>
      <w:jc w:val="left"/>
    </w:pPr>
    <w:rPr>
      <w:b/>
      <w:sz w:val="28"/>
    </w:rPr>
  </w:style>
  <w:style w:type="character" w:customStyle="1" w:styleId="Titre6Car">
    <w:name w:val="Titre 6 Car"/>
    <w:basedOn w:val="Policepardfaut"/>
    <w:link w:val="Titre6"/>
    <w:semiHidden/>
    <w:rsid w:val="005A5321"/>
    <w:rPr>
      <w:rFonts w:ascii="Times New Roman" w:eastAsia="SimSun" w:hAnsi="Times New Roman" w:cs="Times New Roman"/>
      <w:bCs/>
      <w:kern w:val="0"/>
      <w:sz w:val="24"/>
      <w:lang w:val="en-GB"/>
      <w14:ligatures w14:val="none"/>
    </w:rPr>
  </w:style>
  <w:style w:type="character" w:customStyle="1" w:styleId="Titre7Car">
    <w:name w:val="Titre 7 Car"/>
    <w:basedOn w:val="Policepardfaut"/>
    <w:link w:val="Titre7"/>
    <w:semiHidden/>
    <w:rsid w:val="005A5321"/>
    <w:rPr>
      <w:rFonts w:ascii="Times New Roman" w:eastAsia="SimSun" w:hAnsi="Times New Roman" w:cs="Times New Roman"/>
      <w:b/>
      <w:snapToGrid w:val="0"/>
      <w:kern w:val="0"/>
      <w:u w:val="single"/>
      <w:lang w:val="en-GB"/>
      <w14:ligatures w14:val="none"/>
    </w:rPr>
  </w:style>
  <w:style w:type="character" w:customStyle="1" w:styleId="Titre8Car">
    <w:name w:val="Titre 8 Car"/>
    <w:basedOn w:val="Policepardfaut"/>
    <w:link w:val="Titre8"/>
    <w:semiHidden/>
    <w:rsid w:val="005A5321"/>
    <w:rPr>
      <w:rFonts w:ascii="Times New Roman" w:eastAsia="SimSun" w:hAnsi="Times New Roman" w:cs="Times New Roman"/>
      <w:b/>
      <w:snapToGrid w:val="0"/>
      <w:kern w:val="0"/>
      <w:u w:val="single"/>
      <w:lang w:val="en-GB"/>
      <w14:ligatures w14:val="none"/>
    </w:rPr>
  </w:style>
  <w:style w:type="character" w:customStyle="1" w:styleId="Titre9Car">
    <w:name w:val="Titre 9 Car"/>
    <w:basedOn w:val="Policepardfaut"/>
    <w:link w:val="Titre9"/>
    <w:semiHidden/>
    <w:rsid w:val="005A5321"/>
    <w:rPr>
      <w:rFonts w:ascii="Times New Roman" w:eastAsia="SimSun" w:hAnsi="Times New Roman" w:cs="Times New Roman"/>
      <w:snapToGrid w:val="0"/>
      <w:kern w:val="0"/>
      <w:u w:val="single"/>
      <w:lang w:val="en-GB"/>
      <w14:ligatures w14:val="none"/>
    </w:rPr>
  </w:style>
  <w:style w:type="character" w:styleId="Lienhypertexte">
    <w:name w:val="Hyperlink"/>
    <w:basedOn w:val="Policepardfaut"/>
    <w:uiPriority w:val="99"/>
    <w:unhideWhenUsed/>
    <w:rsid w:val="005A5321"/>
    <w:rPr>
      <w:rFonts w:ascii="Times New Roman" w:hAnsi="Times New Roman"/>
      <w:color w:val="0563C1" w:themeColor="hyperlink"/>
      <w:u w:val="single"/>
      <w:lang w:val="en-GB"/>
    </w:rPr>
  </w:style>
  <w:style w:type="paragraph" w:styleId="Liste">
    <w:name w:val="List"/>
    <w:basedOn w:val="Normal"/>
    <w:semiHidden/>
    <w:rsid w:val="005A5321"/>
    <w:pPr>
      <w:contextualSpacing/>
    </w:p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72"/>
    <w:qFormat/>
    <w:rsid w:val="005A5321"/>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72"/>
    <w:qFormat/>
    <w:locked/>
    <w:rsid w:val="00342C89"/>
    <w:rPr>
      <w:rFonts w:ascii="Times New Roman" w:eastAsia="SimSun" w:hAnsi="Times New Roman" w:cs="Times New Roman"/>
      <w:kern w:val="0"/>
      <w:lang w:val="en-GB"/>
      <w14:ligatures w14:val="none"/>
    </w:rPr>
  </w:style>
  <w:style w:type="paragraph" w:styleId="Rvision">
    <w:name w:val="Revision"/>
    <w:hidden/>
    <w:uiPriority w:val="99"/>
    <w:semiHidden/>
    <w:rsid w:val="005A5321"/>
    <w:pPr>
      <w:spacing w:after="0" w:line="240" w:lineRule="auto"/>
    </w:pPr>
    <w:rPr>
      <w:rFonts w:ascii="Simplified Arabic" w:eastAsia="Times New Roman" w:hAnsi="Simplified Arabic" w:cs="Simplified Arabic"/>
      <w:noProof/>
      <w:kern w:val="0"/>
      <w:sz w:val="24"/>
      <w:szCs w:val="24"/>
      <w:lang w:val="en-US"/>
      <w14:ligatures w14:val="none"/>
    </w:rPr>
  </w:style>
  <w:style w:type="character" w:styleId="Mentionnonrsolue">
    <w:name w:val="Unresolved Mention"/>
    <w:basedOn w:val="Policepardfaut"/>
    <w:uiPriority w:val="99"/>
    <w:semiHidden/>
    <w:unhideWhenUsed/>
    <w:rsid w:val="00DD7343"/>
    <w:rPr>
      <w:color w:val="605E5C"/>
      <w:shd w:val="clear" w:color="auto" w:fill="E1DFDD"/>
      <w:lang w:val="en-GB"/>
    </w:rPr>
  </w:style>
  <w:style w:type="paragraph" w:customStyle="1" w:styleId="DarkList-Accent31">
    <w:name w:val="Dark List - Accent 31"/>
    <w:hidden/>
    <w:uiPriority w:val="99"/>
    <w:semiHidden/>
    <w:rsid w:val="005A5321"/>
    <w:pPr>
      <w:spacing w:after="0" w:line="240" w:lineRule="auto"/>
    </w:pPr>
    <w:rPr>
      <w:rFonts w:ascii="Times New Roman" w:eastAsia="SimSun" w:hAnsi="Times New Roman" w:cs="Times New Roman"/>
      <w:kern w:val="0"/>
      <w:lang w:val="en-GB" w:eastAsia="en-GB"/>
      <w14:ligatures w14:val="none"/>
    </w:rPr>
  </w:style>
  <w:style w:type="paragraph" w:customStyle="1" w:styleId="AFCorNNormal">
    <w:name w:val="AF_CorNNormal"/>
    <w:basedOn w:val="Normal"/>
    <w:unhideWhenUsed/>
    <w:rsid w:val="005A5321"/>
    <w:pPr>
      <w:jc w:val="left"/>
    </w:pPr>
  </w:style>
  <w:style w:type="paragraph" w:customStyle="1" w:styleId="AFCorNBold">
    <w:name w:val="AF_CorNBold"/>
    <w:basedOn w:val="AFCorNNormal"/>
    <w:next w:val="AFCorNNormal"/>
    <w:unhideWhenUsed/>
    <w:qFormat/>
    <w:rsid w:val="005A5321"/>
    <w:rPr>
      <w:b/>
    </w:rPr>
  </w:style>
  <w:style w:type="paragraph" w:customStyle="1" w:styleId="AFCorN12Bold">
    <w:name w:val="AF_CorN12Bold"/>
    <w:basedOn w:val="AFCorNNormal"/>
    <w:next w:val="AFCorNNormal"/>
    <w:unhideWhenUsed/>
    <w:qFormat/>
    <w:rsid w:val="005A5321"/>
    <w:rPr>
      <w:b/>
      <w:sz w:val="24"/>
    </w:rPr>
  </w:style>
  <w:style w:type="paragraph" w:styleId="TM1">
    <w:name w:val="toc 1"/>
    <w:basedOn w:val="CBDNormal"/>
    <w:next w:val="Normal"/>
    <w:autoRedefine/>
    <w:uiPriority w:val="39"/>
    <w:unhideWhenUsed/>
    <w:rsid w:val="005A5321"/>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M2">
    <w:name w:val="toc 2"/>
    <w:basedOn w:val="CBDNormal"/>
    <w:next w:val="Normal"/>
    <w:uiPriority w:val="39"/>
    <w:unhideWhenUsed/>
    <w:rsid w:val="005A5321"/>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M3">
    <w:name w:val="toc 3"/>
    <w:basedOn w:val="CBDNormal"/>
    <w:next w:val="Normal"/>
    <w:uiPriority w:val="39"/>
    <w:unhideWhenUsed/>
    <w:rsid w:val="005A5321"/>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M4">
    <w:name w:val="toc 4"/>
    <w:basedOn w:val="CBDNormal"/>
    <w:next w:val="Normal"/>
    <w:uiPriority w:val="39"/>
    <w:unhideWhenUsed/>
    <w:rsid w:val="005A5321"/>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M5">
    <w:name w:val="toc 5"/>
    <w:basedOn w:val="CBDNormal"/>
    <w:next w:val="Normal"/>
    <w:uiPriority w:val="39"/>
    <w:rsid w:val="005A5321"/>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M6">
    <w:name w:val="toc 6"/>
    <w:basedOn w:val="Normal"/>
    <w:next w:val="Normal"/>
    <w:semiHidden/>
    <w:rsid w:val="005A532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M7">
    <w:name w:val="toc 7"/>
    <w:basedOn w:val="Normal"/>
    <w:next w:val="Normal"/>
    <w:autoRedefine/>
    <w:semiHidden/>
    <w:rsid w:val="005A532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M8">
    <w:name w:val="toc 8"/>
    <w:basedOn w:val="Normal"/>
    <w:next w:val="Normal"/>
    <w:autoRedefine/>
    <w:semiHidden/>
    <w:rsid w:val="005A532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M9">
    <w:name w:val="toc 9"/>
    <w:basedOn w:val="Normal"/>
    <w:next w:val="Normal"/>
    <w:autoRedefine/>
    <w:semiHidden/>
    <w:rsid w:val="005A532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Textedebulles">
    <w:name w:val="Balloon Text"/>
    <w:basedOn w:val="Normal"/>
    <w:link w:val="TextedebullesCar"/>
    <w:uiPriority w:val="99"/>
    <w:semiHidden/>
    <w:unhideWhenUsed/>
    <w:rsid w:val="005A5321"/>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5321"/>
    <w:rPr>
      <w:rFonts w:ascii="Segoe UI" w:eastAsia="SimSun" w:hAnsi="Segoe UI" w:cs="Segoe UI"/>
      <w:kern w:val="0"/>
      <w:sz w:val="18"/>
      <w:szCs w:val="18"/>
      <w:lang w:val="en-GB"/>
      <w14:ligatures w14:val="none"/>
    </w:rPr>
  </w:style>
  <w:style w:type="paragraph" w:styleId="Bibliographie">
    <w:name w:val="Bibliography"/>
    <w:basedOn w:val="Normal"/>
    <w:next w:val="Normal"/>
    <w:uiPriority w:val="37"/>
    <w:semiHidden/>
    <w:unhideWhenUsed/>
    <w:rsid w:val="005A5321"/>
  </w:style>
  <w:style w:type="paragraph" w:styleId="Normalcentr">
    <w:name w:val="Block Text"/>
    <w:basedOn w:val="Normal"/>
    <w:uiPriority w:val="99"/>
    <w:semiHidden/>
    <w:unhideWhenUsed/>
    <w:rsid w:val="005A532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Corpsdetexte2">
    <w:name w:val="Body Text 2"/>
    <w:basedOn w:val="Normal"/>
    <w:link w:val="Corpsdetexte2Car"/>
    <w:uiPriority w:val="99"/>
    <w:semiHidden/>
    <w:unhideWhenUsed/>
    <w:rsid w:val="005A5321"/>
    <w:pPr>
      <w:spacing w:after="120" w:line="480" w:lineRule="auto"/>
    </w:pPr>
  </w:style>
  <w:style w:type="character" w:customStyle="1" w:styleId="Corpsdetexte2Car">
    <w:name w:val="Corps de texte 2 Car"/>
    <w:basedOn w:val="Policepardfaut"/>
    <w:link w:val="Corpsdetexte2"/>
    <w:uiPriority w:val="99"/>
    <w:semiHidden/>
    <w:rsid w:val="005A5321"/>
    <w:rPr>
      <w:rFonts w:ascii="Times New Roman" w:eastAsia="SimSun" w:hAnsi="Times New Roman" w:cs="Times New Roman"/>
      <w:kern w:val="0"/>
      <w:lang w:val="en-GB"/>
      <w14:ligatures w14:val="none"/>
    </w:rPr>
  </w:style>
  <w:style w:type="paragraph" w:styleId="Corpsdetexte3">
    <w:name w:val="Body Text 3"/>
    <w:basedOn w:val="Normal"/>
    <w:link w:val="Corpsdetexte3Car"/>
    <w:uiPriority w:val="99"/>
    <w:semiHidden/>
    <w:unhideWhenUsed/>
    <w:rsid w:val="005A5321"/>
    <w:pPr>
      <w:spacing w:after="120"/>
    </w:pPr>
    <w:rPr>
      <w:sz w:val="16"/>
      <w:szCs w:val="16"/>
    </w:rPr>
  </w:style>
  <w:style w:type="character" w:customStyle="1" w:styleId="Corpsdetexte3Car">
    <w:name w:val="Corps de texte 3 Car"/>
    <w:basedOn w:val="Policepardfaut"/>
    <w:link w:val="Corpsdetexte3"/>
    <w:uiPriority w:val="99"/>
    <w:semiHidden/>
    <w:rsid w:val="005A5321"/>
    <w:rPr>
      <w:rFonts w:ascii="Times New Roman" w:eastAsia="SimSun" w:hAnsi="Times New Roman" w:cs="Times New Roman"/>
      <w:kern w:val="0"/>
      <w:sz w:val="16"/>
      <w:szCs w:val="16"/>
      <w:lang w:val="en-GB"/>
      <w14:ligatures w14:val="none"/>
    </w:rPr>
  </w:style>
  <w:style w:type="paragraph" w:styleId="Retrait1religne">
    <w:name w:val="Body Text First Indent"/>
    <w:basedOn w:val="Corpsdetexte"/>
    <w:link w:val="Retrait1religneCar"/>
    <w:uiPriority w:val="99"/>
    <w:semiHidden/>
    <w:unhideWhenUsed/>
    <w:rsid w:val="005A5321"/>
    <w:pPr>
      <w:spacing w:after="0" w:line="240" w:lineRule="auto"/>
      <w:ind w:firstLine="360"/>
      <w:jc w:val="both"/>
    </w:pPr>
    <w:rPr>
      <w:rFonts w:ascii="Times New Roman" w:eastAsia="SimSun" w:hAnsi="Times New Roman" w:cs="Times New Roman"/>
      <w:kern w:val="0"/>
      <w14:ligatures w14:val="none"/>
    </w:rPr>
  </w:style>
  <w:style w:type="character" w:customStyle="1" w:styleId="Retrait1religneCar">
    <w:name w:val="Retrait 1re ligne Car"/>
    <w:basedOn w:val="CorpsdetexteCar"/>
    <w:link w:val="Retrait1religne"/>
    <w:uiPriority w:val="99"/>
    <w:semiHidden/>
    <w:rsid w:val="005A5321"/>
    <w:rPr>
      <w:rFonts w:ascii="Times New Roman" w:eastAsia="SimSun" w:hAnsi="Times New Roman" w:cs="Times New Roman"/>
      <w:kern w:val="0"/>
      <w:lang w:val="en-GB"/>
      <w14:ligatures w14:val="none"/>
    </w:rPr>
  </w:style>
  <w:style w:type="paragraph" w:styleId="Retraitcorpsdetexte">
    <w:name w:val="Body Text Indent"/>
    <w:basedOn w:val="Normal"/>
    <w:link w:val="RetraitcorpsdetexteCar"/>
    <w:uiPriority w:val="99"/>
    <w:semiHidden/>
    <w:unhideWhenUsed/>
    <w:rsid w:val="005A5321"/>
    <w:pPr>
      <w:spacing w:after="120"/>
      <w:ind w:left="283"/>
    </w:pPr>
  </w:style>
  <w:style w:type="character" w:customStyle="1" w:styleId="RetraitcorpsdetexteCar">
    <w:name w:val="Retrait corps de texte Car"/>
    <w:basedOn w:val="Policepardfaut"/>
    <w:link w:val="Retraitcorpsdetexte"/>
    <w:uiPriority w:val="99"/>
    <w:semiHidden/>
    <w:rsid w:val="005A5321"/>
    <w:rPr>
      <w:rFonts w:ascii="Times New Roman" w:eastAsia="SimSun" w:hAnsi="Times New Roman" w:cs="Times New Roman"/>
      <w:kern w:val="0"/>
      <w:lang w:val="en-GB"/>
      <w14:ligatures w14:val="none"/>
    </w:rPr>
  </w:style>
  <w:style w:type="paragraph" w:styleId="Retraitcorpset1relig">
    <w:name w:val="Body Text First Indent 2"/>
    <w:basedOn w:val="Retraitcorpsdetexte"/>
    <w:link w:val="Retraitcorpset1religCar"/>
    <w:uiPriority w:val="99"/>
    <w:semiHidden/>
    <w:unhideWhenUsed/>
    <w:rsid w:val="005A5321"/>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A5321"/>
    <w:rPr>
      <w:rFonts w:ascii="Times New Roman" w:eastAsia="SimSun" w:hAnsi="Times New Roman" w:cs="Times New Roman"/>
      <w:kern w:val="0"/>
      <w:lang w:val="en-GB"/>
      <w14:ligatures w14:val="none"/>
    </w:rPr>
  </w:style>
  <w:style w:type="paragraph" w:styleId="Retraitcorpsdetexte2">
    <w:name w:val="Body Text Indent 2"/>
    <w:basedOn w:val="Normal"/>
    <w:link w:val="Retraitcorpsdetexte2Car"/>
    <w:uiPriority w:val="99"/>
    <w:semiHidden/>
    <w:unhideWhenUsed/>
    <w:rsid w:val="005A5321"/>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A5321"/>
    <w:rPr>
      <w:rFonts w:ascii="Times New Roman" w:eastAsia="SimSun" w:hAnsi="Times New Roman" w:cs="Times New Roman"/>
      <w:kern w:val="0"/>
      <w:lang w:val="en-GB"/>
      <w14:ligatures w14:val="none"/>
    </w:rPr>
  </w:style>
  <w:style w:type="paragraph" w:styleId="Retraitcorpsdetexte3">
    <w:name w:val="Body Text Indent 3"/>
    <w:basedOn w:val="Normal"/>
    <w:link w:val="Retraitcorpsdetexte3Car"/>
    <w:uiPriority w:val="99"/>
    <w:semiHidden/>
    <w:unhideWhenUsed/>
    <w:rsid w:val="005A5321"/>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A5321"/>
    <w:rPr>
      <w:rFonts w:ascii="Times New Roman" w:eastAsia="SimSun" w:hAnsi="Times New Roman" w:cs="Times New Roman"/>
      <w:kern w:val="0"/>
      <w:sz w:val="16"/>
      <w:szCs w:val="16"/>
      <w:lang w:val="en-GB"/>
      <w14:ligatures w14:val="none"/>
    </w:rPr>
  </w:style>
  <w:style w:type="character" w:styleId="Titredulivre">
    <w:name w:val="Book Title"/>
    <w:basedOn w:val="Policepardfaut"/>
    <w:uiPriority w:val="33"/>
    <w:qFormat/>
    <w:rsid w:val="005A5321"/>
    <w:rPr>
      <w:b/>
      <w:bCs/>
      <w:i/>
      <w:iCs/>
      <w:spacing w:val="5"/>
      <w:lang w:val="en-GB"/>
    </w:rPr>
  </w:style>
  <w:style w:type="paragraph" w:styleId="Lgende">
    <w:name w:val="caption"/>
    <w:basedOn w:val="Normal"/>
    <w:next w:val="Normal"/>
    <w:uiPriority w:val="35"/>
    <w:semiHidden/>
    <w:unhideWhenUsed/>
    <w:qFormat/>
    <w:rsid w:val="005A5321"/>
    <w:pPr>
      <w:spacing w:after="200"/>
    </w:pPr>
    <w:rPr>
      <w:i/>
      <w:iCs/>
      <w:color w:val="44546A" w:themeColor="text2"/>
      <w:sz w:val="18"/>
      <w:szCs w:val="18"/>
    </w:rPr>
  </w:style>
  <w:style w:type="paragraph" w:styleId="Formuledepolitesse">
    <w:name w:val="Closing"/>
    <w:basedOn w:val="Normal"/>
    <w:link w:val="FormuledepolitesseCar"/>
    <w:uiPriority w:val="99"/>
    <w:semiHidden/>
    <w:unhideWhenUsed/>
    <w:rsid w:val="005A5321"/>
    <w:pPr>
      <w:ind w:left="4252"/>
    </w:pPr>
  </w:style>
  <w:style w:type="character" w:customStyle="1" w:styleId="FormuledepolitesseCar">
    <w:name w:val="Formule de politesse Car"/>
    <w:basedOn w:val="Policepardfaut"/>
    <w:link w:val="Formuledepolitesse"/>
    <w:uiPriority w:val="99"/>
    <w:semiHidden/>
    <w:rsid w:val="005A5321"/>
    <w:rPr>
      <w:rFonts w:ascii="Times New Roman" w:eastAsia="SimSun" w:hAnsi="Times New Roman" w:cs="Times New Roman"/>
      <w:kern w:val="0"/>
      <w:lang w:val="en-GB"/>
      <w14:ligatures w14:val="none"/>
    </w:rPr>
  </w:style>
  <w:style w:type="table" w:styleId="Grillecouleur">
    <w:name w:val="Colorful Grid"/>
    <w:basedOn w:val="Tableau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5A532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5A5321"/>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semiHidden/>
    <w:unhideWhenUsed/>
    <w:rsid w:val="005A5321"/>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5A5321"/>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5A5321"/>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5A5321"/>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semiHidden/>
    <w:unhideWhenUsed/>
    <w:rsid w:val="005A5321"/>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5A532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5A5321"/>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5A5321"/>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5A5321"/>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5A5321"/>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5A5321"/>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5A5321"/>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5A532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5A5321"/>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semiHidden/>
    <w:unhideWhenUsed/>
    <w:rsid w:val="005A5321"/>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5A5321"/>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5A5321"/>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5A5321"/>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semiHidden/>
    <w:unhideWhenUsed/>
    <w:rsid w:val="005A5321"/>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5A5321"/>
  </w:style>
  <w:style w:type="character" w:customStyle="1" w:styleId="DateCar">
    <w:name w:val="Date Car"/>
    <w:basedOn w:val="Policepardfaut"/>
    <w:link w:val="Date"/>
    <w:uiPriority w:val="99"/>
    <w:semiHidden/>
    <w:rsid w:val="005A5321"/>
    <w:rPr>
      <w:rFonts w:ascii="Times New Roman" w:eastAsia="SimSun" w:hAnsi="Times New Roman" w:cs="Times New Roman"/>
      <w:kern w:val="0"/>
      <w:lang w:val="en-GB"/>
      <w14:ligatures w14:val="none"/>
    </w:rPr>
  </w:style>
  <w:style w:type="paragraph" w:styleId="Explorateurdedocuments">
    <w:name w:val="Document Map"/>
    <w:basedOn w:val="Normal"/>
    <w:link w:val="ExplorateurdedocumentsCar"/>
    <w:uiPriority w:val="99"/>
    <w:semiHidden/>
    <w:unhideWhenUsed/>
    <w:rsid w:val="005A5321"/>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5A5321"/>
    <w:rPr>
      <w:rFonts w:ascii="Segoe UI" w:eastAsia="SimSun" w:hAnsi="Segoe UI" w:cs="Segoe UI"/>
      <w:kern w:val="0"/>
      <w:sz w:val="16"/>
      <w:szCs w:val="16"/>
      <w:lang w:val="en-GB"/>
      <w14:ligatures w14:val="none"/>
    </w:rPr>
  </w:style>
  <w:style w:type="paragraph" w:styleId="Signaturelectronique">
    <w:name w:val="E-mail Signature"/>
    <w:basedOn w:val="Normal"/>
    <w:link w:val="SignaturelectroniqueCar"/>
    <w:uiPriority w:val="99"/>
    <w:semiHidden/>
    <w:unhideWhenUsed/>
    <w:rsid w:val="005A5321"/>
  </w:style>
  <w:style w:type="character" w:customStyle="1" w:styleId="SignaturelectroniqueCar">
    <w:name w:val="Signature électronique Car"/>
    <w:basedOn w:val="Policepardfaut"/>
    <w:link w:val="Signaturelectronique"/>
    <w:uiPriority w:val="99"/>
    <w:semiHidden/>
    <w:rsid w:val="005A5321"/>
    <w:rPr>
      <w:rFonts w:ascii="Times New Roman" w:eastAsia="SimSun" w:hAnsi="Times New Roman" w:cs="Times New Roman"/>
      <w:kern w:val="0"/>
      <w:lang w:val="en-GB"/>
      <w14:ligatures w14:val="none"/>
    </w:rPr>
  </w:style>
  <w:style w:type="character" w:styleId="Accentuation">
    <w:name w:val="Emphasis"/>
    <w:basedOn w:val="Policepardfaut"/>
    <w:uiPriority w:val="20"/>
    <w:qFormat/>
    <w:rsid w:val="005A5321"/>
    <w:rPr>
      <w:i/>
      <w:iCs/>
      <w:lang w:val="en-GB"/>
    </w:rPr>
  </w:style>
  <w:style w:type="character" w:styleId="Appeldenotedefin">
    <w:name w:val="endnote reference"/>
    <w:basedOn w:val="Policepardfaut"/>
    <w:uiPriority w:val="99"/>
    <w:semiHidden/>
    <w:unhideWhenUsed/>
    <w:rsid w:val="005A5321"/>
    <w:rPr>
      <w:vertAlign w:val="superscript"/>
      <w:lang w:val="en-GB"/>
    </w:rPr>
  </w:style>
  <w:style w:type="paragraph" w:styleId="Notedefin">
    <w:name w:val="endnote text"/>
    <w:basedOn w:val="Normal"/>
    <w:link w:val="NotedefinCar"/>
    <w:uiPriority w:val="99"/>
    <w:semiHidden/>
    <w:unhideWhenUsed/>
    <w:rsid w:val="005A5321"/>
    <w:rPr>
      <w:sz w:val="20"/>
      <w:szCs w:val="20"/>
    </w:rPr>
  </w:style>
  <w:style w:type="character" w:customStyle="1" w:styleId="NotedefinCar">
    <w:name w:val="Note de fin Car"/>
    <w:basedOn w:val="Policepardfaut"/>
    <w:link w:val="Notedefin"/>
    <w:uiPriority w:val="99"/>
    <w:semiHidden/>
    <w:rsid w:val="005A5321"/>
    <w:rPr>
      <w:rFonts w:ascii="Times New Roman" w:eastAsia="SimSun" w:hAnsi="Times New Roman" w:cs="Times New Roman"/>
      <w:kern w:val="0"/>
      <w:sz w:val="20"/>
      <w:szCs w:val="20"/>
      <w:lang w:val="en-GB"/>
      <w14:ligatures w14:val="none"/>
    </w:rPr>
  </w:style>
  <w:style w:type="paragraph" w:styleId="Adressedestinataire">
    <w:name w:val="envelope address"/>
    <w:basedOn w:val="Normal"/>
    <w:uiPriority w:val="99"/>
    <w:semiHidden/>
    <w:unhideWhenUsed/>
    <w:rsid w:val="005A532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A5321"/>
    <w:rPr>
      <w:rFonts w:asciiTheme="majorHAnsi" w:eastAsiaTheme="majorEastAsia" w:hAnsiTheme="majorHAnsi" w:cstheme="majorBidi"/>
      <w:sz w:val="20"/>
      <w:szCs w:val="20"/>
    </w:rPr>
  </w:style>
  <w:style w:type="character" w:styleId="Lienhypertextesuivivisit">
    <w:name w:val="FollowedHyperlink"/>
    <w:basedOn w:val="Policepardfaut"/>
    <w:uiPriority w:val="99"/>
    <w:semiHidden/>
    <w:unhideWhenUsed/>
    <w:rsid w:val="005A5321"/>
    <w:rPr>
      <w:color w:val="954F72" w:themeColor="followedHyperlink"/>
      <w:u w:val="single"/>
      <w:lang w:val="en-GB"/>
    </w:rPr>
  </w:style>
  <w:style w:type="table" w:styleId="TableauGrille1Clair">
    <w:name w:val="Grid Table 1 Light"/>
    <w:basedOn w:val="TableauNormal"/>
    <w:uiPriority w:val="46"/>
    <w:rsid w:val="005A532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5A532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5A532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5A532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5A532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5A532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5A532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5A532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5A532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2-Accentuation2">
    <w:name w:val="Grid Table 2 Accent 2"/>
    <w:basedOn w:val="TableauNormal"/>
    <w:uiPriority w:val="47"/>
    <w:rsid w:val="005A532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5A532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5A532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5A5321"/>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2-Accentuation6">
    <w:name w:val="Grid Table 2 Accent 6"/>
    <w:basedOn w:val="TableauNormal"/>
    <w:uiPriority w:val="47"/>
    <w:rsid w:val="005A532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5A532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5A532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3-Accentuation2">
    <w:name w:val="Grid Table 3 Accent 2"/>
    <w:basedOn w:val="TableauNormal"/>
    <w:uiPriority w:val="48"/>
    <w:rsid w:val="005A532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5A532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5A532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5A532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3-Accentuation6">
    <w:name w:val="Grid Table 3 Accent 6"/>
    <w:basedOn w:val="TableauNormal"/>
    <w:uiPriority w:val="48"/>
    <w:rsid w:val="005A532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5A532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5A532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2">
    <w:name w:val="Grid Table 4 Accent 2"/>
    <w:basedOn w:val="TableauNormal"/>
    <w:uiPriority w:val="49"/>
    <w:rsid w:val="005A532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5A532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5A532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5A532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4-Accentuation6">
    <w:name w:val="Grid Table 4 Accent 6"/>
    <w:basedOn w:val="TableauNormal"/>
    <w:uiPriority w:val="49"/>
    <w:rsid w:val="005A532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auGrille5Fonc-Accentuation2">
    <w:name w:val="Grid Table 5 Dark Accent 2"/>
    <w:basedOn w:val="Tableau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auGrille5Fonc-Accentuation6">
    <w:name w:val="Grid Table 5 Dark Accent 6"/>
    <w:basedOn w:val="Tableau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5A532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5A532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Accentuation2">
    <w:name w:val="Grid Table 6 Colorful Accent 2"/>
    <w:basedOn w:val="TableauNormal"/>
    <w:uiPriority w:val="51"/>
    <w:rsid w:val="005A532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5A532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5A532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5A532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6Couleur-Accentuation6">
    <w:name w:val="Grid Table 6 Colorful Accent 6"/>
    <w:basedOn w:val="TableauNormal"/>
    <w:uiPriority w:val="51"/>
    <w:rsid w:val="005A532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5A532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5A532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7Couleur-Accentuation2">
    <w:name w:val="Grid Table 7 Colorful Accent 2"/>
    <w:basedOn w:val="TableauNormal"/>
    <w:uiPriority w:val="52"/>
    <w:rsid w:val="005A532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5A532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5A532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5A532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7Couleur-Accentuation6">
    <w:name w:val="Grid Table 7 Colorful Accent 6"/>
    <w:basedOn w:val="TableauNormal"/>
    <w:uiPriority w:val="52"/>
    <w:rsid w:val="005A532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Mot-dise">
    <w:name w:val="Hashtag"/>
    <w:basedOn w:val="Policepardfaut"/>
    <w:uiPriority w:val="99"/>
    <w:semiHidden/>
    <w:unhideWhenUsed/>
    <w:rsid w:val="005A5321"/>
    <w:rPr>
      <w:color w:val="2B579A"/>
      <w:shd w:val="clear" w:color="auto" w:fill="E1DFDD"/>
      <w:lang w:val="en-GB"/>
    </w:rPr>
  </w:style>
  <w:style w:type="character" w:styleId="AcronymeHTML">
    <w:name w:val="HTML Acronym"/>
    <w:basedOn w:val="Policepardfaut"/>
    <w:uiPriority w:val="99"/>
    <w:semiHidden/>
    <w:unhideWhenUsed/>
    <w:rsid w:val="005A5321"/>
    <w:rPr>
      <w:lang w:val="en-GB"/>
    </w:rPr>
  </w:style>
  <w:style w:type="paragraph" w:styleId="AdresseHTML">
    <w:name w:val="HTML Address"/>
    <w:basedOn w:val="Normal"/>
    <w:link w:val="AdresseHTMLCar"/>
    <w:uiPriority w:val="99"/>
    <w:semiHidden/>
    <w:unhideWhenUsed/>
    <w:rsid w:val="005A5321"/>
    <w:rPr>
      <w:i/>
      <w:iCs/>
    </w:rPr>
  </w:style>
  <w:style w:type="character" w:customStyle="1" w:styleId="AdresseHTMLCar">
    <w:name w:val="Adresse HTML Car"/>
    <w:basedOn w:val="Policepardfaut"/>
    <w:link w:val="AdresseHTML"/>
    <w:uiPriority w:val="99"/>
    <w:semiHidden/>
    <w:rsid w:val="005A5321"/>
    <w:rPr>
      <w:rFonts w:ascii="Times New Roman" w:eastAsia="SimSun" w:hAnsi="Times New Roman" w:cs="Times New Roman"/>
      <w:i/>
      <w:iCs/>
      <w:kern w:val="0"/>
      <w:lang w:val="en-GB"/>
      <w14:ligatures w14:val="none"/>
    </w:rPr>
  </w:style>
  <w:style w:type="character" w:styleId="CitationHTML">
    <w:name w:val="HTML Cite"/>
    <w:basedOn w:val="Policepardfaut"/>
    <w:uiPriority w:val="99"/>
    <w:semiHidden/>
    <w:unhideWhenUsed/>
    <w:rsid w:val="005A5321"/>
    <w:rPr>
      <w:i/>
      <w:iCs/>
      <w:lang w:val="en-GB"/>
    </w:rPr>
  </w:style>
  <w:style w:type="character" w:styleId="CodeHTML">
    <w:name w:val="HTML Code"/>
    <w:basedOn w:val="Policepardfaut"/>
    <w:uiPriority w:val="99"/>
    <w:semiHidden/>
    <w:unhideWhenUsed/>
    <w:rsid w:val="005A5321"/>
    <w:rPr>
      <w:rFonts w:ascii="Consolas" w:hAnsi="Consolas"/>
      <w:sz w:val="20"/>
      <w:szCs w:val="20"/>
      <w:lang w:val="en-GB"/>
    </w:rPr>
  </w:style>
  <w:style w:type="character" w:styleId="DfinitionHTML">
    <w:name w:val="HTML Definition"/>
    <w:basedOn w:val="Policepardfaut"/>
    <w:uiPriority w:val="99"/>
    <w:semiHidden/>
    <w:unhideWhenUsed/>
    <w:rsid w:val="005A5321"/>
    <w:rPr>
      <w:i/>
      <w:iCs/>
      <w:lang w:val="en-GB"/>
    </w:rPr>
  </w:style>
  <w:style w:type="character" w:styleId="ClavierHTML">
    <w:name w:val="HTML Keyboard"/>
    <w:basedOn w:val="Policepardfaut"/>
    <w:uiPriority w:val="99"/>
    <w:semiHidden/>
    <w:unhideWhenUsed/>
    <w:rsid w:val="005A5321"/>
    <w:rPr>
      <w:rFonts w:ascii="Consolas" w:hAnsi="Consolas"/>
      <w:sz w:val="20"/>
      <w:szCs w:val="20"/>
      <w:lang w:val="en-GB"/>
    </w:rPr>
  </w:style>
  <w:style w:type="paragraph" w:styleId="PrformatHTML">
    <w:name w:val="HTML Preformatted"/>
    <w:basedOn w:val="Normal"/>
    <w:link w:val="PrformatHTMLCar"/>
    <w:uiPriority w:val="99"/>
    <w:semiHidden/>
    <w:unhideWhenUsed/>
    <w:rsid w:val="005A5321"/>
    <w:rPr>
      <w:rFonts w:ascii="Consolas" w:hAnsi="Consolas"/>
      <w:sz w:val="20"/>
      <w:szCs w:val="20"/>
    </w:rPr>
  </w:style>
  <w:style w:type="character" w:customStyle="1" w:styleId="PrformatHTMLCar">
    <w:name w:val="Préformaté HTML Car"/>
    <w:basedOn w:val="Policepardfaut"/>
    <w:link w:val="PrformatHTML"/>
    <w:uiPriority w:val="99"/>
    <w:semiHidden/>
    <w:rsid w:val="005A5321"/>
    <w:rPr>
      <w:rFonts w:ascii="Consolas" w:eastAsia="SimSun" w:hAnsi="Consolas" w:cs="Times New Roman"/>
      <w:kern w:val="0"/>
      <w:sz w:val="20"/>
      <w:szCs w:val="20"/>
      <w:lang w:val="en-GB"/>
      <w14:ligatures w14:val="none"/>
    </w:rPr>
  </w:style>
  <w:style w:type="character" w:styleId="ExempleHTML">
    <w:name w:val="HTML Sample"/>
    <w:basedOn w:val="Policepardfaut"/>
    <w:uiPriority w:val="99"/>
    <w:semiHidden/>
    <w:unhideWhenUsed/>
    <w:rsid w:val="005A5321"/>
    <w:rPr>
      <w:rFonts w:ascii="Consolas" w:hAnsi="Consolas"/>
      <w:sz w:val="24"/>
      <w:szCs w:val="24"/>
      <w:lang w:val="en-GB"/>
    </w:rPr>
  </w:style>
  <w:style w:type="character" w:styleId="MachinecrireHTML">
    <w:name w:val="HTML Typewriter"/>
    <w:basedOn w:val="Policepardfaut"/>
    <w:uiPriority w:val="99"/>
    <w:semiHidden/>
    <w:unhideWhenUsed/>
    <w:rsid w:val="005A5321"/>
    <w:rPr>
      <w:rFonts w:ascii="Consolas" w:hAnsi="Consolas"/>
      <w:sz w:val="20"/>
      <w:szCs w:val="20"/>
      <w:lang w:val="en-GB"/>
    </w:rPr>
  </w:style>
  <w:style w:type="character" w:styleId="VariableHTML">
    <w:name w:val="HTML Variable"/>
    <w:basedOn w:val="Policepardfaut"/>
    <w:uiPriority w:val="99"/>
    <w:semiHidden/>
    <w:unhideWhenUsed/>
    <w:rsid w:val="005A5321"/>
    <w:rPr>
      <w:i/>
      <w:iCs/>
      <w:lang w:val="en-GB"/>
    </w:rPr>
  </w:style>
  <w:style w:type="paragraph" w:styleId="Index1">
    <w:name w:val="index 1"/>
    <w:basedOn w:val="Normal"/>
    <w:next w:val="Normal"/>
    <w:autoRedefine/>
    <w:uiPriority w:val="99"/>
    <w:semiHidden/>
    <w:unhideWhenUsed/>
    <w:rsid w:val="005A5321"/>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5A5321"/>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5A5321"/>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5A5321"/>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5A5321"/>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5A5321"/>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5A5321"/>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5A5321"/>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5A5321"/>
    <w:pPr>
      <w:tabs>
        <w:tab w:val="clear" w:pos="567"/>
        <w:tab w:val="clear" w:pos="1134"/>
        <w:tab w:val="clear" w:pos="1701"/>
        <w:tab w:val="clear" w:pos="2268"/>
      </w:tabs>
      <w:ind w:left="1980" w:hanging="220"/>
    </w:pPr>
  </w:style>
  <w:style w:type="paragraph" w:styleId="Titreindex">
    <w:name w:val="index heading"/>
    <w:basedOn w:val="Normal"/>
    <w:next w:val="Index1"/>
    <w:uiPriority w:val="99"/>
    <w:semiHidden/>
    <w:unhideWhenUsed/>
    <w:rsid w:val="005A5321"/>
    <w:rPr>
      <w:rFonts w:asciiTheme="majorHAnsi" w:eastAsiaTheme="majorEastAsia" w:hAnsiTheme="majorHAnsi" w:cstheme="majorBidi"/>
      <w:b/>
      <w:bCs/>
    </w:rPr>
  </w:style>
  <w:style w:type="character" w:styleId="Accentuationintense">
    <w:name w:val="Intense Emphasis"/>
    <w:basedOn w:val="Policepardfaut"/>
    <w:uiPriority w:val="21"/>
    <w:qFormat/>
    <w:rsid w:val="005A5321"/>
    <w:rPr>
      <w:i/>
      <w:iCs/>
      <w:color w:val="4472C4" w:themeColor="accent1"/>
      <w:lang w:val="en-GB"/>
    </w:rPr>
  </w:style>
  <w:style w:type="paragraph" w:styleId="Citationintense">
    <w:name w:val="Intense Quote"/>
    <w:basedOn w:val="Normal"/>
    <w:next w:val="Normal"/>
    <w:link w:val="CitationintenseCar"/>
    <w:uiPriority w:val="30"/>
    <w:qFormat/>
    <w:rsid w:val="005A53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5A5321"/>
    <w:rPr>
      <w:rFonts w:ascii="Times New Roman" w:eastAsia="SimSun" w:hAnsi="Times New Roman" w:cs="Times New Roman"/>
      <w:i/>
      <w:iCs/>
      <w:color w:val="4472C4" w:themeColor="accent1"/>
      <w:kern w:val="0"/>
      <w:lang w:val="en-GB"/>
      <w14:ligatures w14:val="none"/>
    </w:rPr>
  </w:style>
  <w:style w:type="character" w:styleId="Rfrenceintense">
    <w:name w:val="Intense Reference"/>
    <w:basedOn w:val="Policepardfaut"/>
    <w:uiPriority w:val="32"/>
    <w:qFormat/>
    <w:rsid w:val="005A5321"/>
    <w:rPr>
      <w:b/>
      <w:bCs/>
      <w:smallCaps/>
      <w:color w:val="4472C4" w:themeColor="accent1"/>
      <w:spacing w:val="5"/>
      <w:lang w:val="en-GB"/>
    </w:rPr>
  </w:style>
  <w:style w:type="table" w:styleId="Grilleclaire">
    <w:name w:val="Light Grid"/>
    <w:basedOn w:val="TableauNormal"/>
    <w:uiPriority w:val="62"/>
    <w:semiHidden/>
    <w:unhideWhenUsed/>
    <w:rsid w:val="005A532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5A532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semiHidden/>
    <w:unhideWhenUsed/>
    <w:rsid w:val="005A532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5A532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5A532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5A532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semiHidden/>
    <w:unhideWhenUsed/>
    <w:rsid w:val="005A532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5A532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5A532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semiHidden/>
    <w:unhideWhenUsed/>
    <w:rsid w:val="005A532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5A532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5A532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5A532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semiHidden/>
    <w:unhideWhenUsed/>
    <w:rsid w:val="005A532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5A532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5A5321"/>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semiHidden/>
    <w:unhideWhenUsed/>
    <w:rsid w:val="005A532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5A532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5A532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5A5321"/>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semiHidden/>
    <w:unhideWhenUsed/>
    <w:rsid w:val="005A5321"/>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5A5321"/>
    <w:rPr>
      <w:lang w:val="en-GB"/>
    </w:rPr>
  </w:style>
  <w:style w:type="paragraph" w:styleId="Liste2">
    <w:name w:val="List 2"/>
    <w:basedOn w:val="Normal"/>
    <w:uiPriority w:val="99"/>
    <w:semiHidden/>
    <w:unhideWhenUsed/>
    <w:rsid w:val="005A5321"/>
    <w:pPr>
      <w:ind w:left="566" w:hanging="283"/>
      <w:contextualSpacing/>
    </w:pPr>
  </w:style>
  <w:style w:type="paragraph" w:styleId="Liste3">
    <w:name w:val="List 3"/>
    <w:basedOn w:val="Normal"/>
    <w:uiPriority w:val="99"/>
    <w:semiHidden/>
    <w:unhideWhenUsed/>
    <w:rsid w:val="005A5321"/>
    <w:pPr>
      <w:ind w:left="849" w:hanging="283"/>
      <w:contextualSpacing/>
    </w:pPr>
  </w:style>
  <w:style w:type="paragraph" w:styleId="Liste4">
    <w:name w:val="List 4"/>
    <w:basedOn w:val="Normal"/>
    <w:uiPriority w:val="99"/>
    <w:semiHidden/>
    <w:unhideWhenUsed/>
    <w:rsid w:val="005A5321"/>
    <w:pPr>
      <w:ind w:left="1132" w:hanging="283"/>
      <w:contextualSpacing/>
    </w:pPr>
  </w:style>
  <w:style w:type="paragraph" w:styleId="Liste5">
    <w:name w:val="List 5"/>
    <w:basedOn w:val="Normal"/>
    <w:uiPriority w:val="99"/>
    <w:semiHidden/>
    <w:unhideWhenUsed/>
    <w:rsid w:val="005A5321"/>
    <w:pPr>
      <w:ind w:left="1415" w:hanging="283"/>
      <w:contextualSpacing/>
    </w:pPr>
  </w:style>
  <w:style w:type="paragraph" w:styleId="Listepuces">
    <w:name w:val="List Bullet"/>
    <w:basedOn w:val="Normal"/>
    <w:uiPriority w:val="99"/>
    <w:semiHidden/>
    <w:unhideWhenUsed/>
    <w:rsid w:val="005A5321"/>
    <w:pPr>
      <w:numPr>
        <w:numId w:val="4"/>
      </w:numPr>
      <w:contextualSpacing/>
    </w:pPr>
  </w:style>
  <w:style w:type="paragraph" w:styleId="Listepuces2">
    <w:name w:val="List Bullet 2"/>
    <w:basedOn w:val="Normal"/>
    <w:uiPriority w:val="99"/>
    <w:semiHidden/>
    <w:unhideWhenUsed/>
    <w:rsid w:val="005A5321"/>
    <w:pPr>
      <w:numPr>
        <w:numId w:val="5"/>
      </w:numPr>
      <w:contextualSpacing/>
    </w:pPr>
  </w:style>
  <w:style w:type="paragraph" w:styleId="Listepuces3">
    <w:name w:val="List Bullet 3"/>
    <w:basedOn w:val="Normal"/>
    <w:uiPriority w:val="99"/>
    <w:semiHidden/>
    <w:unhideWhenUsed/>
    <w:rsid w:val="005A5321"/>
    <w:pPr>
      <w:numPr>
        <w:numId w:val="6"/>
      </w:numPr>
      <w:contextualSpacing/>
    </w:pPr>
  </w:style>
  <w:style w:type="paragraph" w:styleId="Listepuces4">
    <w:name w:val="List Bullet 4"/>
    <w:basedOn w:val="Normal"/>
    <w:uiPriority w:val="99"/>
    <w:semiHidden/>
    <w:unhideWhenUsed/>
    <w:rsid w:val="005A5321"/>
    <w:pPr>
      <w:numPr>
        <w:numId w:val="7"/>
      </w:numPr>
      <w:contextualSpacing/>
    </w:pPr>
  </w:style>
  <w:style w:type="paragraph" w:styleId="Listepuces5">
    <w:name w:val="List Bullet 5"/>
    <w:basedOn w:val="Normal"/>
    <w:uiPriority w:val="99"/>
    <w:semiHidden/>
    <w:unhideWhenUsed/>
    <w:rsid w:val="005A5321"/>
    <w:pPr>
      <w:numPr>
        <w:numId w:val="8"/>
      </w:numPr>
      <w:contextualSpacing/>
    </w:pPr>
  </w:style>
  <w:style w:type="paragraph" w:styleId="Listecontinue">
    <w:name w:val="List Continue"/>
    <w:basedOn w:val="Normal"/>
    <w:uiPriority w:val="99"/>
    <w:semiHidden/>
    <w:unhideWhenUsed/>
    <w:rsid w:val="005A5321"/>
    <w:pPr>
      <w:spacing w:after="120"/>
      <w:ind w:left="283"/>
      <w:contextualSpacing/>
    </w:pPr>
  </w:style>
  <w:style w:type="paragraph" w:styleId="Listecontinue2">
    <w:name w:val="List Continue 2"/>
    <w:basedOn w:val="Normal"/>
    <w:uiPriority w:val="99"/>
    <w:semiHidden/>
    <w:unhideWhenUsed/>
    <w:rsid w:val="005A5321"/>
    <w:pPr>
      <w:spacing w:after="120"/>
      <w:ind w:left="566"/>
      <w:contextualSpacing/>
    </w:pPr>
  </w:style>
  <w:style w:type="paragraph" w:styleId="Listecontinue3">
    <w:name w:val="List Continue 3"/>
    <w:basedOn w:val="Normal"/>
    <w:uiPriority w:val="99"/>
    <w:semiHidden/>
    <w:unhideWhenUsed/>
    <w:rsid w:val="005A5321"/>
    <w:pPr>
      <w:spacing w:after="120"/>
      <w:ind w:left="849"/>
      <w:contextualSpacing/>
    </w:pPr>
  </w:style>
  <w:style w:type="paragraph" w:styleId="Listecontinue4">
    <w:name w:val="List Continue 4"/>
    <w:basedOn w:val="Normal"/>
    <w:uiPriority w:val="99"/>
    <w:semiHidden/>
    <w:unhideWhenUsed/>
    <w:rsid w:val="005A5321"/>
    <w:pPr>
      <w:spacing w:after="120"/>
      <w:ind w:left="1132"/>
      <w:contextualSpacing/>
    </w:pPr>
  </w:style>
  <w:style w:type="paragraph" w:styleId="Listecontinue5">
    <w:name w:val="List Continue 5"/>
    <w:basedOn w:val="Normal"/>
    <w:uiPriority w:val="99"/>
    <w:semiHidden/>
    <w:unhideWhenUsed/>
    <w:rsid w:val="005A5321"/>
    <w:pPr>
      <w:spacing w:after="120"/>
      <w:ind w:left="1415"/>
      <w:contextualSpacing/>
    </w:pPr>
  </w:style>
  <w:style w:type="paragraph" w:styleId="Listenumros">
    <w:name w:val="List Number"/>
    <w:basedOn w:val="Normal"/>
    <w:uiPriority w:val="99"/>
    <w:semiHidden/>
    <w:unhideWhenUsed/>
    <w:rsid w:val="005A5321"/>
    <w:pPr>
      <w:numPr>
        <w:numId w:val="10"/>
      </w:numPr>
      <w:contextualSpacing/>
    </w:pPr>
  </w:style>
  <w:style w:type="paragraph" w:styleId="Listenumros2">
    <w:name w:val="List Number 2"/>
    <w:basedOn w:val="Normal"/>
    <w:uiPriority w:val="99"/>
    <w:semiHidden/>
    <w:unhideWhenUsed/>
    <w:rsid w:val="005A5321"/>
    <w:pPr>
      <w:numPr>
        <w:numId w:val="11"/>
      </w:numPr>
      <w:contextualSpacing/>
    </w:pPr>
  </w:style>
  <w:style w:type="paragraph" w:styleId="Listenumros3">
    <w:name w:val="List Number 3"/>
    <w:basedOn w:val="Normal"/>
    <w:uiPriority w:val="99"/>
    <w:semiHidden/>
    <w:unhideWhenUsed/>
    <w:rsid w:val="005A5321"/>
    <w:pPr>
      <w:numPr>
        <w:numId w:val="12"/>
      </w:numPr>
      <w:contextualSpacing/>
    </w:pPr>
  </w:style>
  <w:style w:type="paragraph" w:styleId="Listenumros4">
    <w:name w:val="List Number 4"/>
    <w:basedOn w:val="Normal"/>
    <w:uiPriority w:val="99"/>
    <w:semiHidden/>
    <w:unhideWhenUsed/>
    <w:rsid w:val="005A5321"/>
    <w:pPr>
      <w:numPr>
        <w:numId w:val="13"/>
      </w:numPr>
      <w:contextualSpacing/>
    </w:pPr>
  </w:style>
  <w:style w:type="paragraph" w:styleId="Listenumros5">
    <w:name w:val="List Number 5"/>
    <w:basedOn w:val="Normal"/>
    <w:uiPriority w:val="99"/>
    <w:semiHidden/>
    <w:unhideWhenUsed/>
    <w:rsid w:val="005A5321"/>
    <w:pPr>
      <w:numPr>
        <w:numId w:val="14"/>
      </w:numPr>
      <w:contextualSpacing/>
    </w:pPr>
  </w:style>
  <w:style w:type="table" w:styleId="TableauListe1Clair">
    <w:name w:val="List Table 1 Light"/>
    <w:basedOn w:val="TableauNormal"/>
    <w:uiPriority w:val="46"/>
    <w:rsid w:val="005A532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5A5321"/>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1Clair-Accentuation2">
    <w:name w:val="List Table 1 Light Accent 2"/>
    <w:basedOn w:val="TableauNormal"/>
    <w:uiPriority w:val="46"/>
    <w:rsid w:val="005A532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5A532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5A5321"/>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5A5321"/>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1Clair-Accentuation6">
    <w:name w:val="List Table 1 Light Accent 6"/>
    <w:basedOn w:val="TableauNormal"/>
    <w:uiPriority w:val="46"/>
    <w:rsid w:val="005A532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
    <w:name w:val="List Table 2"/>
    <w:basedOn w:val="TableauNormal"/>
    <w:uiPriority w:val="47"/>
    <w:rsid w:val="005A532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5A5321"/>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2-Accentuation2">
    <w:name w:val="List Table 2 Accent 2"/>
    <w:basedOn w:val="TableauNormal"/>
    <w:uiPriority w:val="47"/>
    <w:rsid w:val="005A5321"/>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5A532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5A532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5A5321"/>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2-Accentuation6">
    <w:name w:val="List Table 2 Accent 6"/>
    <w:basedOn w:val="TableauNormal"/>
    <w:uiPriority w:val="47"/>
    <w:rsid w:val="005A532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
    <w:name w:val="List Table 3"/>
    <w:basedOn w:val="TableauNormal"/>
    <w:uiPriority w:val="48"/>
    <w:rsid w:val="005A532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5A532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Liste3-Accentuation2">
    <w:name w:val="List Table 3 Accent 2"/>
    <w:basedOn w:val="TableauNormal"/>
    <w:uiPriority w:val="48"/>
    <w:rsid w:val="005A532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5A532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5A532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5A532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eauListe3-Accentuation6">
    <w:name w:val="List Table 3 Accent 6"/>
    <w:basedOn w:val="TableauNormal"/>
    <w:uiPriority w:val="48"/>
    <w:rsid w:val="005A532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
    <w:name w:val="List Table 4"/>
    <w:basedOn w:val="TableauNormal"/>
    <w:uiPriority w:val="49"/>
    <w:rsid w:val="005A532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5A532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4-Accentuation2">
    <w:name w:val="List Table 4 Accent 2"/>
    <w:basedOn w:val="TableauNormal"/>
    <w:uiPriority w:val="49"/>
    <w:rsid w:val="005A532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5A532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5A532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5A532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4-Accentuation6">
    <w:name w:val="List Table 4 Accent 6"/>
    <w:basedOn w:val="TableauNormal"/>
    <w:uiPriority w:val="49"/>
    <w:rsid w:val="005A532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5A532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5A5321"/>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5A5321"/>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5A532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5A5321"/>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5A5321"/>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5A5321"/>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5A532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5A5321"/>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6Couleur-Accentuation2">
    <w:name w:val="List Table 6 Colorful Accent 2"/>
    <w:basedOn w:val="TableauNormal"/>
    <w:uiPriority w:val="51"/>
    <w:rsid w:val="005A532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5A532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5A532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5A5321"/>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6Couleur-Accentuation6">
    <w:name w:val="List Table 6 Colorful Accent 6"/>
    <w:basedOn w:val="TableauNormal"/>
    <w:uiPriority w:val="51"/>
    <w:rsid w:val="005A532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5A532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5A5321"/>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5A5321"/>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5A532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5A5321"/>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5A5321"/>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5A532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5A532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TextedemacroCar">
    <w:name w:val="Texte de macro Car"/>
    <w:basedOn w:val="Policepardfaut"/>
    <w:link w:val="Textedemacro"/>
    <w:uiPriority w:val="99"/>
    <w:semiHidden/>
    <w:rsid w:val="005A5321"/>
    <w:rPr>
      <w:rFonts w:ascii="Consolas" w:eastAsia="SimSun" w:hAnsi="Consolas" w:cs="Times New Roman"/>
      <w:kern w:val="0"/>
      <w:sz w:val="20"/>
      <w:szCs w:val="20"/>
      <w:lang w:val="en-GB"/>
      <w14:ligatures w14:val="none"/>
    </w:rPr>
  </w:style>
  <w:style w:type="table" w:styleId="Grillemoyenne1">
    <w:name w:val="Medium Grid 1"/>
    <w:basedOn w:val="TableauNormal"/>
    <w:uiPriority w:val="67"/>
    <w:semiHidden/>
    <w:unhideWhenUsed/>
    <w:rsid w:val="005A532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5A532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semiHidden/>
    <w:unhideWhenUsed/>
    <w:rsid w:val="005A532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5A532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5A532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5A532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semiHidden/>
    <w:unhideWhenUsed/>
    <w:rsid w:val="005A532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5A532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5A5321"/>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semiHidden/>
    <w:unhideWhenUsed/>
    <w:rsid w:val="005A5321"/>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5A532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5A5321"/>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5A5321"/>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semiHidden/>
    <w:unhideWhenUsed/>
    <w:rsid w:val="005A5321"/>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5A532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5A532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5A532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5A532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5A532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5A532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5A532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Policepardfaut"/>
    <w:uiPriority w:val="99"/>
    <w:semiHidden/>
    <w:unhideWhenUsed/>
    <w:rsid w:val="005A5321"/>
    <w:rPr>
      <w:color w:val="2B579A"/>
      <w:shd w:val="clear" w:color="auto" w:fill="E1DFDD"/>
      <w:lang w:val="en-GB"/>
    </w:rPr>
  </w:style>
  <w:style w:type="paragraph" w:styleId="En-ttedemessage">
    <w:name w:val="Message Header"/>
    <w:basedOn w:val="Normal"/>
    <w:link w:val="En-ttedemessageCar"/>
    <w:uiPriority w:val="99"/>
    <w:semiHidden/>
    <w:unhideWhenUsed/>
    <w:rsid w:val="005A532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A5321"/>
    <w:rPr>
      <w:rFonts w:asciiTheme="majorHAnsi" w:eastAsiaTheme="majorEastAsia" w:hAnsiTheme="majorHAnsi" w:cstheme="majorBidi"/>
      <w:kern w:val="0"/>
      <w:sz w:val="24"/>
      <w:szCs w:val="24"/>
      <w:shd w:val="pct20" w:color="auto" w:fill="auto"/>
      <w:lang w:val="en-GB"/>
      <w14:ligatures w14:val="none"/>
    </w:rPr>
  </w:style>
  <w:style w:type="paragraph" w:styleId="Sansinterligne">
    <w:name w:val="No Spacing"/>
    <w:uiPriority w:val="1"/>
    <w:qFormat/>
    <w:rsid w:val="005A5321"/>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5A5321"/>
    <w:rPr>
      <w:sz w:val="24"/>
      <w:szCs w:val="24"/>
    </w:rPr>
  </w:style>
  <w:style w:type="paragraph" w:styleId="Retraitnormal">
    <w:name w:val="Normal Indent"/>
    <w:basedOn w:val="Normal"/>
    <w:uiPriority w:val="99"/>
    <w:semiHidden/>
    <w:unhideWhenUsed/>
    <w:rsid w:val="005A5321"/>
    <w:pPr>
      <w:ind w:left="720"/>
    </w:pPr>
  </w:style>
  <w:style w:type="paragraph" w:styleId="Titredenote">
    <w:name w:val="Note Heading"/>
    <w:basedOn w:val="Normal"/>
    <w:next w:val="Normal"/>
    <w:link w:val="TitredenoteCar"/>
    <w:uiPriority w:val="99"/>
    <w:semiHidden/>
    <w:unhideWhenUsed/>
    <w:rsid w:val="005A5321"/>
  </w:style>
  <w:style w:type="character" w:customStyle="1" w:styleId="TitredenoteCar">
    <w:name w:val="Titre de note Car"/>
    <w:basedOn w:val="Policepardfaut"/>
    <w:link w:val="Titredenote"/>
    <w:uiPriority w:val="99"/>
    <w:semiHidden/>
    <w:rsid w:val="005A5321"/>
    <w:rPr>
      <w:rFonts w:ascii="Times New Roman" w:eastAsia="SimSun" w:hAnsi="Times New Roman" w:cs="Times New Roman"/>
      <w:kern w:val="0"/>
      <w:lang w:val="en-GB"/>
      <w14:ligatures w14:val="none"/>
    </w:rPr>
  </w:style>
  <w:style w:type="character" w:styleId="Numrodepage">
    <w:name w:val="page number"/>
    <w:basedOn w:val="Policepardfaut"/>
    <w:uiPriority w:val="99"/>
    <w:semiHidden/>
    <w:unhideWhenUsed/>
    <w:rsid w:val="005A5321"/>
    <w:rPr>
      <w:lang w:val="en-GB"/>
    </w:rPr>
  </w:style>
  <w:style w:type="table" w:styleId="Tableausimple1">
    <w:name w:val="Plain Table 1"/>
    <w:basedOn w:val="TableauNormal"/>
    <w:uiPriority w:val="41"/>
    <w:rsid w:val="005A53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5A53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5A532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5A53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5A532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5A5321"/>
    <w:rPr>
      <w:rFonts w:ascii="Consolas" w:hAnsi="Consolas"/>
      <w:sz w:val="21"/>
      <w:szCs w:val="21"/>
    </w:rPr>
  </w:style>
  <w:style w:type="character" w:customStyle="1" w:styleId="TextebrutCar">
    <w:name w:val="Texte brut Car"/>
    <w:basedOn w:val="Policepardfaut"/>
    <w:link w:val="Textebrut"/>
    <w:uiPriority w:val="99"/>
    <w:semiHidden/>
    <w:rsid w:val="005A5321"/>
    <w:rPr>
      <w:rFonts w:ascii="Consolas" w:eastAsia="SimSun" w:hAnsi="Consolas" w:cs="Times New Roman"/>
      <w:kern w:val="0"/>
      <w:sz w:val="21"/>
      <w:szCs w:val="21"/>
      <w:lang w:val="en-GB"/>
      <w14:ligatures w14:val="none"/>
    </w:rPr>
  </w:style>
  <w:style w:type="paragraph" w:styleId="Citation">
    <w:name w:val="Quote"/>
    <w:basedOn w:val="Normal"/>
    <w:next w:val="Normal"/>
    <w:link w:val="CitationCar"/>
    <w:uiPriority w:val="29"/>
    <w:qFormat/>
    <w:rsid w:val="005A532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5A5321"/>
    <w:rPr>
      <w:rFonts w:ascii="Times New Roman" w:eastAsia="SimSun" w:hAnsi="Times New Roman" w:cs="Times New Roman"/>
      <w:i/>
      <w:iCs/>
      <w:color w:val="404040" w:themeColor="text1" w:themeTint="BF"/>
      <w:kern w:val="0"/>
      <w:lang w:val="en-GB"/>
      <w14:ligatures w14:val="none"/>
    </w:rPr>
  </w:style>
  <w:style w:type="paragraph" w:styleId="Salutations">
    <w:name w:val="Salutation"/>
    <w:basedOn w:val="Normal"/>
    <w:next w:val="Normal"/>
    <w:link w:val="SalutationsCar"/>
    <w:uiPriority w:val="99"/>
    <w:semiHidden/>
    <w:unhideWhenUsed/>
    <w:rsid w:val="005A5321"/>
  </w:style>
  <w:style w:type="character" w:customStyle="1" w:styleId="SalutationsCar">
    <w:name w:val="Salutations Car"/>
    <w:basedOn w:val="Policepardfaut"/>
    <w:link w:val="Salutations"/>
    <w:uiPriority w:val="99"/>
    <w:semiHidden/>
    <w:rsid w:val="005A5321"/>
    <w:rPr>
      <w:rFonts w:ascii="Times New Roman" w:eastAsia="SimSun" w:hAnsi="Times New Roman" w:cs="Times New Roman"/>
      <w:kern w:val="0"/>
      <w:lang w:val="en-GB"/>
      <w14:ligatures w14:val="none"/>
    </w:rPr>
  </w:style>
  <w:style w:type="paragraph" w:styleId="Signature">
    <w:name w:val="Signature"/>
    <w:basedOn w:val="Normal"/>
    <w:link w:val="SignatureCar"/>
    <w:uiPriority w:val="99"/>
    <w:semiHidden/>
    <w:unhideWhenUsed/>
    <w:rsid w:val="005A5321"/>
    <w:pPr>
      <w:ind w:left="4252"/>
    </w:pPr>
  </w:style>
  <w:style w:type="character" w:customStyle="1" w:styleId="SignatureCar">
    <w:name w:val="Signature Car"/>
    <w:basedOn w:val="Policepardfaut"/>
    <w:link w:val="Signature"/>
    <w:uiPriority w:val="99"/>
    <w:semiHidden/>
    <w:rsid w:val="005A5321"/>
    <w:rPr>
      <w:rFonts w:ascii="Times New Roman" w:eastAsia="SimSun" w:hAnsi="Times New Roman" w:cs="Times New Roman"/>
      <w:kern w:val="0"/>
      <w:lang w:val="en-GB"/>
      <w14:ligatures w14:val="none"/>
    </w:rPr>
  </w:style>
  <w:style w:type="character" w:styleId="SmartHyperlink">
    <w:name w:val="Smart Hyperlink"/>
    <w:basedOn w:val="Policepardfaut"/>
    <w:uiPriority w:val="99"/>
    <w:semiHidden/>
    <w:unhideWhenUsed/>
    <w:rsid w:val="005A5321"/>
    <w:rPr>
      <w:u w:val="dotted"/>
      <w:lang w:val="en-GB"/>
    </w:rPr>
  </w:style>
  <w:style w:type="character" w:styleId="SmartLink">
    <w:name w:val="Smart Link"/>
    <w:basedOn w:val="Policepardfaut"/>
    <w:uiPriority w:val="99"/>
    <w:semiHidden/>
    <w:unhideWhenUsed/>
    <w:rsid w:val="005A5321"/>
    <w:rPr>
      <w:color w:val="0000FF"/>
      <w:u w:val="single"/>
      <w:shd w:val="clear" w:color="auto" w:fill="F3F2F1"/>
      <w:lang w:val="en-GB"/>
    </w:rPr>
  </w:style>
  <w:style w:type="character" w:styleId="lev">
    <w:name w:val="Strong"/>
    <w:basedOn w:val="Policepardfaut"/>
    <w:uiPriority w:val="22"/>
    <w:qFormat/>
    <w:rsid w:val="005A5321"/>
    <w:rPr>
      <w:b/>
      <w:bCs/>
      <w:lang w:val="en-GB"/>
    </w:rPr>
  </w:style>
  <w:style w:type="character" w:styleId="Accentuationlgre">
    <w:name w:val="Subtle Emphasis"/>
    <w:basedOn w:val="Policepardfaut"/>
    <w:uiPriority w:val="19"/>
    <w:qFormat/>
    <w:rsid w:val="005A5321"/>
    <w:rPr>
      <w:i/>
      <w:iCs/>
      <w:color w:val="404040" w:themeColor="text1" w:themeTint="BF"/>
      <w:lang w:val="en-GB"/>
    </w:rPr>
  </w:style>
  <w:style w:type="character" w:styleId="Rfrencelgre">
    <w:name w:val="Subtle Reference"/>
    <w:basedOn w:val="Policepardfaut"/>
    <w:uiPriority w:val="31"/>
    <w:qFormat/>
    <w:rsid w:val="005A5321"/>
    <w:rPr>
      <w:smallCaps/>
      <w:color w:val="5A5A5A" w:themeColor="text1" w:themeTint="A5"/>
      <w:lang w:val="en-GB"/>
    </w:rPr>
  </w:style>
  <w:style w:type="table" w:styleId="Effetsdetableau3D1">
    <w:name w:val="Table 3D effects 1"/>
    <w:basedOn w:val="TableauNormal"/>
    <w:uiPriority w:val="99"/>
    <w:semiHidden/>
    <w:unhideWhenUsed/>
    <w:rsid w:val="005A5321"/>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A5321"/>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A5321"/>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A5321"/>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A5321"/>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A5321"/>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A5321"/>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5A5321"/>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A5321"/>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A5321"/>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A5321"/>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A5321"/>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5A5321"/>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A5321"/>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5A532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A5321"/>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A5321"/>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A5321"/>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A5321"/>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A5321"/>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5A53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5A5321"/>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5A5321"/>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A532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A5321"/>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A5321"/>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A5321"/>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5A5321"/>
    <w:pPr>
      <w:tabs>
        <w:tab w:val="clear" w:pos="567"/>
        <w:tab w:val="clear" w:pos="1134"/>
        <w:tab w:val="clear" w:pos="1701"/>
        <w:tab w:val="clear" w:pos="2268"/>
      </w:tabs>
      <w:ind w:left="220" w:hanging="220"/>
    </w:pPr>
  </w:style>
  <w:style w:type="paragraph" w:styleId="Tabledesillustrations">
    <w:name w:val="table of figures"/>
    <w:basedOn w:val="Normal"/>
    <w:next w:val="Normal"/>
    <w:uiPriority w:val="99"/>
    <w:semiHidden/>
    <w:unhideWhenUsed/>
    <w:rsid w:val="005A5321"/>
    <w:pPr>
      <w:tabs>
        <w:tab w:val="clear" w:pos="567"/>
        <w:tab w:val="clear" w:pos="1134"/>
        <w:tab w:val="clear" w:pos="1701"/>
        <w:tab w:val="clear" w:pos="2268"/>
      </w:tabs>
    </w:pPr>
  </w:style>
  <w:style w:type="table" w:styleId="Tableauprofessionnel">
    <w:name w:val="Table Professional"/>
    <w:basedOn w:val="TableauNormal"/>
    <w:uiPriority w:val="99"/>
    <w:semiHidden/>
    <w:unhideWhenUsed/>
    <w:rsid w:val="005A532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5A5321"/>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5A5321"/>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A5321"/>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5A5321"/>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5A5321"/>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A5321"/>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A5321"/>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5A5321"/>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5A5321"/>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08723">
      <w:bodyDiv w:val="1"/>
      <w:marLeft w:val="0"/>
      <w:marRight w:val="0"/>
      <w:marTop w:val="0"/>
      <w:marBottom w:val="0"/>
      <w:divBdr>
        <w:top w:val="none" w:sz="0" w:space="0" w:color="auto"/>
        <w:left w:val="none" w:sz="0" w:space="0" w:color="auto"/>
        <w:bottom w:val="none" w:sz="0" w:space="0" w:color="auto"/>
        <w:right w:val="none" w:sz="0" w:space="0" w:color="auto"/>
      </w:divBdr>
    </w:div>
    <w:div w:id="208149180">
      <w:bodyDiv w:val="1"/>
      <w:marLeft w:val="0"/>
      <w:marRight w:val="0"/>
      <w:marTop w:val="0"/>
      <w:marBottom w:val="0"/>
      <w:divBdr>
        <w:top w:val="none" w:sz="0" w:space="0" w:color="auto"/>
        <w:left w:val="none" w:sz="0" w:space="0" w:color="auto"/>
        <w:bottom w:val="none" w:sz="0" w:space="0" w:color="auto"/>
        <w:right w:val="none" w:sz="0" w:space="0" w:color="auto"/>
      </w:divBdr>
    </w:div>
    <w:div w:id="1722557591">
      <w:bodyDiv w:val="1"/>
      <w:marLeft w:val="0"/>
      <w:marRight w:val="0"/>
      <w:marTop w:val="0"/>
      <w:marBottom w:val="0"/>
      <w:divBdr>
        <w:top w:val="none" w:sz="0" w:space="0" w:color="auto"/>
        <w:left w:val="none" w:sz="0" w:space="0" w:color="auto"/>
        <w:bottom w:val="none" w:sz="0" w:space="0" w:color="auto"/>
        <w:right w:val="none" w:sz="0" w:space="0" w:color="auto"/>
      </w:divBdr>
    </w:div>
    <w:div w:id="1767269352">
      <w:bodyDiv w:val="1"/>
      <w:marLeft w:val="0"/>
      <w:marRight w:val="0"/>
      <w:marTop w:val="0"/>
      <w:marBottom w:val="0"/>
      <w:divBdr>
        <w:top w:val="none" w:sz="0" w:space="0" w:color="auto"/>
        <w:left w:val="none" w:sz="0" w:space="0" w:color="auto"/>
        <w:bottom w:val="none" w:sz="0" w:space="0" w:color="auto"/>
        <w:right w:val="none" w:sz="0" w:space="0" w:color="auto"/>
      </w:divBdr>
    </w:div>
    <w:div w:id="1882403276">
      <w:bodyDiv w:val="1"/>
      <w:marLeft w:val="0"/>
      <w:marRight w:val="0"/>
      <w:marTop w:val="0"/>
      <w:marBottom w:val="0"/>
      <w:divBdr>
        <w:top w:val="none" w:sz="0" w:space="0" w:color="auto"/>
        <w:left w:val="none" w:sz="0" w:space="0" w:color="auto"/>
        <w:bottom w:val="none" w:sz="0" w:space="0" w:color="auto"/>
        <w:right w:val="none" w:sz="0" w:space="0" w:color="auto"/>
      </w:divBdr>
    </w:div>
    <w:div w:id="210672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op-16-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Template>
  <TotalTime>14</TotalTime>
  <Pages>3</Pages>
  <Words>845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Procedures for convening online and hybrid meetings</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созыва онлайновых и гибридных совещаний</dc:title>
  <dc:subject>CBD/NP/MOP/5/L.9</dc:subject>
  <dc:creator>Secretariat of the Convention on Biological Diversity</dc:creator>
  <cp:keywords>Conference of the Parties to the Convention on Biological Diversity serving as the meeting of the Parties to the Nagoya Protocol on Access to Genetic Resources and the Fair and Equitable Sharing of Benefits Arising from their Utilization</cp:keywords>
  <dc:description/>
  <cp:lastModifiedBy>Anna Langrand</cp:lastModifiedBy>
  <cp:revision>33</cp:revision>
  <dcterms:created xsi:type="dcterms:W3CDTF">2024-11-01T22:41:00Z</dcterms:created>
  <dcterms:modified xsi:type="dcterms:W3CDTF">2024-12-16T09:40:00Z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NoSymbol">
    <vt:lpwstr>1</vt:lpwstr>
  </property>
  <property fmtid="{D5CDD505-2E9C-101B-9397-08002B2CF9AE}" pid="5" name="CBD-Category">
    <vt:lpwstr>CBD</vt:lpwstr>
  </property>
</Properties>
</file>