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2" w:type="dxa"/>
        <w:tblInd w:w="-283" w:type="dxa"/>
        <w:tblLayout w:type="fixed"/>
        <w:tblLook w:val="0000" w:firstRow="0" w:lastRow="0" w:firstColumn="0" w:lastColumn="0" w:noHBand="0" w:noVBand="0"/>
      </w:tblPr>
      <w:tblGrid>
        <w:gridCol w:w="975"/>
        <w:gridCol w:w="1434"/>
        <w:gridCol w:w="8073"/>
      </w:tblGrid>
      <w:tr w:rsidR="00CF5107" w:rsidRPr="00E0188B" w14:paraId="1AD7EC2A" w14:textId="77777777" w:rsidTr="009D0EB4">
        <w:trPr>
          <w:trHeight w:val="850"/>
        </w:trPr>
        <w:tc>
          <w:tcPr>
            <w:tcW w:w="975" w:type="dxa"/>
            <w:shd w:val="clear" w:color="auto" w:fill="auto"/>
            <w:vAlign w:val="bottom"/>
          </w:tcPr>
          <w:p w14:paraId="52E0C1BB" w14:textId="77777777" w:rsidR="00CF5107" w:rsidRPr="00E0188B" w:rsidRDefault="00CF5107" w:rsidP="009D0EB4">
            <w:pPr>
              <w:pStyle w:val="AASmallLogo"/>
            </w:pPr>
            <w:bookmarkStart w:id="0" w:name="_Hlk137651738"/>
            <w:r w:rsidRPr="00E0188B">
              <w:rPr>
                <w:noProof/>
                <w14:ligatures w14:val="standardContextual"/>
              </w:rPr>
              <w:drawing>
                <wp:inline distT="0" distB="0" distL="0" distR="0" wp14:anchorId="3D687B89" wp14:editId="6C58073D">
                  <wp:extent cx="474727" cy="402337"/>
                  <wp:effectExtent l="0" t="0" r="1905" b="0"/>
                  <wp:docPr id="213659325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36593255" name="Picture 1"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E0188B">
              <w:t xml:space="preserve"> </w:t>
            </w:r>
          </w:p>
          <w:p w14:paraId="1374F296" w14:textId="77777777" w:rsidR="00CF5107" w:rsidRPr="00E0188B" w:rsidRDefault="00CF5107" w:rsidP="009D0EB4">
            <w:pPr>
              <w:pStyle w:val="AASmallLogo"/>
            </w:pPr>
          </w:p>
        </w:tc>
        <w:tc>
          <w:tcPr>
            <w:tcW w:w="1434" w:type="dxa"/>
            <w:shd w:val="clear" w:color="auto" w:fill="auto"/>
            <w:noWrap/>
            <w:vAlign w:val="bottom"/>
          </w:tcPr>
          <w:p w14:paraId="088B1B32" w14:textId="77777777" w:rsidR="00CF5107" w:rsidRPr="00E0188B" w:rsidRDefault="00CF5107" w:rsidP="009D0EB4">
            <w:pPr>
              <w:pStyle w:val="AASmallLogo"/>
            </w:pPr>
            <w:r w:rsidRPr="00E0188B">
              <w:rPr>
                <w:noProof/>
                <w14:ligatures w14:val="standardContextual"/>
              </w:rPr>
              <w:drawing>
                <wp:inline distT="0" distB="0" distL="0" distR="0" wp14:anchorId="081AB283" wp14:editId="033F0F1B">
                  <wp:extent cx="498788" cy="357465"/>
                  <wp:effectExtent l="0" t="0" r="0" b="5080"/>
                  <wp:docPr id="2117720663" name="Picture 2"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17720663" name="Picture 2" descr="A black background with a black square&#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498788" cy="357465"/>
                          </a:xfrm>
                          <a:prstGeom prst="rect">
                            <a:avLst/>
                          </a:prstGeom>
                        </pic:spPr>
                      </pic:pic>
                    </a:graphicData>
                  </a:graphic>
                </wp:inline>
              </w:drawing>
            </w:r>
            <w:r w:rsidRPr="00E0188B">
              <w:t xml:space="preserve"> </w:t>
            </w:r>
          </w:p>
          <w:p w14:paraId="5B9EF134" w14:textId="77777777" w:rsidR="00CF5107" w:rsidRPr="00E0188B" w:rsidRDefault="00CF5107" w:rsidP="009D0EB4">
            <w:pPr>
              <w:pStyle w:val="AASmallLogo"/>
            </w:pPr>
          </w:p>
        </w:tc>
        <w:tc>
          <w:tcPr>
            <w:tcW w:w="8073" w:type="dxa"/>
            <w:shd w:val="clear" w:color="auto" w:fill="auto"/>
            <w:vAlign w:val="bottom"/>
          </w:tcPr>
          <w:p w14:paraId="7B983FE3" w14:textId="13C38EF6" w:rsidR="00CF5107" w:rsidRPr="00E0188B" w:rsidRDefault="00CF5107" w:rsidP="009D0EB4">
            <w:pPr>
              <w:pStyle w:val="ABSymbol"/>
              <w:rPr>
                <w:sz w:val="22"/>
                <w:szCs w:val="22"/>
              </w:rPr>
            </w:pPr>
            <w:r w:rsidRPr="00E0188B">
              <w:rPr>
                <w:sz w:val="22"/>
                <w:szCs w:val="22"/>
              </w:rPr>
              <w:fldChar w:fldCharType="begin"/>
            </w:r>
            <w:r w:rsidRPr="00E0188B">
              <w:rPr>
                <w:sz w:val="22"/>
                <w:szCs w:val="22"/>
              </w:rPr>
              <w:instrText xml:space="preserve"> DOCPROPERTY Subject \* MERGEFORMAT </w:instrText>
            </w:r>
            <w:r w:rsidRPr="00E0188B">
              <w:rPr>
                <w:sz w:val="22"/>
                <w:szCs w:val="22"/>
              </w:rPr>
              <w:fldChar w:fldCharType="separate"/>
            </w:r>
            <w:r w:rsidRPr="00E0188B">
              <w:rPr>
                <w:sz w:val="40"/>
                <w:szCs w:val="40"/>
              </w:rPr>
              <w:t>CBD</w:t>
            </w:r>
            <w:r w:rsidRPr="00E0188B">
              <w:rPr>
                <w:sz w:val="22"/>
                <w:szCs w:val="22"/>
              </w:rPr>
              <w:t>/COP/DEC/16/</w:t>
            </w:r>
            <w:r>
              <w:rPr>
                <w:sz w:val="22"/>
                <w:szCs w:val="22"/>
              </w:rPr>
              <w:t>21</w:t>
            </w:r>
            <w:r w:rsidRPr="00E0188B">
              <w:rPr>
                <w:sz w:val="22"/>
                <w:szCs w:val="22"/>
              </w:rPr>
              <w:fldChar w:fldCharType="end"/>
            </w:r>
          </w:p>
        </w:tc>
      </w:tr>
    </w:tbl>
    <w:p w14:paraId="688BD51B" w14:textId="77777777" w:rsidR="00CF5107" w:rsidRPr="00E0188B" w:rsidRDefault="00CF5107" w:rsidP="00CF5107">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CF5107" w:rsidRPr="00E0188B" w14:paraId="3B9447D6" w14:textId="77777777" w:rsidTr="009D0EB4">
        <w:trPr>
          <w:trHeight w:val="1814"/>
        </w:trPr>
        <w:tc>
          <w:tcPr>
            <w:tcW w:w="7370" w:type="dxa"/>
            <w:shd w:val="clear" w:color="auto" w:fill="auto"/>
          </w:tcPr>
          <w:p w14:paraId="577B6272" w14:textId="77777777" w:rsidR="00CF5107" w:rsidRPr="00E0188B" w:rsidRDefault="00CF5107" w:rsidP="009D0EB4">
            <w:pPr>
              <w:pStyle w:val="ACLargeLogo"/>
            </w:pPr>
            <w:r w:rsidRPr="00E0188B">
              <w:rPr>
                <w:noProof/>
                <w14:ligatures w14:val="standardContextual"/>
              </w:rPr>
              <w:drawing>
                <wp:inline distT="0" distB="0" distL="0" distR="0" wp14:anchorId="2533252D" wp14:editId="3625E2D4">
                  <wp:extent cx="2755631" cy="1030313"/>
                  <wp:effectExtent l="0" t="0" r="0" b="0"/>
                  <wp:docPr id="1146546960" name="Picture 3"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146546960" name="Picture 3" descr="A black background with a black square&#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2755631" cy="1030313"/>
                          </a:xfrm>
                          <a:prstGeom prst="rect">
                            <a:avLst/>
                          </a:prstGeom>
                        </pic:spPr>
                      </pic:pic>
                    </a:graphicData>
                  </a:graphic>
                </wp:inline>
              </w:drawing>
            </w:r>
            <w:r w:rsidRPr="00E0188B">
              <w:t xml:space="preserve"> </w:t>
            </w:r>
          </w:p>
          <w:p w14:paraId="337C8FFF" w14:textId="77777777" w:rsidR="00CF5107" w:rsidRPr="00E0188B" w:rsidRDefault="00CF5107" w:rsidP="009D0EB4">
            <w:pPr>
              <w:pStyle w:val="ACLargeLogo"/>
            </w:pPr>
          </w:p>
        </w:tc>
        <w:tc>
          <w:tcPr>
            <w:tcW w:w="3112" w:type="dxa"/>
            <w:shd w:val="clear" w:color="auto" w:fill="auto"/>
          </w:tcPr>
          <w:p w14:paraId="4CAD08A5" w14:textId="77777777" w:rsidR="00CF5107" w:rsidRPr="00E0188B" w:rsidRDefault="00CF5107" w:rsidP="009D0EB4">
            <w:pPr>
              <w:pStyle w:val="AEDistrNormal"/>
            </w:pPr>
            <w:r w:rsidRPr="00E0188B">
              <w:t xml:space="preserve">Distr.: </w:t>
            </w:r>
            <w:sdt>
              <w:sdtPr>
                <w:alias w:val="DistributionType"/>
                <w:id w:val="-943536495"/>
                <w:placeholder>
                  <w:docPart w:val="5ECC4B33A4584799BDD3582843DEE59F"/>
                </w:placeholder>
                <w15:color w:val="800000"/>
              </w:sdtPr>
              <w:sdtContent>
                <w:r w:rsidRPr="00E0188B">
                  <w:t>General</w:t>
                </w:r>
              </w:sdtContent>
            </w:sdt>
            <w:r w:rsidRPr="00E0188B">
              <w:t xml:space="preserve"> </w:t>
            </w:r>
          </w:p>
          <w:p w14:paraId="25318812" w14:textId="77777777" w:rsidR="00CF5107" w:rsidRPr="00E0188B" w:rsidRDefault="00000000" w:rsidP="009D0EB4">
            <w:pPr>
              <w:pStyle w:val="AEDistrNormal"/>
            </w:pPr>
            <w:sdt>
              <w:sdtPr>
                <w:alias w:val="DistributionDate"/>
                <w:id w:val="1090040067"/>
                <w:placeholder>
                  <w:docPart w:val="14EC21178CC941888B0263E7190EB63D"/>
                </w:placeholder>
                <w15:color w:val="800000"/>
              </w:sdtPr>
              <w:sdtContent>
                <w:r w:rsidR="00CF5107" w:rsidRPr="00E0188B">
                  <w:t>1 November 2024</w:t>
                </w:r>
              </w:sdtContent>
            </w:sdt>
            <w:r w:rsidR="00CF5107" w:rsidRPr="00E0188B">
              <w:t xml:space="preserve"> </w:t>
            </w:r>
          </w:p>
          <w:p w14:paraId="783DE41E" w14:textId="77777777" w:rsidR="00CF5107" w:rsidRPr="00E0188B" w:rsidRDefault="00000000" w:rsidP="009D0EB4">
            <w:pPr>
              <w:pStyle w:val="AEDistrNormal6pt"/>
            </w:pPr>
            <w:sdt>
              <w:sdtPr>
                <w:alias w:val="DistributionLanguage"/>
                <w:id w:val="-1478219683"/>
                <w:placeholder>
                  <w:docPart w:val="7B3683FCD1484C5B981914599BBA6F4A"/>
                </w:placeholder>
                <w15:color w:val="800000"/>
              </w:sdtPr>
              <w:sdtContent>
                <w:r w:rsidR="00CF5107" w:rsidRPr="00E0188B">
                  <w:t>Original: English</w:t>
                </w:r>
              </w:sdtContent>
            </w:sdt>
            <w:r w:rsidR="00CF5107" w:rsidRPr="00E0188B">
              <w:t xml:space="preserve"> </w:t>
            </w:r>
          </w:p>
          <w:p w14:paraId="79653AF8" w14:textId="0FC6E47A" w:rsidR="00CF5107" w:rsidRPr="00232718" w:rsidRDefault="00232718" w:rsidP="009D0EB4">
            <w:pPr>
              <w:pStyle w:val="AEDistrNormal6pt"/>
              <w:rPr>
                <w:b/>
                <w:bCs/>
              </w:rPr>
            </w:pPr>
            <w:r w:rsidRPr="00232718">
              <w:rPr>
                <w:b/>
                <w:bCs/>
              </w:rPr>
              <w:t>Advance unedited</w:t>
            </w:r>
          </w:p>
        </w:tc>
      </w:tr>
    </w:tbl>
    <w:p w14:paraId="4294AD71" w14:textId="77777777" w:rsidR="00CF5107" w:rsidRPr="00E0188B" w:rsidRDefault="00CF5107" w:rsidP="00CF5107">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CF5107" w:rsidRPr="00E0188B" w14:paraId="1D1B5A6B" w14:textId="77777777" w:rsidTr="009D0EB4">
        <w:trPr>
          <w:trHeight w:val="57"/>
        </w:trPr>
        <w:tc>
          <w:tcPr>
            <w:tcW w:w="6094" w:type="dxa"/>
            <w:shd w:val="clear" w:color="auto" w:fill="auto"/>
          </w:tcPr>
          <w:p w14:paraId="5CCE9394" w14:textId="77777777" w:rsidR="00CF5107" w:rsidRPr="00E0188B" w:rsidRDefault="00000000" w:rsidP="009D0EB4">
            <w:pPr>
              <w:pStyle w:val="AFCorN12Bold"/>
            </w:pPr>
            <w:sdt>
              <w:sdtPr>
                <w:rPr>
                  <w:bCs/>
                </w:rPr>
                <w:alias w:val="CorNot1Text"/>
                <w:id w:val="1971018176"/>
                <w:placeholder>
                  <w:docPart w:val="3073E40E67374A918DD8794E37E1F3A8"/>
                </w:placeholder>
                <w15:color w:val="800000"/>
                <w:text w:multiLine="1"/>
              </w:sdtPr>
              <w:sdtContent>
                <w:r w:rsidR="00CF5107" w:rsidRPr="00E0188B">
                  <w:rPr>
                    <w:bCs/>
                  </w:rPr>
                  <w:t xml:space="preserve">Conference of the Parties to the </w:t>
                </w:r>
                <w:r w:rsidR="00CF5107" w:rsidRPr="00E0188B">
                  <w:rPr>
                    <w:bCs/>
                  </w:rPr>
                  <w:br/>
                  <w:t>Convention on Biological Diversity</w:t>
                </w:r>
              </w:sdtContent>
            </w:sdt>
            <w:r w:rsidR="00CF5107" w:rsidRPr="00E0188B">
              <w:t xml:space="preserve"> </w:t>
            </w:r>
          </w:p>
          <w:p w14:paraId="7C007233" w14:textId="77777777" w:rsidR="00CF5107" w:rsidRPr="00E0188B" w:rsidRDefault="00000000" w:rsidP="009D0EB4">
            <w:pPr>
              <w:pStyle w:val="AFCorNBold"/>
            </w:pPr>
            <w:sdt>
              <w:sdtPr>
                <w:alias w:val="CorNot1TextPart2"/>
                <w:id w:val="-1728751740"/>
                <w:placeholder>
                  <w:docPart w:val="B6F3983F56BC40A7A359B7FD5AD16591"/>
                </w:placeholder>
                <w15:color w:val="800000"/>
                <w:text w:multiLine="1"/>
              </w:sdtPr>
              <w:sdtContent>
                <w:r w:rsidR="00CF5107" w:rsidRPr="00E0188B">
                  <w:t>Sixteenth meeting</w:t>
                </w:r>
              </w:sdtContent>
            </w:sdt>
            <w:r w:rsidR="00CF5107" w:rsidRPr="00E0188B">
              <w:t xml:space="preserve"> </w:t>
            </w:r>
          </w:p>
          <w:p w14:paraId="3829FBC6" w14:textId="77777777" w:rsidR="00CF5107" w:rsidRPr="00E0188B" w:rsidRDefault="00000000" w:rsidP="009D0EB4">
            <w:pPr>
              <w:pStyle w:val="AFCorNBold"/>
              <w:rPr>
                <w:b w:val="0"/>
                <w:bCs/>
              </w:rPr>
            </w:pPr>
            <w:sdt>
              <w:sdtPr>
                <w:alias w:val="CorNot1VenueDate"/>
                <w:id w:val="152953731"/>
                <w:placeholder>
                  <w:docPart w:val="A7E45F04564D4D178AF03B26E80ECC65"/>
                </w:placeholder>
                <w15:color w:val="800000"/>
              </w:sdtPr>
              <w:sdtEndPr>
                <w:rPr>
                  <w:b w:val="0"/>
                  <w:bCs/>
                </w:rPr>
              </w:sdtEndPr>
              <w:sdtContent>
                <w:r w:rsidR="00CF5107" w:rsidRPr="00E0188B">
                  <w:rPr>
                    <w:b w:val="0"/>
                    <w:bCs/>
                  </w:rPr>
                  <w:t>Cali, Colombia, 21 October–1 November 2024</w:t>
                </w:r>
              </w:sdtContent>
            </w:sdt>
            <w:r w:rsidR="00CF5107" w:rsidRPr="00E0188B">
              <w:rPr>
                <w:b w:val="0"/>
                <w:bCs/>
              </w:rPr>
              <w:t xml:space="preserve"> </w:t>
            </w:r>
          </w:p>
          <w:p w14:paraId="3DACAE7A" w14:textId="5F538097" w:rsidR="00CF5107" w:rsidRPr="00E0188B" w:rsidRDefault="00000000" w:rsidP="009D0EB4">
            <w:pPr>
              <w:pStyle w:val="AFCorNNormal"/>
            </w:pPr>
            <w:sdt>
              <w:sdtPr>
                <w:alias w:val="CorNot1AgItem"/>
                <w:id w:val="287018184"/>
                <w:placeholder>
                  <w:docPart w:val="77AF70AF734B42D8BB501F7A1EC3D277"/>
                </w:placeholder>
                <w15:color w:val="800000"/>
                <w:text/>
              </w:sdtPr>
              <w:sdtContent>
                <w:r w:rsidR="00CF5107" w:rsidRPr="00E0188B">
                  <w:t xml:space="preserve">Agenda item </w:t>
                </w:r>
                <w:r w:rsidR="00CF5107">
                  <w:t>24</w:t>
                </w:r>
              </w:sdtContent>
            </w:sdt>
            <w:r w:rsidR="00CF5107" w:rsidRPr="00E0188B">
              <w:t xml:space="preserve"> </w:t>
            </w:r>
          </w:p>
          <w:p w14:paraId="24AE461B" w14:textId="12265AF3" w:rsidR="00CF5107" w:rsidRPr="00E0188B" w:rsidRDefault="00CF5107" w:rsidP="009D0EB4">
            <w:pPr>
              <w:pStyle w:val="AFCorNBold"/>
            </w:pPr>
            <w:r w:rsidRPr="0019094B">
              <w:t>Synthetic biology</w:t>
            </w:r>
          </w:p>
        </w:tc>
        <w:tc>
          <w:tcPr>
            <w:tcW w:w="4388" w:type="dxa"/>
            <w:shd w:val="clear" w:color="auto" w:fill="auto"/>
          </w:tcPr>
          <w:p w14:paraId="4CC42DBC" w14:textId="77777777" w:rsidR="00CF5107" w:rsidRPr="00E0188B" w:rsidRDefault="00CF5107" w:rsidP="009D0EB4">
            <w:pPr>
              <w:pStyle w:val="CBDNormal"/>
              <w:jc w:val="left"/>
            </w:pPr>
          </w:p>
        </w:tc>
      </w:tr>
    </w:tbl>
    <w:bookmarkEnd w:id="0"/>
    <w:p w14:paraId="3F49212B" w14:textId="54594AEF" w:rsidR="00A96B21" w:rsidRPr="0019094B" w:rsidRDefault="00000000" w:rsidP="001454DA">
      <w:pPr>
        <w:pStyle w:val="CBDTitle"/>
      </w:pPr>
      <w:sdt>
        <w:sdtPr>
          <w:rPr>
            <w:szCs w:val="28"/>
          </w:rPr>
          <w:alias w:val="Title"/>
          <w:tag w:val=""/>
          <w:id w:val="-1975355689"/>
          <w:placeholder>
            <w:docPart w:val="CE78D6453E1E4F89A1372586409BE006"/>
          </w:placeholder>
          <w:dataBinding w:prefixMappings="xmlns:ns0='http://purl.org/dc/elements/1.1/' xmlns:ns1='http://schemas.openxmlformats.org/package/2006/metadata/core-properties' " w:xpath="/ns1:coreProperties[1]/ns0:title[1]" w:storeItemID="{6C3C8BC8-F283-45AE-878A-BAB7291924A1}"/>
          <w:text/>
        </w:sdtPr>
        <w:sdtContent>
          <w:r w:rsidR="00CF5107">
            <w:rPr>
              <w:szCs w:val="28"/>
            </w:rPr>
            <w:t>Decision adopted by the Conference of the Parties to the Convention on Biological Diversity on 1 November 2024</w:t>
          </w:r>
        </w:sdtContent>
      </w:sdt>
    </w:p>
    <w:p w14:paraId="738A3667" w14:textId="3173ECAE" w:rsidR="00A96B21" w:rsidRPr="0019094B" w:rsidRDefault="0019094B" w:rsidP="00DC6F79">
      <w:pPr>
        <w:pStyle w:val="CBDH2"/>
      </w:pPr>
      <w:r>
        <w:tab/>
      </w:r>
      <w:r w:rsidR="002D110C" w:rsidRPr="00FB26E7">
        <w:t>16/</w:t>
      </w:r>
      <w:r w:rsidRPr="0019094B">
        <w:t>21.</w:t>
      </w:r>
      <w:r w:rsidR="00DC6F79">
        <w:tab/>
      </w:r>
      <w:r w:rsidR="00977DDE" w:rsidRPr="0019094B">
        <w:t xml:space="preserve">Synthetic biology </w:t>
      </w:r>
    </w:p>
    <w:p w14:paraId="1B6A0A49" w14:textId="4C3FC3E0" w:rsidR="002C3B82" w:rsidRPr="0019094B" w:rsidRDefault="006A4F12" w:rsidP="007D45EB">
      <w:pPr>
        <w:tabs>
          <w:tab w:val="clear" w:pos="567"/>
          <w:tab w:val="clear" w:pos="1134"/>
          <w:tab w:val="clear" w:pos="1701"/>
        </w:tabs>
        <w:snapToGrid w:val="0"/>
        <w:spacing w:before="120" w:after="120"/>
        <w:ind w:left="567" w:firstLine="567"/>
        <w:rPr>
          <w:rFonts w:eastAsia="Times New Roman"/>
          <w:b/>
          <w:bCs/>
          <w:kern w:val="2"/>
          <w14:ligatures w14:val="standardContextual"/>
        </w:rPr>
      </w:pPr>
      <w:r w:rsidRPr="0019094B">
        <w:rPr>
          <w:rFonts w:eastAsia="Times New Roman"/>
          <w:i/>
          <w:iCs/>
          <w:kern w:val="2"/>
          <w14:ligatures w14:val="standardContextual"/>
        </w:rPr>
        <w:t>The Conference of the Parties</w:t>
      </w:r>
      <w:r w:rsidRPr="0019094B">
        <w:rPr>
          <w:rFonts w:eastAsia="Times New Roman"/>
          <w:kern w:val="2"/>
          <w14:ligatures w14:val="standardContextual"/>
        </w:rPr>
        <w:t>,</w:t>
      </w:r>
    </w:p>
    <w:p w14:paraId="3A725E00" w14:textId="575C7918" w:rsidR="00640025" w:rsidRPr="0019094B" w:rsidRDefault="003A585F" w:rsidP="00DC6F79">
      <w:pPr>
        <w:pStyle w:val="CBDDesicionText"/>
        <w:rPr>
          <w:rFonts w:eastAsia="Times New Roman"/>
          <w:kern w:val="2"/>
          <w14:ligatures w14:val="standardContextual"/>
        </w:rPr>
      </w:pPr>
      <w:r w:rsidRPr="0019094B">
        <w:rPr>
          <w:rFonts w:eastAsia="Times New Roman"/>
          <w:i/>
          <w:iCs/>
          <w:kern w:val="2"/>
          <w14:ligatures w14:val="standardContextual"/>
        </w:rPr>
        <w:t xml:space="preserve">Recalling </w:t>
      </w:r>
      <w:r w:rsidR="00A44D43" w:rsidRPr="0019094B">
        <w:rPr>
          <w:rFonts w:eastAsia="Times New Roman"/>
          <w:kern w:val="2"/>
          <w14:ligatures w14:val="standardContextual"/>
        </w:rPr>
        <w:t>its</w:t>
      </w:r>
      <w:r w:rsidR="00A44D43" w:rsidRPr="0019094B">
        <w:rPr>
          <w:rFonts w:eastAsia="Times New Roman"/>
          <w:i/>
          <w:iCs/>
          <w:kern w:val="2"/>
          <w14:ligatures w14:val="standardContextual"/>
        </w:rPr>
        <w:t xml:space="preserve"> </w:t>
      </w:r>
      <w:r w:rsidRPr="0019094B">
        <w:rPr>
          <w:rFonts w:eastAsia="Times New Roman"/>
          <w:kern w:val="2"/>
          <w14:ligatures w14:val="standardContextual"/>
        </w:rPr>
        <w:t>decision</w:t>
      </w:r>
      <w:r w:rsidR="007D45EB" w:rsidRPr="0019094B">
        <w:rPr>
          <w:rFonts w:eastAsia="Times New Roman"/>
          <w:kern w:val="2"/>
          <w14:ligatures w14:val="standardContextual"/>
        </w:rPr>
        <w:t>s</w:t>
      </w:r>
      <w:r w:rsidRPr="0019094B">
        <w:rPr>
          <w:rFonts w:eastAsia="Times New Roman"/>
          <w:kern w:val="2"/>
          <w14:ligatures w14:val="standardContextual"/>
        </w:rPr>
        <w:t xml:space="preserve"> </w:t>
      </w:r>
      <w:hyperlink r:id="rId14" w:history="1">
        <w:r w:rsidRPr="0019094B">
          <w:rPr>
            <w:rStyle w:val="Hyperlink"/>
          </w:rPr>
          <w:t>14/19</w:t>
        </w:r>
      </w:hyperlink>
      <w:r w:rsidR="006D5C9F" w:rsidRPr="0019094B">
        <w:rPr>
          <w:rFonts w:eastAsia="Times New Roman"/>
          <w:kern w:val="2"/>
          <w14:ligatures w14:val="standardContextual"/>
        </w:rPr>
        <w:t xml:space="preserve"> of 29 November 2018 </w:t>
      </w:r>
      <w:r w:rsidR="009E3530" w:rsidRPr="0019094B">
        <w:rPr>
          <w:rFonts w:eastAsia="Times New Roman"/>
          <w:kern w:val="2"/>
          <w14:ligatures w14:val="standardContextual"/>
        </w:rPr>
        <w:t xml:space="preserve">and </w:t>
      </w:r>
      <w:hyperlink r:id="rId15" w:history="1">
        <w:r w:rsidR="00727FFA" w:rsidRPr="0019094B">
          <w:rPr>
            <w:rStyle w:val="Hyperlink"/>
            <w:rFonts w:eastAsia="Times New Roman"/>
            <w:kern w:val="2"/>
            <w14:ligatures w14:val="standardContextual"/>
          </w:rPr>
          <w:t>15/4</w:t>
        </w:r>
      </w:hyperlink>
      <w:r w:rsidR="009E3530" w:rsidRPr="0019094B">
        <w:rPr>
          <w:rFonts w:eastAsia="Times New Roman"/>
          <w:kern w:val="2"/>
          <w14:ligatures w14:val="standardContextual"/>
        </w:rPr>
        <w:t xml:space="preserve">, </w:t>
      </w:r>
      <w:hyperlink r:id="rId16" w:history="1">
        <w:r w:rsidR="009E3530" w:rsidRPr="00733D5A">
          <w:rPr>
            <w:rStyle w:val="Hyperlink"/>
            <w:rFonts w:eastAsia="Times New Roman"/>
            <w:kern w:val="2"/>
            <w14:ligatures w14:val="standardContextual"/>
          </w:rPr>
          <w:t>15/8</w:t>
        </w:r>
      </w:hyperlink>
      <w:r w:rsidR="009E3530" w:rsidRPr="0019094B">
        <w:rPr>
          <w:rFonts w:eastAsia="Times New Roman"/>
          <w:kern w:val="2"/>
          <w14:ligatures w14:val="standardContextual"/>
        </w:rPr>
        <w:t xml:space="preserve"> and </w:t>
      </w:r>
      <w:hyperlink r:id="rId17" w:history="1">
        <w:r w:rsidR="00545265" w:rsidRPr="00287A8A">
          <w:rPr>
            <w:rStyle w:val="Hyperlink"/>
            <w:rFonts w:eastAsia="Times New Roman"/>
            <w:kern w:val="2"/>
            <w14:ligatures w14:val="standardContextual"/>
          </w:rPr>
          <w:t>15/31</w:t>
        </w:r>
      </w:hyperlink>
      <w:r w:rsidR="00727FFA" w:rsidRPr="0019094B">
        <w:rPr>
          <w:rFonts w:eastAsia="Times New Roman"/>
          <w:kern w:val="2"/>
          <w14:ligatures w14:val="standardContextual"/>
        </w:rPr>
        <w:t xml:space="preserve"> of 19 December 2022</w:t>
      </w:r>
      <w:r w:rsidR="00A44D43" w:rsidRPr="0019094B">
        <w:rPr>
          <w:rFonts w:eastAsia="Times New Roman"/>
          <w:kern w:val="2"/>
          <w14:ligatures w14:val="standardContextual"/>
        </w:rPr>
        <w:t xml:space="preserve"> and decision </w:t>
      </w:r>
      <w:hyperlink r:id="rId18" w:history="1">
        <w:r w:rsidR="00A44D43" w:rsidRPr="0019094B">
          <w:rPr>
            <w:rStyle w:val="Hyperlink"/>
          </w:rPr>
          <w:t>BS-VII/12</w:t>
        </w:r>
      </w:hyperlink>
      <w:r w:rsidR="00A44D43" w:rsidRPr="0019094B">
        <w:rPr>
          <w:rFonts w:eastAsia="Times New Roman"/>
          <w:kern w:val="2"/>
          <w14:ligatures w14:val="standardContextual"/>
        </w:rPr>
        <w:t xml:space="preserve"> of 3 October 2014 of the Conference of the Parties serving as the meeting of the Parties to the Cartagena Protocol on Biosafety</w:t>
      </w:r>
      <w:r w:rsidR="00727FFA" w:rsidRPr="0019094B">
        <w:rPr>
          <w:rFonts w:eastAsia="Times New Roman"/>
          <w:kern w:val="2"/>
          <w14:ligatures w14:val="standardContextual"/>
        </w:rPr>
        <w:t>,</w:t>
      </w:r>
    </w:p>
    <w:p w14:paraId="5D5AED45" w14:textId="2D4918A7" w:rsidR="006A4F12" w:rsidRPr="0019094B" w:rsidRDefault="006A4F12" w:rsidP="00DC6F79">
      <w:pPr>
        <w:pStyle w:val="CBDDesicionText"/>
      </w:pPr>
      <w:r w:rsidRPr="0019094B">
        <w:rPr>
          <w:i/>
          <w:iCs/>
        </w:rPr>
        <w:t>Re-emphasiz</w:t>
      </w:r>
      <w:r w:rsidR="009F0540" w:rsidRPr="0019094B">
        <w:rPr>
          <w:i/>
          <w:iCs/>
        </w:rPr>
        <w:t>ing</w:t>
      </w:r>
      <w:r w:rsidRPr="0019094B">
        <w:rPr>
          <w:i/>
          <w:iCs/>
        </w:rPr>
        <w:t xml:space="preserve"> </w:t>
      </w:r>
      <w:r w:rsidRPr="0019094B">
        <w:t>the application of a precautionary approach, in accordance with the objectives of the Convention</w:t>
      </w:r>
      <w:r w:rsidR="00862891" w:rsidRPr="0019094B">
        <w:t xml:space="preserve"> on Biological Diversity</w:t>
      </w:r>
      <w:r w:rsidRPr="0019094B">
        <w:t>,</w:t>
      </w:r>
      <w:r w:rsidR="00571CCF" w:rsidRPr="0019094B">
        <w:rPr>
          <w:rStyle w:val="FootnoteReference"/>
          <w:rFonts w:eastAsia="Times New Roman"/>
          <w:kern w:val="2"/>
          <w14:ligatures w14:val="standardContextual"/>
        </w:rPr>
        <w:footnoteReference w:id="2"/>
      </w:r>
      <w:r w:rsidRPr="0019094B">
        <w:t xml:space="preserve"> for the environmental release of the applications of synthetic biology,</w:t>
      </w:r>
    </w:p>
    <w:p w14:paraId="788A72D3" w14:textId="460FB9F9" w:rsidR="006A4F12" w:rsidRPr="0019094B" w:rsidRDefault="006A4F12" w:rsidP="00DC6F79">
      <w:pPr>
        <w:pStyle w:val="CBDDesicionText"/>
      </w:pPr>
      <w:r w:rsidRPr="0019094B">
        <w:rPr>
          <w:i/>
          <w:iCs/>
        </w:rPr>
        <w:t xml:space="preserve">Recognizing </w:t>
      </w:r>
      <w:r w:rsidRPr="0019094B">
        <w:t>the inequity in the participation of developing countries in research</w:t>
      </w:r>
      <w:r w:rsidR="00093AF1" w:rsidRPr="0019094B">
        <w:t xml:space="preserve"> and</w:t>
      </w:r>
      <w:r w:rsidRPr="0019094B">
        <w:t xml:space="preserve"> development</w:t>
      </w:r>
      <w:r w:rsidR="007D45EB" w:rsidRPr="0019094B">
        <w:t xml:space="preserve"> and</w:t>
      </w:r>
      <w:r w:rsidRPr="0019094B">
        <w:t xml:space="preserve"> assessment </w:t>
      </w:r>
      <w:r w:rsidR="008F3DC8" w:rsidRPr="0019094B">
        <w:t xml:space="preserve">in the field </w:t>
      </w:r>
      <w:r w:rsidRPr="0019094B">
        <w:t xml:space="preserve">of synthetic biology and the importance of addressing impacts, </w:t>
      </w:r>
    </w:p>
    <w:p w14:paraId="3DC1153A" w14:textId="3385027C" w:rsidR="002C3B82" w:rsidRPr="0019094B" w:rsidRDefault="007D45EB" w:rsidP="00DC6F79">
      <w:pPr>
        <w:pStyle w:val="CBDDesicionText"/>
        <w:rPr>
          <w:b/>
          <w:bCs/>
        </w:rPr>
      </w:pPr>
      <w:r w:rsidRPr="0019094B">
        <w:rPr>
          <w:i/>
          <w:iCs/>
        </w:rPr>
        <w:t>Not</w:t>
      </w:r>
      <w:r w:rsidR="006A4F12" w:rsidRPr="0019094B">
        <w:rPr>
          <w:i/>
          <w:iCs/>
        </w:rPr>
        <w:t xml:space="preserve">ing </w:t>
      </w:r>
      <w:r w:rsidR="006A4F12" w:rsidRPr="0019094B">
        <w:t>the work of the multidisciplinary Ad Hoc Technical Expert Group on Synthetic Biology and the outcomes of the broad and regular horizon scanning, monitoring and assessment of the most recent technological developments in synthetic biology,</w:t>
      </w:r>
    </w:p>
    <w:p w14:paraId="019DB7EE" w14:textId="2DE0C316" w:rsidR="006A4F12" w:rsidRPr="0019094B" w:rsidRDefault="006A4F12" w:rsidP="00DC6F79">
      <w:pPr>
        <w:pStyle w:val="CBDDesicionText"/>
      </w:pPr>
      <w:r w:rsidRPr="0019094B">
        <w:t>1.</w:t>
      </w:r>
      <w:r w:rsidRPr="0019094B">
        <w:tab/>
      </w:r>
      <w:r w:rsidRPr="0019094B">
        <w:rPr>
          <w:i/>
          <w:iCs/>
        </w:rPr>
        <w:t>Emphasizes</w:t>
      </w:r>
      <w:r w:rsidRPr="0019094B">
        <w:t xml:space="preserve"> the urgent need for capacity-building and development, access to and transfer of technology and knowledge-sharing for synthetic biology, </w:t>
      </w:r>
      <w:proofErr w:type="gramStart"/>
      <w:r w:rsidRPr="0019094B">
        <w:t>in particular for</w:t>
      </w:r>
      <w:proofErr w:type="gramEnd"/>
      <w:r w:rsidRPr="0019094B">
        <w:t xml:space="preserve"> developing country Parties, to achieve the </w:t>
      </w:r>
      <w:r w:rsidR="000E62BB" w:rsidRPr="0019094B">
        <w:t xml:space="preserve">goals and targets of the </w:t>
      </w:r>
      <w:r w:rsidRPr="0019094B">
        <w:t>Kunming-Montreal Global Biodiversity Framework</w:t>
      </w:r>
      <w:r w:rsidR="000E62BB" w:rsidRPr="0019094B">
        <w:t>;</w:t>
      </w:r>
    </w:p>
    <w:p w14:paraId="1AA5D03F" w14:textId="61ECC19F" w:rsidR="006A4F12" w:rsidRPr="0019094B" w:rsidRDefault="006A4F12" w:rsidP="00DC6F79">
      <w:pPr>
        <w:pStyle w:val="CBDDesicionText"/>
      </w:pPr>
      <w:r w:rsidRPr="0019094B">
        <w:t>2.</w:t>
      </w:r>
      <w:r w:rsidRPr="0019094B">
        <w:tab/>
      </w:r>
      <w:r w:rsidR="006210F3" w:rsidRPr="0019094B">
        <w:rPr>
          <w:i/>
          <w:iCs/>
        </w:rPr>
        <w:t>Urges</w:t>
      </w:r>
      <w:r w:rsidR="006210F3" w:rsidRPr="0019094B">
        <w:t xml:space="preserve"> Parties, and invites </w:t>
      </w:r>
      <w:r w:rsidR="00303F64" w:rsidRPr="0019094B">
        <w:t xml:space="preserve">other Governments and </w:t>
      </w:r>
      <w:r w:rsidR="006210F3" w:rsidRPr="0019094B">
        <w:t>relevant organizations, to provide financial and technical support for capacity-building and development and technology transfer initiatives in developing countries, in particular the least developed countries and small island developing States, and countries with economies in transition, including for research</w:t>
      </w:r>
      <w:r w:rsidR="00DA6E54" w:rsidRPr="0019094B">
        <w:t xml:space="preserve"> and</w:t>
      </w:r>
      <w:r w:rsidR="006210F3" w:rsidRPr="0019094B">
        <w:t xml:space="preserve"> development and assessment in the field of synthetic biology</w:t>
      </w:r>
      <w:r w:rsidRPr="0019094B">
        <w:t>;</w:t>
      </w:r>
    </w:p>
    <w:p w14:paraId="6632CFDC" w14:textId="6E0FF027" w:rsidR="006A4F12" w:rsidRPr="0019094B" w:rsidRDefault="006A4F12" w:rsidP="00DC6F79">
      <w:pPr>
        <w:pStyle w:val="CBDDesicionText"/>
      </w:pPr>
      <w:r w:rsidRPr="0019094B">
        <w:t>3.</w:t>
      </w:r>
      <w:r w:rsidRPr="0019094B">
        <w:tab/>
      </w:r>
      <w:r w:rsidRPr="0019094B">
        <w:rPr>
          <w:i/>
          <w:iCs/>
        </w:rPr>
        <w:t xml:space="preserve">Calls upon </w:t>
      </w:r>
      <w:r w:rsidRPr="0019094B">
        <w:t xml:space="preserve">Parties and other stakeholders to facilitate broad international cooperation, technology transfer, knowledge-sharing and capacity-building and development related to synthetic </w:t>
      </w:r>
      <w:r w:rsidRPr="0019094B">
        <w:lastRenderedPageBreak/>
        <w:t>biology, taking the needs of Parties, indigenous peoples and local communities, women and youth into account;</w:t>
      </w:r>
    </w:p>
    <w:p w14:paraId="465D217F" w14:textId="3FBB15E1" w:rsidR="006A4F12" w:rsidRPr="0019094B" w:rsidRDefault="006A4F12" w:rsidP="00DC6F79">
      <w:pPr>
        <w:pStyle w:val="CBDDesicionText"/>
      </w:pPr>
      <w:r w:rsidRPr="0019094B">
        <w:t>4.</w:t>
      </w:r>
      <w:r w:rsidRPr="0019094B">
        <w:tab/>
      </w:r>
      <w:r w:rsidR="00EA350D" w:rsidRPr="0019094B">
        <w:rPr>
          <w:i/>
          <w:iCs/>
        </w:rPr>
        <w:t xml:space="preserve">Encourages </w:t>
      </w:r>
      <w:r w:rsidR="00EA350D" w:rsidRPr="0019094B">
        <w:t xml:space="preserve">Parties to submit their needs and priorities related to synthetic biology in the context of the Framework, including through </w:t>
      </w:r>
      <w:r w:rsidR="00DF75D9" w:rsidRPr="0019094B">
        <w:t xml:space="preserve">the </w:t>
      </w:r>
      <w:r w:rsidR="00EA350D" w:rsidRPr="0019094B">
        <w:t xml:space="preserve">regional and subregional support centres of the </w:t>
      </w:r>
      <w:r w:rsidR="0086393B" w:rsidRPr="0019094B">
        <w:t>t</w:t>
      </w:r>
      <w:r w:rsidR="00EA350D" w:rsidRPr="0019094B">
        <w:t xml:space="preserve">echnical and </w:t>
      </w:r>
      <w:r w:rsidR="0086393B" w:rsidRPr="0019094B">
        <w:t>s</w:t>
      </w:r>
      <w:r w:rsidR="00EA350D" w:rsidRPr="0019094B">
        <w:t xml:space="preserve">cientific </w:t>
      </w:r>
      <w:r w:rsidR="0086393B" w:rsidRPr="0019094B">
        <w:t>c</w:t>
      </w:r>
      <w:r w:rsidR="00EA350D" w:rsidRPr="0019094B">
        <w:t>ooperation mechanism;</w:t>
      </w:r>
    </w:p>
    <w:p w14:paraId="7DDADCF3" w14:textId="2AC8D57F" w:rsidR="006A4F12" w:rsidRPr="0019094B" w:rsidRDefault="006A4F12" w:rsidP="00DC6F79">
      <w:pPr>
        <w:pStyle w:val="CBDDesicionText"/>
      </w:pPr>
      <w:r w:rsidRPr="0019094B">
        <w:t>5</w:t>
      </w:r>
      <w:r w:rsidRPr="0019094B">
        <w:rPr>
          <w:i/>
          <w:iCs/>
        </w:rPr>
        <w:t>.</w:t>
      </w:r>
      <w:r w:rsidRPr="0019094B">
        <w:rPr>
          <w:i/>
          <w:iCs/>
        </w:rPr>
        <w:tab/>
        <w:t>Decides</w:t>
      </w:r>
      <w:r w:rsidRPr="0019094B">
        <w:t xml:space="preserve"> to develop a thematic action plan </w:t>
      </w:r>
      <w:r w:rsidR="005334A5" w:rsidRPr="0019094B">
        <w:t>to support capacity-building and development, access to and transfer of technology and knowledge-sharing in the context of synthetic biology</w:t>
      </w:r>
      <w:r w:rsidR="00E954F7" w:rsidRPr="0019094B">
        <w:t>,</w:t>
      </w:r>
      <w:r w:rsidR="005334A5" w:rsidRPr="0019094B">
        <w:t xml:space="preserve"> </w:t>
      </w:r>
      <w:r w:rsidRPr="0019094B">
        <w:t xml:space="preserve">building upon the needs and priorities of Parties, </w:t>
      </w:r>
      <w:r w:rsidR="00A477EB" w:rsidRPr="0019094B">
        <w:t xml:space="preserve">especially for </w:t>
      </w:r>
      <w:r w:rsidRPr="0019094B">
        <w:t>developing country Parties,</w:t>
      </w:r>
      <w:r w:rsidR="00A477EB" w:rsidRPr="0019094B">
        <w:t xml:space="preserve"> in particular</w:t>
      </w:r>
      <w:r w:rsidRPr="0019094B">
        <w:t xml:space="preserve"> the least developed countries and small island developing States, and countries with economies in transition, for the implementation of the three objectives of the Convention </w:t>
      </w:r>
      <w:r w:rsidR="003448CF" w:rsidRPr="0019094B">
        <w:t xml:space="preserve">on Biological Diversity </w:t>
      </w:r>
      <w:r w:rsidRPr="0019094B">
        <w:t>and the Framework, in line with the long-term strategic framework for capacity-building and development</w:t>
      </w:r>
      <w:r w:rsidR="004C7E38" w:rsidRPr="0019094B">
        <w:t>,</w:t>
      </w:r>
      <w:r w:rsidRPr="0019094B">
        <w:rPr>
          <w:rStyle w:val="FootnoteReference"/>
          <w:rFonts w:eastAsia="Times New Roman"/>
          <w:kern w:val="2"/>
          <w14:ligatures w14:val="standardContextual"/>
        </w:rPr>
        <w:footnoteReference w:id="3"/>
      </w:r>
      <w:r w:rsidRPr="0019094B">
        <w:t xml:space="preserve"> while avoiding duplication </w:t>
      </w:r>
      <w:r w:rsidRPr="0019094B">
        <w:rPr>
          <w:rFonts w:asciiTheme="majorBidi" w:hAnsiTheme="majorBidi" w:cstheme="majorBidi"/>
          <w:szCs w:val="18"/>
        </w:rPr>
        <w:t>with existing plans and strategies under the Convention and its Protocols</w:t>
      </w:r>
      <w:r w:rsidR="007E2771" w:rsidRPr="0019094B">
        <w:rPr>
          <w:rFonts w:asciiTheme="majorBidi" w:hAnsiTheme="majorBidi" w:cstheme="majorBidi"/>
          <w:szCs w:val="18"/>
        </w:rPr>
        <w:t>,</w:t>
      </w:r>
      <w:r w:rsidRPr="0019094B">
        <w:rPr>
          <w:rStyle w:val="FootnoteReference"/>
          <w:rFonts w:asciiTheme="majorBidi" w:eastAsia="Times New Roman" w:hAnsiTheme="majorBidi" w:cstheme="majorBidi"/>
          <w:kern w:val="2"/>
          <w:szCs w:val="18"/>
          <w14:ligatures w14:val="standardContextual"/>
        </w:rPr>
        <w:footnoteReference w:id="4"/>
      </w:r>
      <w:r w:rsidRPr="0019094B">
        <w:t xml:space="preserve"> taking into account:</w:t>
      </w:r>
    </w:p>
    <w:p w14:paraId="505B51FC" w14:textId="67365499" w:rsidR="006A4F12" w:rsidRPr="0019094B" w:rsidRDefault="006A4F12" w:rsidP="00DC6F79">
      <w:pPr>
        <w:pStyle w:val="CBDDesicionText"/>
      </w:pPr>
      <w:r w:rsidRPr="0019094B">
        <w:t>(a)</w:t>
      </w:r>
      <w:r w:rsidRPr="0019094B">
        <w:tab/>
        <w:t>The specific needs of Parties and indigenous peoples and local communities</w:t>
      </w:r>
      <w:r w:rsidR="00FC7D35" w:rsidRPr="0019094B">
        <w:t xml:space="preserve"> that are</w:t>
      </w:r>
      <w:r w:rsidRPr="0019094B">
        <w:t xml:space="preserve"> complementary to the </w:t>
      </w:r>
      <w:r w:rsidR="006320F0" w:rsidRPr="0019094B">
        <w:t>c</w:t>
      </w:r>
      <w:r w:rsidRPr="0019094B">
        <w:t>apacity-</w:t>
      </w:r>
      <w:r w:rsidR="006320F0" w:rsidRPr="0019094B">
        <w:t>b</w:t>
      </w:r>
      <w:r w:rsidRPr="0019094B">
        <w:t xml:space="preserve">uilding </w:t>
      </w:r>
      <w:r w:rsidR="006320F0" w:rsidRPr="0019094B">
        <w:t>a</w:t>
      </w:r>
      <w:r w:rsidRPr="0019094B">
        <w:t xml:space="preserve">ction </w:t>
      </w:r>
      <w:r w:rsidR="006320F0" w:rsidRPr="0019094B">
        <w:t>p</w:t>
      </w:r>
      <w:r w:rsidRPr="0019094B">
        <w:t xml:space="preserve">lan of the Cartagena Protocol, as identified in their submissions of information made further to the request in paragraph </w:t>
      </w:r>
      <w:r w:rsidR="007F15E9" w:rsidRPr="0019094B">
        <w:t>7</w:t>
      </w:r>
      <w:r w:rsidR="001937FC" w:rsidRPr="0019094B">
        <w:t>;</w:t>
      </w:r>
      <w:r w:rsidRPr="0019094B">
        <w:t xml:space="preserve"> </w:t>
      </w:r>
    </w:p>
    <w:p w14:paraId="5A650630" w14:textId="2A586AD1" w:rsidR="006A4F12" w:rsidRPr="0019094B" w:rsidRDefault="006A4F12" w:rsidP="00DC6F79">
      <w:pPr>
        <w:pStyle w:val="CBDDesicionText"/>
        <w:rPr>
          <w:b/>
          <w:bCs/>
        </w:rPr>
      </w:pPr>
      <w:r w:rsidRPr="0019094B">
        <w:t>(b)</w:t>
      </w:r>
      <w:r w:rsidRPr="0019094B">
        <w:tab/>
      </w:r>
      <w:r w:rsidR="00EF6BF9" w:rsidRPr="0019094B">
        <w:t>The identification of areas where capacity-building and development, access to and transfer of technology and knowledge-sharing are needed for research</w:t>
      </w:r>
      <w:r w:rsidR="00B04A10" w:rsidRPr="0019094B">
        <w:t xml:space="preserve"> and</w:t>
      </w:r>
      <w:r w:rsidR="00EF6BF9" w:rsidRPr="0019094B">
        <w:t xml:space="preserve"> development and assessment </w:t>
      </w:r>
      <w:r w:rsidR="001615B6" w:rsidRPr="0019094B">
        <w:t xml:space="preserve">in the field </w:t>
      </w:r>
      <w:r w:rsidR="00EF6BF9" w:rsidRPr="0019094B">
        <w:t>of synthetic biology;</w:t>
      </w:r>
    </w:p>
    <w:p w14:paraId="70AB50E0" w14:textId="23A9D0DC" w:rsidR="006A4F12" w:rsidRPr="0019094B" w:rsidRDefault="006A4F12" w:rsidP="00DC6F79">
      <w:pPr>
        <w:pStyle w:val="CBDDesicionText"/>
        <w:rPr>
          <w:b/>
          <w:bCs/>
        </w:rPr>
      </w:pPr>
      <w:r w:rsidRPr="0019094B">
        <w:t>(c)</w:t>
      </w:r>
      <w:r w:rsidRPr="0019094B">
        <w:tab/>
      </w:r>
      <w:r w:rsidR="00823FDA" w:rsidRPr="0019094B">
        <w:t xml:space="preserve">Strategies to facilitate </w:t>
      </w:r>
      <w:r w:rsidR="00F15E7D" w:rsidRPr="0019094B">
        <w:t xml:space="preserve">the </w:t>
      </w:r>
      <w:r w:rsidR="00823FDA" w:rsidRPr="0019094B">
        <w:t xml:space="preserve">equitable participation of developing country Parties, indigenous peoples and local communities, women, youth, academia, </w:t>
      </w:r>
      <w:r w:rsidR="00B13878" w:rsidRPr="0019094B">
        <w:t xml:space="preserve">the </w:t>
      </w:r>
      <w:r w:rsidR="00823FDA" w:rsidRPr="0019094B">
        <w:t>business sector and relevant institutions in</w:t>
      </w:r>
      <w:r w:rsidR="005503B7" w:rsidRPr="0019094B">
        <w:t xml:space="preserve"> </w:t>
      </w:r>
      <w:r w:rsidR="00823FDA" w:rsidRPr="0019094B">
        <w:t xml:space="preserve">research and development </w:t>
      </w:r>
      <w:r w:rsidR="000474B7" w:rsidRPr="0019094B">
        <w:t xml:space="preserve">in the field </w:t>
      </w:r>
      <w:r w:rsidR="00823FDA" w:rsidRPr="0019094B">
        <w:t>of synthetic biology;</w:t>
      </w:r>
    </w:p>
    <w:p w14:paraId="774AA1B9" w14:textId="174499CA" w:rsidR="006A4F12" w:rsidRPr="0019094B" w:rsidRDefault="006A4F12" w:rsidP="00DC6F79">
      <w:pPr>
        <w:pStyle w:val="CBDDesicionText"/>
      </w:pPr>
      <w:r w:rsidRPr="0019094B">
        <w:t>(d)</w:t>
      </w:r>
      <w:r w:rsidRPr="0019094B">
        <w:tab/>
      </w:r>
      <w:r w:rsidR="005D1760" w:rsidRPr="0019094B">
        <w:t>Strategie</w:t>
      </w:r>
      <w:r w:rsidRPr="0019094B">
        <w:t>s to promote the fair and equitable sharing of benefits arising from synthetic biology, in line with Articles 16 and 19 of the Convention and the Framework;</w:t>
      </w:r>
    </w:p>
    <w:p w14:paraId="052B3C42" w14:textId="6F1CB80B" w:rsidR="006A4F12" w:rsidRPr="0019094B" w:rsidRDefault="006A4F12" w:rsidP="00DC6F79">
      <w:pPr>
        <w:pStyle w:val="CBDDesicionText"/>
        <w:rPr>
          <w:b/>
          <w:bCs/>
        </w:rPr>
      </w:pPr>
      <w:r w:rsidRPr="0019094B">
        <w:t>(e)</w:t>
      </w:r>
      <w:r w:rsidRPr="0019094B">
        <w:tab/>
      </w:r>
      <w:r w:rsidR="004B450D" w:rsidRPr="0019094B">
        <w:t>Mechanisms for technology transfer, knowledge-sharing and international technical and scientific cooperation to foster innovation, in line with Articles 16 and 18 of the Convention and the Framework;</w:t>
      </w:r>
    </w:p>
    <w:p w14:paraId="72F4C903" w14:textId="4D00DEB1" w:rsidR="00706A86" w:rsidRPr="0019094B" w:rsidRDefault="00706A86" w:rsidP="00DC6F79">
      <w:pPr>
        <w:pStyle w:val="CBDDesicionText"/>
      </w:pPr>
      <w:r w:rsidRPr="0019094B">
        <w:t>6.</w:t>
      </w:r>
      <w:r w:rsidRPr="0019094B">
        <w:tab/>
      </w:r>
      <w:r w:rsidRPr="0019094B">
        <w:rPr>
          <w:i/>
          <w:iCs/>
        </w:rPr>
        <w:t xml:space="preserve">Establishes </w:t>
      </w:r>
      <w:r w:rsidRPr="0019094B">
        <w:t>a new ad hoc technical expert group on synthetic biology, in accordance with the terms of reference contained in the annex to the present decision;</w:t>
      </w:r>
    </w:p>
    <w:p w14:paraId="0ABBEDA9" w14:textId="0F3F61B5" w:rsidR="006A4F12" w:rsidRPr="0019094B" w:rsidRDefault="00706A86" w:rsidP="00DC6F79">
      <w:pPr>
        <w:pStyle w:val="CBDDesicionText"/>
        <w:rPr>
          <w:rFonts w:asciiTheme="majorBidi" w:hAnsiTheme="majorBidi" w:cstheme="majorBidi"/>
        </w:rPr>
      </w:pPr>
      <w:r w:rsidRPr="0019094B">
        <w:t>7</w:t>
      </w:r>
      <w:r w:rsidR="006A4F12" w:rsidRPr="0019094B">
        <w:t>.</w:t>
      </w:r>
      <w:r w:rsidR="006A4F12" w:rsidRPr="0019094B">
        <w:tab/>
      </w:r>
      <w:r w:rsidR="002A5E56" w:rsidRPr="0019094B">
        <w:rPr>
          <w:rFonts w:asciiTheme="majorBidi" w:hAnsiTheme="majorBidi" w:cstheme="majorBidi"/>
          <w:i/>
          <w:iCs/>
        </w:rPr>
        <w:t>Invites</w:t>
      </w:r>
      <w:r w:rsidR="002A5E56" w:rsidRPr="0019094B">
        <w:rPr>
          <w:rFonts w:asciiTheme="majorBidi" w:hAnsiTheme="majorBidi" w:cstheme="majorBidi"/>
        </w:rPr>
        <w:t xml:space="preserve"> Parties, other Governments, indigenous peoples and local communities, women, youth, academia, research institutions, the business sector and other relevant organizations to submit </w:t>
      </w:r>
      <w:r w:rsidR="00E62D00" w:rsidRPr="0019094B">
        <w:rPr>
          <w:rFonts w:asciiTheme="majorBidi" w:hAnsiTheme="majorBidi" w:cstheme="majorBidi"/>
        </w:rPr>
        <w:t xml:space="preserve">information on </w:t>
      </w:r>
      <w:r w:rsidR="002A5E56" w:rsidRPr="0019094B">
        <w:rPr>
          <w:rFonts w:asciiTheme="majorBidi" w:hAnsiTheme="majorBidi" w:cstheme="majorBidi"/>
        </w:rPr>
        <w:t>their experiences, needs and priorities related to synthetic biology to support the preparation of the thematic action plan and also related to other processes and initiatives on capacity-building and development, access to and transfer of technology and knowledge-sharing related to synthetic biology;</w:t>
      </w:r>
    </w:p>
    <w:p w14:paraId="6ECAC4D4" w14:textId="54DA3107" w:rsidR="002C3B82" w:rsidRPr="0019094B" w:rsidRDefault="00706A86" w:rsidP="00DC6F79">
      <w:pPr>
        <w:pStyle w:val="CBDDesicionText"/>
        <w:rPr>
          <w:b/>
          <w:bCs/>
        </w:rPr>
      </w:pPr>
      <w:r w:rsidRPr="0019094B">
        <w:t>8</w:t>
      </w:r>
      <w:r w:rsidR="006A4F12" w:rsidRPr="0019094B">
        <w:t>.</w:t>
      </w:r>
      <w:r w:rsidR="006A4F12" w:rsidRPr="0019094B">
        <w:tab/>
      </w:r>
      <w:r w:rsidR="00CA00CD" w:rsidRPr="0019094B">
        <w:rPr>
          <w:i/>
          <w:iCs/>
        </w:rPr>
        <w:t>Also</w:t>
      </w:r>
      <w:r w:rsidR="00CA00CD" w:rsidRPr="0019094B">
        <w:t xml:space="preserve"> </w:t>
      </w:r>
      <w:r w:rsidR="00CA00CD" w:rsidRPr="0019094B">
        <w:rPr>
          <w:i/>
          <w:iCs/>
        </w:rPr>
        <w:t>i</w:t>
      </w:r>
      <w:r w:rsidR="00543F0B" w:rsidRPr="0019094B">
        <w:rPr>
          <w:i/>
          <w:iCs/>
        </w:rPr>
        <w:t>nvites</w:t>
      </w:r>
      <w:r w:rsidR="00543F0B" w:rsidRPr="0019094B">
        <w:t xml:space="preserve"> Parties, other Governments, indigenous peoples and local communities, women, youth, academia, research institutions, </w:t>
      </w:r>
      <w:r w:rsidR="00B35AFA" w:rsidRPr="0019094B">
        <w:t xml:space="preserve">the </w:t>
      </w:r>
      <w:r w:rsidR="00543F0B" w:rsidRPr="0019094B">
        <w:t xml:space="preserve">business </w:t>
      </w:r>
      <w:r w:rsidR="00B35AFA" w:rsidRPr="0019094B">
        <w:t>sector</w:t>
      </w:r>
      <w:r w:rsidR="00543F0B" w:rsidRPr="0019094B">
        <w:t xml:space="preserve"> and other relevant organizations to submit information on their priority areas related to synthetic biology, including the most recent technological developments, relevant to the three objectives of the Convention and the Framework</w:t>
      </w:r>
      <w:r w:rsidR="0066738C" w:rsidRPr="0019094B">
        <w:t>,</w:t>
      </w:r>
      <w:r w:rsidR="00543F0B" w:rsidRPr="0019094B">
        <w:t xml:space="preserve"> to inform the work of the Ad Hoc Technical Expert Group on Synthetic Biology </w:t>
      </w:r>
      <w:r w:rsidR="00954EA1" w:rsidRPr="0019094B">
        <w:t xml:space="preserve">outlined in </w:t>
      </w:r>
      <w:r w:rsidR="00543F0B" w:rsidRPr="0019094B">
        <w:t xml:space="preserve">paragraph 3 </w:t>
      </w:r>
      <w:r w:rsidR="00CE3C5D" w:rsidRPr="0019094B">
        <w:t xml:space="preserve">of </w:t>
      </w:r>
      <w:r w:rsidR="00543F0B" w:rsidRPr="0019094B">
        <w:t xml:space="preserve">the annex </w:t>
      </w:r>
      <w:r w:rsidR="00CE3C5D" w:rsidRPr="0019094B">
        <w:t>to the present decision</w:t>
      </w:r>
      <w:r w:rsidR="00543F0B" w:rsidRPr="0019094B">
        <w:t>;</w:t>
      </w:r>
    </w:p>
    <w:p w14:paraId="02867775" w14:textId="0445F31A" w:rsidR="006A4F12" w:rsidRPr="0019094B" w:rsidRDefault="00324CAF" w:rsidP="00DC6F79">
      <w:pPr>
        <w:pStyle w:val="CBDDesicionText"/>
      </w:pPr>
      <w:r w:rsidRPr="0019094B">
        <w:t>9</w:t>
      </w:r>
      <w:r w:rsidR="006A4F12" w:rsidRPr="0019094B">
        <w:t>.</w:t>
      </w:r>
      <w:r w:rsidR="006A4F12" w:rsidRPr="0019094B">
        <w:tab/>
      </w:r>
      <w:r w:rsidR="006A4F12" w:rsidRPr="0019094B">
        <w:rPr>
          <w:i/>
          <w:iCs/>
        </w:rPr>
        <w:t>Requests</w:t>
      </w:r>
      <w:r w:rsidR="006A4F12" w:rsidRPr="0019094B">
        <w:t xml:space="preserve"> the</w:t>
      </w:r>
      <w:r w:rsidR="006A4F12" w:rsidRPr="0019094B">
        <w:rPr>
          <w:szCs w:val="18"/>
        </w:rPr>
        <w:t xml:space="preserve"> </w:t>
      </w:r>
      <w:r w:rsidR="006A4F12" w:rsidRPr="0019094B">
        <w:t xml:space="preserve">Executive Secretary, </w:t>
      </w:r>
      <w:r w:rsidR="006A4F12" w:rsidRPr="0019094B">
        <w:rPr>
          <w:szCs w:val="18"/>
        </w:rPr>
        <w:t>subject to the availability of resources</w:t>
      </w:r>
      <w:r w:rsidR="006A4F12" w:rsidRPr="0019094B">
        <w:t>:</w:t>
      </w:r>
    </w:p>
    <w:p w14:paraId="7BA17B2C" w14:textId="6DE762BE" w:rsidR="006A4F12" w:rsidRPr="0019094B" w:rsidRDefault="006A4F12" w:rsidP="00DC6F79">
      <w:pPr>
        <w:pStyle w:val="CBDDesicionText"/>
      </w:pPr>
      <w:r w:rsidRPr="0019094B">
        <w:lastRenderedPageBreak/>
        <w:t>(a)</w:t>
      </w:r>
      <w:r w:rsidRPr="0019094B">
        <w:tab/>
      </w:r>
      <w:r w:rsidR="00EF463A" w:rsidRPr="0019094B">
        <w:t>To p</w:t>
      </w:r>
      <w:r w:rsidRPr="0019094B">
        <w:t>repare a thematic action plan to support capacity-building and development, access to and transfer of technology and knowledge-sharing in the context of synthetic biology</w:t>
      </w:r>
      <w:r w:rsidR="001C5AB3" w:rsidRPr="0019094B">
        <w:t>, as</w:t>
      </w:r>
      <w:r w:rsidRPr="0019094B">
        <w:t xml:space="preserve"> referred to in paragraph</w:t>
      </w:r>
      <w:r w:rsidR="00CA00CD" w:rsidRPr="0019094B">
        <w:t> </w:t>
      </w:r>
      <w:r w:rsidRPr="0019094B">
        <w:t>5;</w:t>
      </w:r>
    </w:p>
    <w:p w14:paraId="48E628E3" w14:textId="330A98B8" w:rsidR="00DE0348" w:rsidRPr="0019094B" w:rsidRDefault="00DE0348" w:rsidP="00DC6F79">
      <w:pPr>
        <w:pStyle w:val="CBDDesicionText"/>
      </w:pPr>
      <w:r w:rsidRPr="0019094B">
        <w:t>(</w:t>
      </w:r>
      <w:r w:rsidR="00924983" w:rsidRPr="0019094B">
        <w:t>b</w:t>
      </w:r>
      <w:r w:rsidRPr="0019094B">
        <w:t>)</w:t>
      </w:r>
      <w:r w:rsidRPr="0019094B">
        <w:tab/>
      </w:r>
      <w:r w:rsidR="00EF463A" w:rsidRPr="0019094B">
        <w:t>To c</w:t>
      </w:r>
      <w:r w:rsidRPr="0019094B">
        <w:t>ommission an independent scientific study compiling and summarizing existing scientific studies, public research and development funding needs and priorities, as well as research road maps on synthetic biology applications that are relevant to achieving the F</w:t>
      </w:r>
      <w:r w:rsidR="00F45577" w:rsidRPr="0019094B">
        <w:t>ramework</w:t>
      </w:r>
      <w:r w:rsidRPr="0019094B">
        <w:t xml:space="preserve">, </w:t>
      </w:r>
      <w:proofErr w:type="gramStart"/>
      <w:r w:rsidRPr="0019094B">
        <w:t>in particular</w:t>
      </w:r>
      <w:proofErr w:type="gramEnd"/>
      <w:r w:rsidRPr="0019094B">
        <w:t xml:space="preserve"> </w:t>
      </w:r>
      <w:r w:rsidR="00D0207B" w:rsidRPr="0019094B">
        <w:t xml:space="preserve">its </w:t>
      </w:r>
      <w:r w:rsidRPr="0019094B">
        <w:t>Targets 4, 6, 7, 8, 10, 13 and 17;</w:t>
      </w:r>
    </w:p>
    <w:p w14:paraId="7CFF459D" w14:textId="41E5EC10" w:rsidR="006A4F12" w:rsidRPr="0019094B" w:rsidRDefault="006A4F12" w:rsidP="00DC6F79">
      <w:pPr>
        <w:pStyle w:val="CBDDesicionText"/>
      </w:pPr>
      <w:r w:rsidRPr="0019094B">
        <w:t>(</w:t>
      </w:r>
      <w:r w:rsidR="00924983" w:rsidRPr="0019094B">
        <w:t>c</w:t>
      </w:r>
      <w:r w:rsidRPr="0019094B">
        <w:t>)</w:t>
      </w:r>
      <w:r w:rsidRPr="0019094B">
        <w:tab/>
      </w:r>
      <w:r w:rsidR="00EF463A" w:rsidRPr="0019094B">
        <w:t>To s</w:t>
      </w:r>
      <w:r w:rsidRPr="0019094B">
        <w:t>ynthesize the submissions of information pursuant to paragraph</w:t>
      </w:r>
      <w:r w:rsidR="00CA00CD" w:rsidRPr="0019094B">
        <w:t>s</w:t>
      </w:r>
      <w:r w:rsidRPr="0019094B">
        <w:t xml:space="preserve"> </w:t>
      </w:r>
      <w:r w:rsidR="00324CAF" w:rsidRPr="0019094B">
        <w:t>7</w:t>
      </w:r>
      <w:r w:rsidR="00DD2C19" w:rsidRPr="0019094B">
        <w:t>, 8</w:t>
      </w:r>
      <w:r w:rsidRPr="0019094B">
        <w:t xml:space="preserve"> and </w:t>
      </w:r>
      <w:r w:rsidR="00324CAF" w:rsidRPr="0019094B">
        <w:t>9</w:t>
      </w:r>
      <w:r w:rsidR="00CA00CD" w:rsidRPr="0019094B">
        <w:t xml:space="preserve"> </w:t>
      </w:r>
      <w:r w:rsidRPr="0019094B">
        <w:t>(</w:t>
      </w:r>
      <w:r w:rsidR="00F45577" w:rsidRPr="0019094B">
        <w:t>f</w:t>
      </w:r>
      <w:r w:rsidRPr="0019094B">
        <w:t>);</w:t>
      </w:r>
    </w:p>
    <w:p w14:paraId="681E87E7" w14:textId="74CE6D05" w:rsidR="006A4F12" w:rsidRPr="0019094B" w:rsidRDefault="006A4F12" w:rsidP="00DC6F79">
      <w:pPr>
        <w:pStyle w:val="CBDDesicionText"/>
      </w:pPr>
      <w:r w:rsidRPr="0019094B">
        <w:t>(</w:t>
      </w:r>
      <w:r w:rsidR="00924983" w:rsidRPr="0019094B">
        <w:t>d</w:t>
      </w:r>
      <w:r w:rsidRPr="0019094B">
        <w:t>)</w:t>
      </w:r>
      <w:r w:rsidRPr="0019094B">
        <w:tab/>
      </w:r>
      <w:r w:rsidR="00EF463A" w:rsidRPr="0019094B">
        <w:t>To s</w:t>
      </w:r>
      <w:r w:rsidRPr="0019094B">
        <w:t xml:space="preserve">ubmit a draft of the thematic action plan for a peer review </w:t>
      </w:r>
      <w:r w:rsidR="009D6226" w:rsidRPr="0019094B">
        <w:t>before</w:t>
      </w:r>
      <w:r w:rsidRPr="0019094B">
        <w:t xml:space="preserve"> the twenty-eighth meeting of the Subsidiary Body on Scientific, Technical and Technological Advice;</w:t>
      </w:r>
    </w:p>
    <w:p w14:paraId="76508A19" w14:textId="72EC4615" w:rsidR="006A4F12" w:rsidRPr="0019094B" w:rsidRDefault="006A4F12" w:rsidP="00DC6F79">
      <w:pPr>
        <w:pStyle w:val="CBDDesicionText"/>
      </w:pPr>
      <w:r w:rsidRPr="0019094B">
        <w:t>(</w:t>
      </w:r>
      <w:r w:rsidR="00924983" w:rsidRPr="0019094B">
        <w:t>e</w:t>
      </w:r>
      <w:r w:rsidRPr="0019094B">
        <w:t>)</w:t>
      </w:r>
      <w:r w:rsidRPr="0019094B">
        <w:tab/>
      </w:r>
      <w:r w:rsidR="00EF463A" w:rsidRPr="0019094B">
        <w:t>To c</w:t>
      </w:r>
      <w:r w:rsidRPr="0019094B">
        <w:t xml:space="preserve">reate a dedicated </w:t>
      </w:r>
      <w:r w:rsidR="00F862D7" w:rsidRPr="0019094B">
        <w:t xml:space="preserve">section </w:t>
      </w:r>
      <w:r w:rsidR="00C850B8" w:rsidRPr="0019094B">
        <w:t>i</w:t>
      </w:r>
      <w:r w:rsidR="00F862D7" w:rsidRPr="0019094B">
        <w:t>n the clearing</w:t>
      </w:r>
      <w:r w:rsidR="00304471" w:rsidRPr="0019094B">
        <w:t>-</w:t>
      </w:r>
      <w:r w:rsidR="00F862D7" w:rsidRPr="0019094B">
        <w:t>house mechanism</w:t>
      </w:r>
      <w:r w:rsidRPr="0019094B">
        <w:t xml:space="preserve"> to promote the thematic action plan</w:t>
      </w:r>
      <w:r w:rsidR="00985C5C" w:rsidRPr="0019094B">
        <w:t xml:space="preserve"> and</w:t>
      </w:r>
      <w:r w:rsidR="00F862D7" w:rsidRPr="0019094B">
        <w:t xml:space="preserve"> the outcomes of the Ad Hoc Technical Expert Group on </w:t>
      </w:r>
      <w:r w:rsidR="00304471" w:rsidRPr="0019094B">
        <w:t>S</w:t>
      </w:r>
      <w:r w:rsidR="00F862D7" w:rsidRPr="0019094B">
        <w:t xml:space="preserve">ynthetic </w:t>
      </w:r>
      <w:r w:rsidR="00304471" w:rsidRPr="0019094B">
        <w:t>B</w:t>
      </w:r>
      <w:r w:rsidR="00F862D7" w:rsidRPr="0019094B">
        <w:t>iology</w:t>
      </w:r>
      <w:r w:rsidRPr="0019094B">
        <w:t xml:space="preserve"> and </w:t>
      </w:r>
      <w:r w:rsidR="00C850B8" w:rsidRPr="0019094B">
        <w:t xml:space="preserve">to </w:t>
      </w:r>
      <w:r w:rsidRPr="0019094B">
        <w:t>facilitate knowledge-sharing in the context of synthetic biology;</w:t>
      </w:r>
    </w:p>
    <w:p w14:paraId="0ACED17A" w14:textId="0C2BC56F" w:rsidR="006A4F12" w:rsidRPr="0019094B" w:rsidRDefault="006A4F12" w:rsidP="00DC6F79">
      <w:pPr>
        <w:pStyle w:val="CBDDesicionText"/>
      </w:pPr>
      <w:r w:rsidRPr="0019094B">
        <w:t>(</w:t>
      </w:r>
      <w:r w:rsidR="00924983" w:rsidRPr="0019094B">
        <w:t>f</w:t>
      </w:r>
      <w:r w:rsidRPr="0019094B">
        <w:t>)</w:t>
      </w:r>
      <w:r w:rsidRPr="0019094B">
        <w:tab/>
      </w:r>
      <w:r w:rsidR="00EF463A" w:rsidRPr="0019094B">
        <w:t>To c</w:t>
      </w:r>
      <w:r w:rsidRPr="0019094B">
        <w:t xml:space="preserve">onvene online discussions of the Open-ended Online Forum on Synthetic Biology </w:t>
      </w:r>
      <w:proofErr w:type="gramStart"/>
      <w:r w:rsidRPr="0019094B">
        <w:t>in order to</w:t>
      </w:r>
      <w:proofErr w:type="gramEnd"/>
      <w:r w:rsidRPr="0019094B">
        <w:t xml:space="preserve"> support the work of the Ad Hoc Technical Expert Group on Synthetic Biology;</w:t>
      </w:r>
    </w:p>
    <w:p w14:paraId="3B46FA7B" w14:textId="300B6ABB" w:rsidR="006A4F12" w:rsidRPr="0019094B" w:rsidRDefault="006A4F12" w:rsidP="00DC6F79">
      <w:pPr>
        <w:pStyle w:val="CBDDesicionText"/>
      </w:pPr>
      <w:r w:rsidRPr="0019094B">
        <w:t>(</w:t>
      </w:r>
      <w:r w:rsidR="00924983" w:rsidRPr="0019094B">
        <w:t>g</w:t>
      </w:r>
      <w:r w:rsidRPr="0019094B">
        <w:t>)</w:t>
      </w:r>
      <w:r w:rsidRPr="0019094B">
        <w:tab/>
      </w:r>
      <w:r w:rsidR="00EF463A" w:rsidRPr="0019094B">
        <w:t>To c</w:t>
      </w:r>
      <w:r w:rsidRPr="0019094B">
        <w:t xml:space="preserve">onvene </w:t>
      </w:r>
      <w:r w:rsidR="00F862D7" w:rsidRPr="0019094B">
        <w:t xml:space="preserve">meetings </w:t>
      </w:r>
      <w:r w:rsidRPr="0019094B">
        <w:t>of the Ad Hoc Technical Expert</w:t>
      </w:r>
      <w:r w:rsidR="00924983" w:rsidRPr="0019094B">
        <w:t xml:space="preserve"> </w:t>
      </w:r>
      <w:r w:rsidRPr="0019094B">
        <w:t>Group on Synthetic Biology</w:t>
      </w:r>
      <w:r w:rsidR="00985C5C" w:rsidRPr="0019094B">
        <w:t xml:space="preserve">, one of which </w:t>
      </w:r>
      <w:r w:rsidR="00F8298A" w:rsidRPr="0019094B">
        <w:t xml:space="preserve">is </w:t>
      </w:r>
      <w:r w:rsidR="00985C5C" w:rsidRPr="0019094B">
        <w:t>to be held in</w:t>
      </w:r>
      <w:r w:rsidR="00864311" w:rsidRPr="0019094B">
        <w:t xml:space="preserve"> </w:t>
      </w:r>
      <w:r w:rsidR="00985C5C" w:rsidRPr="0019094B">
        <w:t>person</w:t>
      </w:r>
      <w:r w:rsidRPr="0019094B">
        <w:t>;</w:t>
      </w:r>
    </w:p>
    <w:p w14:paraId="2D040D43" w14:textId="4FD9A4F2" w:rsidR="006A4F12" w:rsidRPr="0019094B" w:rsidRDefault="006A4F12" w:rsidP="00DC6F79">
      <w:pPr>
        <w:pStyle w:val="CBDDesicionText"/>
      </w:pPr>
      <w:r w:rsidRPr="0019094B">
        <w:t>(</w:t>
      </w:r>
      <w:r w:rsidR="00924983" w:rsidRPr="0019094B">
        <w:t>h</w:t>
      </w:r>
      <w:r w:rsidRPr="0019094B">
        <w:t>)</w:t>
      </w:r>
      <w:r w:rsidRPr="0019094B">
        <w:tab/>
      </w:r>
      <w:r w:rsidR="00EF463A" w:rsidRPr="0019094B">
        <w:t>To s</w:t>
      </w:r>
      <w:r w:rsidRPr="0019094B">
        <w:t xml:space="preserve">upport the full and effective participation of indigenous peoples and local communities in the work relevant to synthetic biology undertaken under the Convention, in accordance with decision </w:t>
      </w:r>
      <w:hyperlink r:id="rId19" w:history="1">
        <w:r w:rsidRPr="0019094B">
          <w:rPr>
            <w:rStyle w:val="Hyperlink"/>
            <w:rFonts w:eastAsia="Times New Roman"/>
            <w:kern w:val="2"/>
            <w14:ligatures w14:val="standardContextual"/>
          </w:rPr>
          <w:t>X/40</w:t>
        </w:r>
      </w:hyperlink>
      <w:r w:rsidRPr="0019094B">
        <w:t xml:space="preserve"> of 29 October 2010;</w:t>
      </w:r>
    </w:p>
    <w:p w14:paraId="0F7D8F3F" w14:textId="45DD0008" w:rsidR="006A4F12" w:rsidRPr="0019094B" w:rsidRDefault="006A4F12" w:rsidP="00DC6F79">
      <w:pPr>
        <w:pStyle w:val="CBDDesicionText"/>
      </w:pPr>
      <w:r w:rsidRPr="0019094B">
        <w:t>(</w:t>
      </w:r>
      <w:proofErr w:type="spellStart"/>
      <w:r w:rsidR="00924983" w:rsidRPr="0019094B">
        <w:t>i</w:t>
      </w:r>
      <w:proofErr w:type="spellEnd"/>
      <w:r w:rsidRPr="0019094B">
        <w:t>)</w:t>
      </w:r>
      <w:r w:rsidRPr="0019094B">
        <w:tab/>
      </w:r>
      <w:r w:rsidR="00EF463A" w:rsidRPr="0019094B">
        <w:t>To s</w:t>
      </w:r>
      <w:r w:rsidRPr="0019094B">
        <w:t>upport further the participation of women</w:t>
      </w:r>
      <w:r w:rsidR="008B3BB2" w:rsidRPr="0019094B">
        <w:t>,</w:t>
      </w:r>
      <w:r w:rsidRPr="0019094B">
        <w:t xml:space="preserve"> youth</w:t>
      </w:r>
      <w:r w:rsidR="00F862D7" w:rsidRPr="0019094B">
        <w:t>,</w:t>
      </w:r>
      <w:r w:rsidR="008B3BB2" w:rsidRPr="0019094B">
        <w:t xml:space="preserve"> </w:t>
      </w:r>
      <w:r w:rsidRPr="0019094B">
        <w:t>academia</w:t>
      </w:r>
      <w:r w:rsidR="00F862D7" w:rsidRPr="0019094B">
        <w:t xml:space="preserve"> and research institutions</w:t>
      </w:r>
      <w:r w:rsidRPr="0019094B">
        <w:t xml:space="preserve"> in the work relevant to synthetic biology undertaken under the Convention;</w:t>
      </w:r>
    </w:p>
    <w:p w14:paraId="72968F9F" w14:textId="28726FA5" w:rsidR="00941160" w:rsidRPr="0019094B" w:rsidRDefault="006A4F12" w:rsidP="00DC6F79">
      <w:pPr>
        <w:pStyle w:val="CBDDesicionText"/>
        <w:rPr>
          <w:b/>
          <w:bCs/>
        </w:rPr>
      </w:pPr>
      <w:r w:rsidRPr="0019094B">
        <w:t>(</w:t>
      </w:r>
      <w:r w:rsidR="00924983" w:rsidRPr="0019094B">
        <w:t>j</w:t>
      </w:r>
      <w:r w:rsidRPr="0019094B">
        <w:t>)</w:t>
      </w:r>
      <w:r w:rsidRPr="0019094B">
        <w:tab/>
      </w:r>
      <w:r w:rsidR="00EF463A" w:rsidRPr="0019094B">
        <w:t>To f</w:t>
      </w:r>
      <w:r w:rsidRPr="0019094B">
        <w:t>acilitate capacity-building on synthetic biology;</w:t>
      </w:r>
    </w:p>
    <w:p w14:paraId="1DF2770C" w14:textId="177F7D07" w:rsidR="007D45EB" w:rsidRPr="0019094B" w:rsidRDefault="006A4F12" w:rsidP="00DC6F79">
      <w:pPr>
        <w:pStyle w:val="CBDDesicionText"/>
        <w:rPr>
          <w:strike/>
        </w:rPr>
      </w:pPr>
      <w:r w:rsidRPr="0019094B">
        <w:t>1</w:t>
      </w:r>
      <w:r w:rsidR="00324CAF" w:rsidRPr="0019094B">
        <w:t>0</w:t>
      </w:r>
      <w:r w:rsidRPr="0019094B">
        <w:t>.</w:t>
      </w:r>
      <w:r w:rsidRPr="0019094B">
        <w:tab/>
      </w:r>
      <w:r w:rsidR="008C1A94" w:rsidRPr="0019094B">
        <w:rPr>
          <w:i/>
          <w:iCs/>
        </w:rPr>
        <w:t>Requests</w:t>
      </w:r>
      <w:r w:rsidR="008C1A94" w:rsidRPr="0019094B">
        <w:t xml:space="preserve"> the Subsidiary Body on Scientific, Technical and Technological Advice to consider </w:t>
      </w:r>
      <w:r w:rsidR="00DE513B" w:rsidRPr="0019094B">
        <w:t xml:space="preserve">at its twenty-eighth meeting </w:t>
      </w:r>
      <w:r w:rsidR="008C1A94" w:rsidRPr="0019094B">
        <w:t>the</w:t>
      </w:r>
      <w:r w:rsidR="007D45EB" w:rsidRPr="0019094B">
        <w:t xml:space="preserve"> thematic action plan and the</w:t>
      </w:r>
      <w:r w:rsidR="008C1A94" w:rsidRPr="0019094B">
        <w:t xml:space="preserve"> outcomes of the Ad Hoc Technical Expert Group on Synthetic Biology</w:t>
      </w:r>
      <w:r w:rsidR="009658A9" w:rsidRPr="0019094B">
        <w:t>,</w:t>
      </w:r>
      <w:r w:rsidR="007D45EB" w:rsidRPr="0019094B">
        <w:t xml:space="preserve"> </w:t>
      </w:r>
      <w:proofErr w:type="gramStart"/>
      <w:r w:rsidR="007D45EB" w:rsidRPr="0019094B">
        <w:t xml:space="preserve">and </w:t>
      </w:r>
      <w:r w:rsidR="00DF58F3" w:rsidRPr="0019094B">
        <w:t>also</w:t>
      </w:r>
      <w:proofErr w:type="gramEnd"/>
      <w:r w:rsidR="00DF58F3" w:rsidRPr="0019094B">
        <w:t xml:space="preserve"> </w:t>
      </w:r>
      <w:r w:rsidR="009658A9" w:rsidRPr="0019094B">
        <w:t xml:space="preserve">requests </w:t>
      </w:r>
      <w:r w:rsidR="007D45EB" w:rsidRPr="0019094B">
        <w:t xml:space="preserve">the Subsidiary Body on Implementation to review </w:t>
      </w:r>
      <w:r w:rsidR="00DE513B" w:rsidRPr="0019094B">
        <w:t xml:space="preserve">at its sixth meeting </w:t>
      </w:r>
      <w:r w:rsidR="007D45EB" w:rsidRPr="0019094B">
        <w:t xml:space="preserve">the implementation aspects of the thematic action plan, with a view </w:t>
      </w:r>
      <w:r w:rsidR="00BC223D" w:rsidRPr="0019094B">
        <w:t>to</w:t>
      </w:r>
      <w:r w:rsidR="007D45EB" w:rsidRPr="0019094B">
        <w:t xml:space="preserve"> submitting a draft decision for consideration by</w:t>
      </w:r>
      <w:r w:rsidR="008C1A94" w:rsidRPr="0019094B">
        <w:t xml:space="preserve"> the Conference of the Parties at its seventeenth meeting</w:t>
      </w:r>
      <w:r w:rsidR="009A3940">
        <w:t>.</w:t>
      </w:r>
    </w:p>
    <w:p w14:paraId="0C02A89F" w14:textId="3E58397B" w:rsidR="006A4F12" w:rsidRPr="0019094B" w:rsidRDefault="006A4F12" w:rsidP="00DC6F79">
      <w:pPr>
        <w:pStyle w:val="CBDDesicionAnnex"/>
        <w:rPr>
          <w:rFonts w:hint="eastAsia"/>
        </w:rPr>
      </w:pPr>
      <w:r w:rsidRPr="0019094B">
        <w:t xml:space="preserve">Annex </w:t>
      </w:r>
      <w:r w:rsidRPr="0019094B">
        <w:br/>
        <w:t xml:space="preserve">Terms of reference for the Ad Hoc Technical Expert Group on Synthetic Biology </w:t>
      </w:r>
    </w:p>
    <w:p w14:paraId="5D0BA3FE" w14:textId="483080D0" w:rsidR="006A4F12" w:rsidRPr="0019094B" w:rsidRDefault="006A4F12" w:rsidP="000470BB">
      <w:pPr>
        <w:pStyle w:val="CBDNormalNoNumber"/>
      </w:pPr>
      <w:r w:rsidRPr="0019094B">
        <w:t>1.</w:t>
      </w:r>
      <w:r w:rsidRPr="0019094B">
        <w:tab/>
        <w:t>The Ad Hoc Technical Expert Group on Synthetic Biology will be convened in compliance with section H of the consolidated modus operandi of the Subsidiary Body on Scientific, Technical and Technological Advice</w:t>
      </w:r>
      <w:r w:rsidR="005257E1" w:rsidRPr="0019094B">
        <w:t>.</w:t>
      </w:r>
      <w:r w:rsidRPr="0019094B">
        <w:rPr>
          <w:vertAlign w:val="superscript"/>
        </w:rPr>
        <w:footnoteReference w:id="5"/>
      </w:r>
    </w:p>
    <w:p w14:paraId="229F2503" w14:textId="3F5D8055" w:rsidR="006A4F12" w:rsidRPr="0019094B" w:rsidRDefault="006A4F12" w:rsidP="00F669D1">
      <w:pPr>
        <w:pStyle w:val="CBDNormalNoNumber"/>
      </w:pPr>
      <w:r w:rsidRPr="0019094B">
        <w:t>2.</w:t>
      </w:r>
      <w:r w:rsidRPr="0019094B">
        <w:tab/>
        <w:t xml:space="preserve">The procedure for avoiding or managing conflicts of interest in expert groups set out in the annex to decision </w:t>
      </w:r>
      <w:hyperlink r:id="rId20" w:history="1">
        <w:r w:rsidRPr="0019094B">
          <w:rPr>
            <w:rStyle w:val="Hyperlink"/>
            <w:rFonts w:eastAsia="Times New Roman"/>
            <w:kern w:val="2"/>
            <w14:ligatures w14:val="standardContextual"/>
          </w:rPr>
          <w:t>14/33</w:t>
        </w:r>
      </w:hyperlink>
      <w:r w:rsidRPr="0019094B">
        <w:t xml:space="preserve"> of 29 November 2018 shall apply to the Ad Hoc Technical Expert Group on Synthetic Biology.</w:t>
      </w:r>
    </w:p>
    <w:p w14:paraId="4E5BA07B" w14:textId="2F6FCFF8" w:rsidR="006A4F12" w:rsidRPr="0019094B" w:rsidRDefault="006A4F12" w:rsidP="00F669D1">
      <w:pPr>
        <w:pStyle w:val="CBDNormalNoNumber"/>
        <w:rPr>
          <w:rFonts w:asciiTheme="majorBidi" w:hAnsiTheme="majorBidi" w:cstheme="majorBidi"/>
        </w:rPr>
      </w:pPr>
      <w:r w:rsidRPr="0019094B">
        <w:t>3.</w:t>
      </w:r>
      <w:r w:rsidRPr="0019094B">
        <w:tab/>
        <w:t>The Ad Hoc Technical Expert Group on Synthetic Biology</w:t>
      </w:r>
      <w:r w:rsidR="009B3DAC" w:rsidRPr="0019094B">
        <w:t xml:space="preserve"> will</w:t>
      </w:r>
      <w:r w:rsidRPr="0019094B">
        <w:rPr>
          <w:rFonts w:asciiTheme="majorBidi" w:hAnsiTheme="majorBidi" w:cstheme="majorBidi"/>
        </w:rPr>
        <w:t>:</w:t>
      </w:r>
    </w:p>
    <w:p w14:paraId="2098EC78" w14:textId="00654792" w:rsidR="009B3DAC" w:rsidRPr="0019094B" w:rsidRDefault="006A4F12" w:rsidP="006A4F12">
      <w:pPr>
        <w:tabs>
          <w:tab w:val="clear" w:pos="567"/>
          <w:tab w:val="clear" w:pos="1134"/>
          <w:tab w:val="clear" w:pos="2268"/>
        </w:tabs>
        <w:snapToGrid w:val="0"/>
        <w:spacing w:before="120" w:after="120"/>
        <w:ind w:left="567" w:firstLine="567"/>
        <w:rPr>
          <w:rFonts w:asciiTheme="majorBidi" w:eastAsia="Times New Roman" w:hAnsiTheme="majorBidi" w:cstheme="majorBidi"/>
          <w:kern w:val="2"/>
          <w14:ligatures w14:val="standardContextual"/>
        </w:rPr>
      </w:pPr>
      <w:r w:rsidRPr="0019094B">
        <w:rPr>
          <w:rFonts w:asciiTheme="majorBidi" w:eastAsia="Times New Roman" w:hAnsiTheme="majorBidi" w:cstheme="majorBidi"/>
          <w:kern w:val="2"/>
          <w14:ligatures w14:val="standardContextual"/>
        </w:rPr>
        <w:t>(a)</w:t>
      </w:r>
      <w:r w:rsidRPr="0019094B">
        <w:rPr>
          <w:rFonts w:asciiTheme="majorBidi" w:eastAsia="Times New Roman" w:hAnsiTheme="majorBidi" w:cstheme="majorBidi"/>
          <w:kern w:val="2"/>
          <w14:ligatures w14:val="standardContextual"/>
        </w:rPr>
        <w:tab/>
      </w:r>
      <w:r w:rsidR="00343C6D" w:rsidRPr="0019094B">
        <w:rPr>
          <w:rFonts w:asciiTheme="majorBidi" w:eastAsia="Times New Roman" w:hAnsiTheme="majorBidi" w:cstheme="majorBidi"/>
          <w:kern w:val="2"/>
          <w14:ligatures w14:val="standardContextual"/>
        </w:rPr>
        <w:t xml:space="preserve"> </w:t>
      </w:r>
      <w:r w:rsidR="00623AF7" w:rsidRPr="0019094B">
        <w:rPr>
          <w:rFonts w:asciiTheme="majorBidi" w:eastAsia="Times New Roman" w:hAnsiTheme="majorBidi" w:cstheme="majorBidi"/>
          <w:kern w:val="2"/>
          <w14:ligatures w14:val="standardContextual"/>
        </w:rPr>
        <w:t>Review</w:t>
      </w:r>
      <w:r w:rsidR="000B0502" w:rsidRPr="0019094B">
        <w:rPr>
          <w:rFonts w:asciiTheme="majorBidi" w:eastAsia="Times New Roman" w:hAnsiTheme="majorBidi" w:cstheme="majorBidi"/>
          <w:kern w:val="2"/>
          <w14:ligatures w14:val="standardContextual"/>
        </w:rPr>
        <w:t xml:space="preserve"> and </w:t>
      </w:r>
      <w:r w:rsidR="007D45EB" w:rsidRPr="0019094B">
        <w:rPr>
          <w:rFonts w:asciiTheme="majorBidi" w:eastAsia="Times New Roman" w:hAnsiTheme="majorBidi" w:cstheme="majorBidi"/>
          <w:kern w:val="2"/>
          <w14:ligatures w14:val="standardContextual"/>
        </w:rPr>
        <w:t>s</w:t>
      </w:r>
      <w:r w:rsidR="00623AF7" w:rsidRPr="0019094B">
        <w:rPr>
          <w:rFonts w:asciiTheme="majorBidi" w:eastAsia="Times New Roman" w:hAnsiTheme="majorBidi" w:cstheme="majorBidi"/>
          <w:kern w:val="2"/>
          <w14:ligatures w14:val="standardContextual"/>
        </w:rPr>
        <w:t xml:space="preserve">ynthesize the compilations referred to in paragraph </w:t>
      </w:r>
      <w:r w:rsidR="00324CAF" w:rsidRPr="0019094B">
        <w:rPr>
          <w:rFonts w:asciiTheme="majorBidi" w:eastAsia="Times New Roman" w:hAnsiTheme="majorBidi" w:cstheme="majorBidi"/>
          <w:kern w:val="2"/>
          <w14:ligatures w14:val="standardContextual"/>
        </w:rPr>
        <w:t>9</w:t>
      </w:r>
      <w:r w:rsidR="005E69E2" w:rsidRPr="0019094B">
        <w:rPr>
          <w:rFonts w:asciiTheme="majorBidi" w:eastAsia="Times New Roman" w:hAnsiTheme="majorBidi" w:cstheme="majorBidi"/>
          <w:kern w:val="2"/>
          <w14:ligatures w14:val="standardContextual"/>
        </w:rPr>
        <w:t xml:space="preserve"> </w:t>
      </w:r>
      <w:r w:rsidR="00623AF7" w:rsidRPr="0019094B">
        <w:rPr>
          <w:rFonts w:asciiTheme="majorBidi" w:eastAsia="Times New Roman" w:hAnsiTheme="majorBidi" w:cstheme="majorBidi"/>
          <w:kern w:val="2"/>
          <w14:ligatures w14:val="standardContextual"/>
        </w:rPr>
        <w:t>(c)</w:t>
      </w:r>
      <w:r w:rsidR="005E69E2" w:rsidRPr="0019094B">
        <w:rPr>
          <w:rFonts w:asciiTheme="majorBidi" w:eastAsia="Times New Roman" w:hAnsiTheme="majorBidi" w:cstheme="majorBidi"/>
          <w:kern w:val="2"/>
          <w14:ligatures w14:val="standardContextual"/>
        </w:rPr>
        <w:t xml:space="preserve"> of the present decision</w:t>
      </w:r>
      <w:r w:rsidR="00623AF7" w:rsidRPr="0019094B" w:rsidDel="00D94739">
        <w:rPr>
          <w:rFonts w:asciiTheme="majorBidi" w:eastAsia="Times New Roman" w:hAnsiTheme="majorBidi" w:cstheme="majorBidi"/>
          <w:kern w:val="2"/>
          <w14:ligatures w14:val="standardContextual"/>
        </w:rPr>
        <w:t>,</w:t>
      </w:r>
      <w:r w:rsidR="00D94739" w:rsidRPr="0019094B">
        <w:rPr>
          <w:rFonts w:asciiTheme="majorBidi" w:eastAsia="Times New Roman" w:hAnsiTheme="majorBidi" w:cstheme="majorBidi"/>
          <w:kern w:val="2"/>
          <w14:ligatures w14:val="standardContextual"/>
        </w:rPr>
        <w:t xml:space="preserve"> and</w:t>
      </w:r>
      <w:r w:rsidR="00623AF7" w:rsidRPr="0019094B">
        <w:rPr>
          <w:rFonts w:asciiTheme="majorBidi" w:eastAsia="Times New Roman" w:hAnsiTheme="majorBidi" w:cstheme="majorBidi"/>
          <w:kern w:val="2"/>
          <w14:ligatures w14:val="standardContextual"/>
        </w:rPr>
        <w:t xml:space="preserve"> the scientific study referred to in paragraph </w:t>
      </w:r>
      <w:r w:rsidR="00324CAF" w:rsidRPr="0019094B">
        <w:rPr>
          <w:rFonts w:asciiTheme="majorBidi" w:eastAsia="Times New Roman" w:hAnsiTheme="majorBidi" w:cstheme="majorBidi"/>
          <w:kern w:val="2"/>
          <w14:ligatures w14:val="standardContextual"/>
        </w:rPr>
        <w:t>9</w:t>
      </w:r>
      <w:r w:rsidR="00D94739" w:rsidRPr="0019094B">
        <w:rPr>
          <w:rFonts w:asciiTheme="majorBidi" w:eastAsia="Times New Roman" w:hAnsiTheme="majorBidi" w:cstheme="majorBidi"/>
          <w:kern w:val="2"/>
          <w14:ligatures w14:val="standardContextual"/>
        </w:rPr>
        <w:t xml:space="preserve"> </w:t>
      </w:r>
      <w:r w:rsidR="00623AF7" w:rsidRPr="0019094B">
        <w:rPr>
          <w:rFonts w:asciiTheme="majorBidi" w:eastAsia="Times New Roman" w:hAnsiTheme="majorBidi" w:cstheme="majorBidi"/>
          <w:kern w:val="2"/>
          <w14:ligatures w14:val="standardContextual"/>
        </w:rPr>
        <w:t xml:space="preserve">(b), </w:t>
      </w:r>
      <w:proofErr w:type="gramStart"/>
      <w:r w:rsidR="00623AF7" w:rsidRPr="0019094B">
        <w:rPr>
          <w:rFonts w:asciiTheme="majorBidi" w:eastAsia="Times New Roman" w:hAnsiTheme="majorBidi" w:cstheme="majorBidi"/>
          <w:kern w:val="2"/>
          <w14:ligatures w14:val="standardContextual"/>
        </w:rPr>
        <w:t>tak</w:t>
      </w:r>
      <w:r w:rsidR="00266567" w:rsidRPr="0019094B">
        <w:rPr>
          <w:rFonts w:asciiTheme="majorBidi" w:eastAsia="Times New Roman" w:hAnsiTheme="majorBidi" w:cstheme="majorBidi"/>
          <w:kern w:val="2"/>
          <w14:ligatures w14:val="standardContextual"/>
        </w:rPr>
        <w:t>ing</w:t>
      </w:r>
      <w:r w:rsidR="00623AF7" w:rsidRPr="0019094B">
        <w:rPr>
          <w:rFonts w:asciiTheme="majorBidi" w:eastAsia="Times New Roman" w:hAnsiTheme="majorBidi" w:cstheme="majorBidi"/>
          <w:kern w:val="2"/>
          <w14:ligatures w14:val="standardContextual"/>
        </w:rPr>
        <w:t xml:space="preserve"> into account</w:t>
      </w:r>
      <w:proofErr w:type="gramEnd"/>
      <w:r w:rsidR="00623AF7" w:rsidRPr="0019094B">
        <w:rPr>
          <w:rFonts w:asciiTheme="majorBidi" w:eastAsia="Times New Roman" w:hAnsiTheme="majorBidi" w:cstheme="majorBidi"/>
          <w:kern w:val="2"/>
          <w14:ligatures w14:val="standardContextual"/>
        </w:rPr>
        <w:t xml:space="preserve"> the draft thematic action plan and other existing relevant technical information;</w:t>
      </w:r>
    </w:p>
    <w:p w14:paraId="1B135CD1" w14:textId="0CAFF13C" w:rsidR="00623AF7" w:rsidRPr="0019094B" w:rsidRDefault="009B3DAC" w:rsidP="000470BB">
      <w:pPr>
        <w:pStyle w:val="CBDDesicionText"/>
      </w:pPr>
      <w:r w:rsidRPr="0019094B">
        <w:lastRenderedPageBreak/>
        <w:t>(b)</w:t>
      </w:r>
      <w:r w:rsidRPr="0019094B">
        <w:tab/>
      </w:r>
      <w:r w:rsidR="00E02A57" w:rsidRPr="0019094B">
        <w:t xml:space="preserve">Build upon previous relevant work under the Convention </w:t>
      </w:r>
      <w:r w:rsidR="003448CF" w:rsidRPr="0019094B">
        <w:t>on Biological Diversity</w:t>
      </w:r>
      <w:r w:rsidR="00571CCF" w:rsidRPr="0019094B">
        <w:rPr>
          <w:rStyle w:val="FootnoteReference"/>
          <w:rFonts w:asciiTheme="majorBidi" w:eastAsia="Times New Roman" w:hAnsiTheme="majorBidi" w:cstheme="majorBidi"/>
          <w:kern w:val="2"/>
          <w14:ligatures w14:val="standardContextual"/>
        </w:rPr>
        <w:footnoteReference w:id="6"/>
      </w:r>
      <w:r w:rsidR="003448CF" w:rsidRPr="0019094B">
        <w:t xml:space="preserve"> </w:t>
      </w:r>
      <w:r w:rsidR="00E02A57" w:rsidRPr="0019094B">
        <w:t>and its Protocols;</w:t>
      </w:r>
    </w:p>
    <w:p w14:paraId="2D5CC190" w14:textId="5A0ED5AD" w:rsidR="006A4F12" w:rsidRPr="0019094B" w:rsidRDefault="006A4F12" w:rsidP="000470BB">
      <w:pPr>
        <w:pStyle w:val="CBDDesicionText"/>
        <w:rPr>
          <w:b/>
          <w:bCs/>
        </w:rPr>
      </w:pPr>
      <w:r w:rsidRPr="0019094B">
        <w:t>(c)</w:t>
      </w:r>
      <w:r w:rsidRPr="0019094B">
        <w:tab/>
      </w:r>
      <w:r w:rsidR="00110E1B" w:rsidRPr="0019094B">
        <w:t>Identify the current and potential benefits of synthetic biology related to the three objectives of the Convention and the implementation of the Kunming-Montreal Global Biodiversity Framework;</w:t>
      </w:r>
    </w:p>
    <w:p w14:paraId="5A7A7FFC" w14:textId="3209DA59" w:rsidR="006A4F12" w:rsidRPr="0019094B" w:rsidRDefault="006A4F12" w:rsidP="000470BB">
      <w:pPr>
        <w:pStyle w:val="CBDDesicionText"/>
      </w:pPr>
      <w:r w:rsidRPr="0019094B">
        <w:t>(d)</w:t>
      </w:r>
      <w:r w:rsidRPr="0019094B">
        <w:tab/>
      </w:r>
      <w:r w:rsidR="009D6FD4" w:rsidRPr="0019094B">
        <w:t>Identify the potential positive impacts of the most recent technological developments in synthetic biology related to the three objectives of the Convention and the implementation of the Framework;</w:t>
      </w:r>
    </w:p>
    <w:p w14:paraId="2AB808F7" w14:textId="3F0A5A02" w:rsidR="009D6FD4" w:rsidRPr="0019094B" w:rsidRDefault="006A4F12" w:rsidP="000470BB">
      <w:pPr>
        <w:pStyle w:val="CBDDesicionText"/>
      </w:pPr>
      <w:r w:rsidRPr="0019094B">
        <w:t>(e)</w:t>
      </w:r>
      <w:r w:rsidRPr="0019094B">
        <w:tab/>
      </w:r>
      <w:r w:rsidR="00ED254E" w:rsidRPr="0019094B">
        <w:t>Identify the potential negative impacts of the most recent technological developments in synthetic biology related to the three objectives of the Convention and the implementation of the Framework;</w:t>
      </w:r>
    </w:p>
    <w:p w14:paraId="5966284A" w14:textId="29C17FA3" w:rsidR="00A43182" w:rsidRPr="0019094B" w:rsidRDefault="00ED254E" w:rsidP="000470BB">
      <w:pPr>
        <w:pStyle w:val="CBDDesicionText"/>
        <w:rPr>
          <w:b/>
          <w:bCs/>
        </w:rPr>
      </w:pPr>
      <w:r w:rsidRPr="0019094B">
        <w:t>(f)</w:t>
      </w:r>
      <w:r w:rsidRPr="0019094B">
        <w:tab/>
      </w:r>
      <w:r w:rsidR="00A43182" w:rsidRPr="0019094B">
        <w:t xml:space="preserve">Provide advice on how capacity-building and development, access to and transfer of technology and knowledge-sharing in synthetic biology can be </w:t>
      </w:r>
      <w:proofErr w:type="gramStart"/>
      <w:r w:rsidR="00A43182" w:rsidRPr="0019094B">
        <w:t>taken into account</w:t>
      </w:r>
      <w:proofErr w:type="gramEnd"/>
      <w:r w:rsidR="00A43182" w:rsidRPr="0019094B">
        <w:t xml:space="preserve"> with respect to the draft thematic action plan, in </w:t>
      </w:r>
      <w:r w:rsidR="00C81AB6" w:rsidRPr="0019094B">
        <w:t xml:space="preserve">the </w:t>
      </w:r>
      <w:r w:rsidR="00A43182" w:rsidRPr="0019094B">
        <w:t>light of future developments of synthetic biology and the implementation of the objectives of the Conventions and the Framework;</w:t>
      </w:r>
    </w:p>
    <w:p w14:paraId="51D449D7" w14:textId="62D6A3A6" w:rsidR="00A43182" w:rsidRPr="0019094B" w:rsidRDefault="00A43182" w:rsidP="000470BB">
      <w:pPr>
        <w:pStyle w:val="CBDDesicionText"/>
      </w:pPr>
      <w:r w:rsidRPr="0019094B">
        <w:t>(g)</w:t>
      </w:r>
      <w:r w:rsidRPr="0019094B">
        <w:tab/>
        <w:t xml:space="preserve">Prepare a report of its work </w:t>
      </w:r>
      <w:r w:rsidR="003B408D" w:rsidRPr="0019094B">
        <w:t xml:space="preserve">for consideration </w:t>
      </w:r>
      <w:r w:rsidR="00F66889" w:rsidRPr="0019094B">
        <w:t>by</w:t>
      </w:r>
      <w:r w:rsidRPr="0019094B">
        <w:t xml:space="preserve"> the Subsidiary Body on Scientific, Technical and Technological Advice.</w:t>
      </w:r>
    </w:p>
    <w:p w14:paraId="61D564E2" w14:textId="619FC69A" w:rsidR="002B559C" w:rsidRPr="0019094B" w:rsidRDefault="00ED3849" w:rsidP="00283805">
      <w:pPr>
        <w:pStyle w:val="Para1"/>
        <w:tabs>
          <w:tab w:val="clear" w:pos="926"/>
        </w:tabs>
        <w:jc w:val="center"/>
      </w:pPr>
      <w:r w:rsidRPr="0019094B">
        <w:t>__________</w:t>
      </w:r>
    </w:p>
    <w:sectPr w:rsidR="002B559C" w:rsidRPr="0019094B" w:rsidSect="001662BF">
      <w:headerReference w:type="even" r:id="rId21"/>
      <w:headerReference w:type="default" r:id="rId22"/>
      <w:footerReference w:type="even" r:id="rId23"/>
      <w:footerReference w:type="default" r:id="rId24"/>
      <w:headerReference w:type="first" r:id="rId25"/>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0F255" w14:textId="77777777" w:rsidR="00746717" w:rsidRPr="0019094B" w:rsidRDefault="00746717" w:rsidP="00A96B21">
      <w:r w:rsidRPr="0019094B">
        <w:separator/>
      </w:r>
    </w:p>
  </w:endnote>
  <w:endnote w:type="continuationSeparator" w:id="0">
    <w:p w14:paraId="7480B1C3" w14:textId="77777777" w:rsidR="00746717" w:rsidRPr="0019094B" w:rsidRDefault="00746717" w:rsidP="00A96B21">
      <w:r w:rsidRPr="0019094B">
        <w:continuationSeparator/>
      </w:r>
    </w:p>
  </w:endnote>
  <w:endnote w:type="continuationNotice" w:id="1">
    <w:p w14:paraId="4531ECBF" w14:textId="77777777" w:rsidR="00746717" w:rsidRPr="0019094B" w:rsidRDefault="00746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62CA5F5C" w14:textId="77777777" w:rsidR="002B559C" w:rsidRPr="0019094B" w:rsidRDefault="002B559C">
            <w:pPr>
              <w:pStyle w:val="Footer"/>
            </w:pPr>
            <w:r w:rsidRPr="0019094B">
              <w:rPr>
                <w:szCs w:val="20"/>
              </w:rPr>
              <w:fldChar w:fldCharType="begin"/>
            </w:r>
            <w:r w:rsidRPr="0019094B">
              <w:rPr>
                <w:szCs w:val="20"/>
              </w:rPr>
              <w:instrText xml:space="preserve"> PAGE </w:instrText>
            </w:r>
            <w:r w:rsidRPr="0019094B">
              <w:rPr>
                <w:szCs w:val="20"/>
              </w:rPr>
              <w:fldChar w:fldCharType="separate"/>
            </w:r>
            <w:r w:rsidRPr="0019094B">
              <w:rPr>
                <w:noProof/>
                <w:szCs w:val="20"/>
              </w:rPr>
              <w:t>2</w:t>
            </w:r>
            <w:r w:rsidRPr="0019094B">
              <w:rPr>
                <w:szCs w:val="20"/>
              </w:rPr>
              <w:fldChar w:fldCharType="end"/>
            </w:r>
            <w:r w:rsidRPr="0019094B">
              <w:rPr>
                <w:szCs w:val="20"/>
              </w:rPr>
              <w:t>/</w:t>
            </w:r>
            <w:r w:rsidRPr="0019094B">
              <w:rPr>
                <w:szCs w:val="20"/>
              </w:rPr>
              <w:fldChar w:fldCharType="begin"/>
            </w:r>
            <w:r w:rsidRPr="0019094B">
              <w:rPr>
                <w:szCs w:val="20"/>
              </w:rPr>
              <w:instrText xml:space="preserve"> NUMPAGES  </w:instrText>
            </w:r>
            <w:r w:rsidRPr="0019094B">
              <w:rPr>
                <w:szCs w:val="20"/>
              </w:rPr>
              <w:fldChar w:fldCharType="separate"/>
            </w:r>
            <w:r w:rsidRPr="0019094B">
              <w:rPr>
                <w:noProof/>
                <w:szCs w:val="20"/>
              </w:rPr>
              <w:t>2</w:t>
            </w:r>
            <w:r w:rsidRPr="0019094B">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431A3D35" w14:textId="77777777" w:rsidR="002B559C" w:rsidRPr="0019094B" w:rsidRDefault="002B559C" w:rsidP="002B559C">
            <w:pPr>
              <w:pStyle w:val="Footer"/>
              <w:jc w:val="right"/>
            </w:pPr>
            <w:r w:rsidRPr="0019094B">
              <w:rPr>
                <w:szCs w:val="20"/>
              </w:rPr>
              <w:fldChar w:fldCharType="begin"/>
            </w:r>
            <w:r w:rsidRPr="0019094B">
              <w:rPr>
                <w:szCs w:val="20"/>
              </w:rPr>
              <w:instrText xml:space="preserve"> PAGE </w:instrText>
            </w:r>
            <w:r w:rsidRPr="0019094B">
              <w:rPr>
                <w:szCs w:val="20"/>
              </w:rPr>
              <w:fldChar w:fldCharType="separate"/>
            </w:r>
            <w:r w:rsidRPr="0019094B">
              <w:rPr>
                <w:noProof/>
                <w:szCs w:val="20"/>
              </w:rPr>
              <w:t>2</w:t>
            </w:r>
            <w:r w:rsidRPr="0019094B">
              <w:rPr>
                <w:szCs w:val="20"/>
              </w:rPr>
              <w:fldChar w:fldCharType="end"/>
            </w:r>
            <w:r w:rsidRPr="0019094B">
              <w:rPr>
                <w:szCs w:val="20"/>
              </w:rPr>
              <w:t>/</w:t>
            </w:r>
            <w:r w:rsidRPr="0019094B">
              <w:rPr>
                <w:szCs w:val="20"/>
              </w:rPr>
              <w:fldChar w:fldCharType="begin"/>
            </w:r>
            <w:r w:rsidRPr="0019094B">
              <w:rPr>
                <w:szCs w:val="20"/>
              </w:rPr>
              <w:instrText xml:space="preserve"> NUMPAGES  </w:instrText>
            </w:r>
            <w:r w:rsidRPr="0019094B">
              <w:rPr>
                <w:szCs w:val="20"/>
              </w:rPr>
              <w:fldChar w:fldCharType="separate"/>
            </w:r>
            <w:r w:rsidRPr="0019094B">
              <w:rPr>
                <w:noProof/>
                <w:szCs w:val="20"/>
              </w:rPr>
              <w:t>2</w:t>
            </w:r>
            <w:r w:rsidRPr="0019094B">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3424F" w14:textId="77777777" w:rsidR="00746717" w:rsidRPr="0019094B" w:rsidRDefault="00746717" w:rsidP="00A96B21">
      <w:r w:rsidRPr="0019094B">
        <w:separator/>
      </w:r>
    </w:p>
  </w:footnote>
  <w:footnote w:type="continuationSeparator" w:id="0">
    <w:p w14:paraId="6EF4C667" w14:textId="77777777" w:rsidR="00746717" w:rsidRPr="0019094B" w:rsidRDefault="00746717" w:rsidP="00A96B21">
      <w:r w:rsidRPr="0019094B">
        <w:continuationSeparator/>
      </w:r>
    </w:p>
  </w:footnote>
  <w:footnote w:type="continuationNotice" w:id="1">
    <w:p w14:paraId="37CF96DC" w14:textId="77777777" w:rsidR="00746717" w:rsidRPr="0019094B" w:rsidRDefault="00746717"/>
  </w:footnote>
  <w:footnote w:id="2">
    <w:p w14:paraId="75D61E0B" w14:textId="37165066" w:rsidR="00571CCF" w:rsidRPr="0019094B" w:rsidRDefault="00571CCF">
      <w:pPr>
        <w:pStyle w:val="FootnoteText"/>
      </w:pPr>
      <w:r w:rsidRPr="0019094B">
        <w:rPr>
          <w:rStyle w:val="FootnoteReference"/>
        </w:rPr>
        <w:footnoteRef/>
      </w:r>
      <w:r w:rsidRPr="0019094B">
        <w:t xml:space="preserve"> </w:t>
      </w:r>
      <w:r w:rsidRPr="0019094B">
        <w:rPr>
          <w:color w:val="000000"/>
          <w:szCs w:val="18"/>
        </w:rPr>
        <w:t xml:space="preserve">United Nations, </w:t>
      </w:r>
      <w:r w:rsidRPr="0019094B">
        <w:rPr>
          <w:i/>
          <w:iCs/>
          <w:color w:val="000000"/>
          <w:szCs w:val="18"/>
        </w:rPr>
        <w:t>Treaty Series</w:t>
      </w:r>
      <w:r w:rsidRPr="0019094B">
        <w:rPr>
          <w:iCs/>
          <w:color w:val="000000"/>
          <w:szCs w:val="18"/>
        </w:rPr>
        <w:t>,</w:t>
      </w:r>
      <w:r w:rsidRPr="0019094B">
        <w:rPr>
          <w:i/>
          <w:iCs/>
          <w:color w:val="000000"/>
          <w:szCs w:val="18"/>
        </w:rPr>
        <w:t xml:space="preserve"> </w:t>
      </w:r>
      <w:r w:rsidRPr="0019094B">
        <w:rPr>
          <w:color w:val="000000"/>
          <w:szCs w:val="18"/>
        </w:rPr>
        <w:t>vol. 1760, No. 30619.</w:t>
      </w:r>
    </w:p>
  </w:footnote>
  <w:footnote w:id="3">
    <w:p w14:paraId="15DBCEFF" w14:textId="3D8E6F3B" w:rsidR="006A4F12" w:rsidRPr="0019094B" w:rsidRDefault="006A4F12" w:rsidP="006A4F12">
      <w:pPr>
        <w:pStyle w:val="FootnoteText"/>
      </w:pPr>
      <w:r w:rsidRPr="0019094B">
        <w:rPr>
          <w:rStyle w:val="FootnoteReference"/>
        </w:rPr>
        <w:footnoteRef/>
      </w:r>
      <w:r w:rsidRPr="0019094B">
        <w:t xml:space="preserve"> </w:t>
      </w:r>
      <w:r w:rsidR="00607D84" w:rsidRPr="0019094B">
        <w:t>D</w:t>
      </w:r>
      <w:r w:rsidRPr="0019094B">
        <w:t xml:space="preserve">ecision </w:t>
      </w:r>
      <w:hyperlink r:id="rId1" w:history="1">
        <w:r w:rsidRPr="0019094B">
          <w:rPr>
            <w:rStyle w:val="Hyperlink"/>
          </w:rPr>
          <w:t>15/8</w:t>
        </w:r>
      </w:hyperlink>
      <w:r w:rsidR="00607D84" w:rsidRPr="0019094B">
        <w:rPr>
          <w:rStyle w:val="Hyperlink"/>
        </w:rPr>
        <w:t>, annex I</w:t>
      </w:r>
      <w:r w:rsidR="00E954F7" w:rsidRPr="0019094B">
        <w:rPr>
          <w:rStyle w:val="Hyperlink"/>
        </w:rPr>
        <w:t>.</w:t>
      </w:r>
    </w:p>
  </w:footnote>
  <w:footnote w:id="4">
    <w:p w14:paraId="2CA0D039" w14:textId="409FAB41" w:rsidR="006A4F12" w:rsidRPr="00DC6F79" w:rsidRDefault="006A4F12" w:rsidP="006A4F12">
      <w:pPr>
        <w:pStyle w:val="FootnoteText"/>
      </w:pPr>
      <w:r w:rsidRPr="0019094B">
        <w:rPr>
          <w:rStyle w:val="FootnoteReference"/>
        </w:rPr>
        <w:footnoteRef/>
      </w:r>
      <w:r w:rsidRPr="00DC6F79">
        <w:t xml:space="preserve"> </w:t>
      </w:r>
      <w:proofErr w:type="gramStart"/>
      <w:r w:rsidR="007E2771" w:rsidRPr="00DC6F79">
        <w:t>In p</w:t>
      </w:r>
      <w:r w:rsidRPr="00DC6F79">
        <w:t>articular the</w:t>
      </w:r>
      <w:proofErr w:type="gramEnd"/>
      <w:r w:rsidRPr="00DC6F79">
        <w:t xml:space="preserve"> </w:t>
      </w:r>
      <w:r w:rsidR="007E2771" w:rsidRPr="00DC6F79">
        <w:t>c</w:t>
      </w:r>
      <w:r w:rsidRPr="00DC6F79">
        <w:t xml:space="preserve">apacity-building action plan for the Cartagena Protocol on Biosafety </w:t>
      </w:r>
      <w:r w:rsidR="00DA7CA1" w:rsidRPr="00DC6F79">
        <w:t>(</w:t>
      </w:r>
      <w:r w:rsidRPr="00DC6F79">
        <w:t xml:space="preserve">decision </w:t>
      </w:r>
      <w:hyperlink r:id="rId2" w:history="1">
        <w:r w:rsidRPr="00DC6F79">
          <w:rPr>
            <w:rStyle w:val="Hyperlink"/>
          </w:rPr>
          <w:t>CP-10/4</w:t>
        </w:r>
      </w:hyperlink>
      <w:r w:rsidR="00DA7CA1" w:rsidRPr="00DC6F79">
        <w:rPr>
          <w:rStyle w:val="Hyperlink"/>
        </w:rPr>
        <w:t>, annex)</w:t>
      </w:r>
      <w:r w:rsidR="00DA7CA1" w:rsidRPr="00DC6F79">
        <w:t>.</w:t>
      </w:r>
    </w:p>
  </w:footnote>
  <w:footnote w:id="5">
    <w:p w14:paraId="11A6BB24" w14:textId="267077F7" w:rsidR="006A4F12" w:rsidRPr="00DC6F79" w:rsidRDefault="006A4F12" w:rsidP="006A4F12">
      <w:pPr>
        <w:pStyle w:val="FootnoteText"/>
        <w:rPr>
          <w:szCs w:val="18"/>
        </w:rPr>
      </w:pPr>
      <w:r w:rsidRPr="0019094B">
        <w:rPr>
          <w:rStyle w:val="FootnoteReference"/>
          <w:szCs w:val="18"/>
        </w:rPr>
        <w:footnoteRef/>
      </w:r>
      <w:r w:rsidRPr="00DC6F79">
        <w:rPr>
          <w:szCs w:val="18"/>
        </w:rPr>
        <w:t xml:space="preserve"> Decision </w:t>
      </w:r>
      <w:hyperlink r:id="rId3" w:history="1">
        <w:r w:rsidRPr="00DC6F79">
          <w:rPr>
            <w:rStyle w:val="Hyperlink"/>
            <w:szCs w:val="18"/>
          </w:rPr>
          <w:t>VIII/10</w:t>
        </w:r>
      </w:hyperlink>
      <w:r w:rsidRPr="00DC6F79">
        <w:rPr>
          <w:szCs w:val="18"/>
        </w:rPr>
        <w:t>, annex III.</w:t>
      </w:r>
    </w:p>
  </w:footnote>
  <w:footnote w:id="6">
    <w:p w14:paraId="00934B5F" w14:textId="2FC41D1A" w:rsidR="00571CCF" w:rsidRPr="0019094B" w:rsidRDefault="00571CCF">
      <w:pPr>
        <w:pStyle w:val="FootnoteText"/>
      </w:pPr>
      <w:r w:rsidRPr="0019094B">
        <w:rPr>
          <w:rStyle w:val="FootnoteReference"/>
        </w:rPr>
        <w:footnoteRef/>
      </w:r>
      <w:r w:rsidRPr="0019094B">
        <w:t xml:space="preserve"> </w:t>
      </w:r>
      <w:r w:rsidRPr="0019094B">
        <w:rPr>
          <w:color w:val="000000"/>
          <w:szCs w:val="18"/>
        </w:rPr>
        <w:t xml:space="preserve">United Nations, </w:t>
      </w:r>
      <w:r w:rsidRPr="0019094B">
        <w:rPr>
          <w:i/>
          <w:iCs/>
          <w:color w:val="000000"/>
          <w:szCs w:val="18"/>
        </w:rPr>
        <w:t>Treaty Series</w:t>
      </w:r>
      <w:r w:rsidRPr="0019094B">
        <w:rPr>
          <w:iCs/>
          <w:color w:val="000000"/>
          <w:szCs w:val="18"/>
        </w:rPr>
        <w:t>,</w:t>
      </w:r>
      <w:r w:rsidRPr="0019094B">
        <w:rPr>
          <w:i/>
          <w:iCs/>
          <w:color w:val="000000"/>
          <w:szCs w:val="18"/>
        </w:rPr>
        <w:t xml:space="preserve"> </w:t>
      </w:r>
      <w:r w:rsidRPr="0019094B">
        <w:rPr>
          <w:color w:val="000000"/>
          <w:szCs w:val="18"/>
        </w:rPr>
        <w:t>vol. 1760, No.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37802784"/>
  <w:bookmarkStart w:id="2" w:name="_Hlk137802785"/>
  <w:p w14:paraId="518D3E9D" w14:textId="53AE2962" w:rsidR="00A00234" w:rsidRPr="00DC6F79" w:rsidRDefault="00000000" w:rsidP="00443360">
    <w:pPr>
      <w:pStyle w:val="Header"/>
      <w:spacing w:after="240"/>
      <w:rPr>
        <w:szCs w:val="20"/>
      </w:rPr>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CF5107">
          <w:rPr>
            <w:szCs w:val="20"/>
          </w:rPr>
          <w:t>CBD/COP/DEC/16/21</w:t>
        </w:r>
      </w:sdtContent>
    </w:sdt>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6F45460D" w14:textId="7FF64B74" w:rsidR="002B559C" w:rsidRPr="00DC6F79" w:rsidRDefault="00CF5107" w:rsidP="002B559C">
        <w:pPr>
          <w:pStyle w:val="Header"/>
          <w:spacing w:after="240"/>
          <w:jc w:val="right"/>
          <w:rPr>
            <w:szCs w:val="20"/>
          </w:rPr>
        </w:pPr>
        <w:r w:rsidRPr="00DC6F79">
          <w:rPr>
            <w:szCs w:val="20"/>
          </w:rPr>
          <w:t>CBD/COP/DEC/16/21</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09836" w14:textId="77777777" w:rsidR="001662BF" w:rsidRPr="0019094B" w:rsidRDefault="001662BF" w:rsidP="001662B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DC46CE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32A82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525E9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FF63B4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D80AC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1E1E6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7CA8D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78CD4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CEB4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A856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5D943BEE"/>
    <w:multiLevelType w:val="multilevel"/>
    <w:tmpl w:val="222A08B4"/>
    <w:numStyleLink w:val="ListCBD"/>
  </w:abstractNum>
  <w:abstractNum w:abstractNumId="1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1944222708">
    <w:abstractNumId w:val="11"/>
  </w:num>
  <w:num w:numId="2" w16cid:durableId="1308514536">
    <w:abstractNumId w:val="12"/>
  </w:num>
  <w:num w:numId="3" w16cid:durableId="35277319">
    <w:abstractNumId w:val="13"/>
  </w:num>
  <w:num w:numId="4" w16cid:durableId="607395260">
    <w:abstractNumId w:val="9"/>
  </w:num>
  <w:num w:numId="5" w16cid:durableId="98110136">
    <w:abstractNumId w:val="7"/>
  </w:num>
  <w:num w:numId="6" w16cid:durableId="920676582">
    <w:abstractNumId w:val="6"/>
  </w:num>
  <w:num w:numId="7" w16cid:durableId="447286378">
    <w:abstractNumId w:val="5"/>
  </w:num>
  <w:num w:numId="8" w16cid:durableId="1532258362">
    <w:abstractNumId w:val="4"/>
  </w:num>
  <w:num w:numId="9" w16cid:durableId="7032136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7753791">
    <w:abstractNumId w:val="8"/>
  </w:num>
  <w:num w:numId="11" w16cid:durableId="1399012811">
    <w:abstractNumId w:val="3"/>
  </w:num>
  <w:num w:numId="12" w16cid:durableId="1901791611">
    <w:abstractNumId w:val="2"/>
  </w:num>
  <w:num w:numId="13" w16cid:durableId="1956404648">
    <w:abstractNumId w:val="1"/>
  </w:num>
  <w:num w:numId="14" w16cid:durableId="225648952">
    <w:abstractNumId w:val="0"/>
  </w:num>
  <w:num w:numId="15" w16cid:durableId="45175005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03707"/>
    <w:rsid w:val="00020CA7"/>
    <w:rsid w:val="000238B8"/>
    <w:rsid w:val="000279A8"/>
    <w:rsid w:val="0003402D"/>
    <w:rsid w:val="00040598"/>
    <w:rsid w:val="000470BB"/>
    <w:rsid w:val="000474B7"/>
    <w:rsid w:val="00066827"/>
    <w:rsid w:val="0006764E"/>
    <w:rsid w:val="000712FC"/>
    <w:rsid w:val="00081960"/>
    <w:rsid w:val="00083A87"/>
    <w:rsid w:val="00093AF1"/>
    <w:rsid w:val="000B0502"/>
    <w:rsid w:val="000B1E29"/>
    <w:rsid w:val="000B5395"/>
    <w:rsid w:val="000C0144"/>
    <w:rsid w:val="000C2611"/>
    <w:rsid w:val="000C4D66"/>
    <w:rsid w:val="000C7D04"/>
    <w:rsid w:val="000E62BB"/>
    <w:rsid w:val="000E7B52"/>
    <w:rsid w:val="000F66FD"/>
    <w:rsid w:val="001025F0"/>
    <w:rsid w:val="00107FE8"/>
    <w:rsid w:val="00110E1B"/>
    <w:rsid w:val="0012411B"/>
    <w:rsid w:val="00132581"/>
    <w:rsid w:val="001454DA"/>
    <w:rsid w:val="0014784C"/>
    <w:rsid w:val="00155BA4"/>
    <w:rsid w:val="001615B6"/>
    <w:rsid w:val="00164B72"/>
    <w:rsid w:val="001662BF"/>
    <w:rsid w:val="00177426"/>
    <w:rsid w:val="00183ED9"/>
    <w:rsid w:val="00184909"/>
    <w:rsid w:val="0019094B"/>
    <w:rsid w:val="001937FC"/>
    <w:rsid w:val="00195D6C"/>
    <w:rsid w:val="001A2527"/>
    <w:rsid w:val="001A2682"/>
    <w:rsid w:val="001A40DC"/>
    <w:rsid w:val="001B71A7"/>
    <w:rsid w:val="001C5AB3"/>
    <w:rsid w:val="001D7501"/>
    <w:rsid w:val="001E37E8"/>
    <w:rsid w:val="001E4E16"/>
    <w:rsid w:val="001E6F91"/>
    <w:rsid w:val="001F0FE6"/>
    <w:rsid w:val="00217B45"/>
    <w:rsid w:val="00232718"/>
    <w:rsid w:val="0025196C"/>
    <w:rsid w:val="002544D0"/>
    <w:rsid w:val="00266567"/>
    <w:rsid w:val="002735CD"/>
    <w:rsid w:val="00274657"/>
    <w:rsid w:val="00283805"/>
    <w:rsid w:val="00287A8A"/>
    <w:rsid w:val="002A5E56"/>
    <w:rsid w:val="002B00CA"/>
    <w:rsid w:val="002B559C"/>
    <w:rsid w:val="002C32CD"/>
    <w:rsid w:val="002C3B82"/>
    <w:rsid w:val="002C7190"/>
    <w:rsid w:val="002D110C"/>
    <w:rsid w:val="002E596F"/>
    <w:rsid w:val="002F471A"/>
    <w:rsid w:val="00303F0B"/>
    <w:rsid w:val="00303F64"/>
    <w:rsid w:val="00304471"/>
    <w:rsid w:val="00310608"/>
    <w:rsid w:val="0031174D"/>
    <w:rsid w:val="00323A97"/>
    <w:rsid w:val="00323F22"/>
    <w:rsid w:val="00324CAF"/>
    <w:rsid w:val="003277FD"/>
    <w:rsid w:val="00327E46"/>
    <w:rsid w:val="00343C6D"/>
    <w:rsid w:val="003448CF"/>
    <w:rsid w:val="003476A9"/>
    <w:rsid w:val="00364866"/>
    <w:rsid w:val="00370221"/>
    <w:rsid w:val="003737D6"/>
    <w:rsid w:val="00374838"/>
    <w:rsid w:val="00381831"/>
    <w:rsid w:val="0038428B"/>
    <w:rsid w:val="003A2D71"/>
    <w:rsid w:val="003A585F"/>
    <w:rsid w:val="003B408D"/>
    <w:rsid w:val="003C3310"/>
    <w:rsid w:val="003C6F10"/>
    <w:rsid w:val="003C71BF"/>
    <w:rsid w:val="003D14E0"/>
    <w:rsid w:val="003F5761"/>
    <w:rsid w:val="003F57D0"/>
    <w:rsid w:val="00423CA0"/>
    <w:rsid w:val="004343CD"/>
    <w:rsid w:val="00441498"/>
    <w:rsid w:val="00443360"/>
    <w:rsid w:val="00451819"/>
    <w:rsid w:val="004612E8"/>
    <w:rsid w:val="00465DA5"/>
    <w:rsid w:val="004701EE"/>
    <w:rsid w:val="00472E91"/>
    <w:rsid w:val="00480A8D"/>
    <w:rsid w:val="00492C92"/>
    <w:rsid w:val="004A2A2D"/>
    <w:rsid w:val="004B1102"/>
    <w:rsid w:val="004B450D"/>
    <w:rsid w:val="004C2CCE"/>
    <w:rsid w:val="004C6544"/>
    <w:rsid w:val="004C7E38"/>
    <w:rsid w:val="004D71DC"/>
    <w:rsid w:val="004E03E1"/>
    <w:rsid w:val="004E7BA2"/>
    <w:rsid w:val="0051617B"/>
    <w:rsid w:val="00520C05"/>
    <w:rsid w:val="00521A36"/>
    <w:rsid w:val="00523D1A"/>
    <w:rsid w:val="005257E1"/>
    <w:rsid w:val="00527D8B"/>
    <w:rsid w:val="00531FFB"/>
    <w:rsid w:val="005334A5"/>
    <w:rsid w:val="005365E7"/>
    <w:rsid w:val="00537248"/>
    <w:rsid w:val="00543873"/>
    <w:rsid w:val="00543F0B"/>
    <w:rsid w:val="00545265"/>
    <w:rsid w:val="005503B7"/>
    <w:rsid w:val="00570BBB"/>
    <w:rsid w:val="00571CCF"/>
    <w:rsid w:val="005849D2"/>
    <w:rsid w:val="00595A79"/>
    <w:rsid w:val="005A0EF2"/>
    <w:rsid w:val="005A206E"/>
    <w:rsid w:val="005C0058"/>
    <w:rsid w:val="005D1760"/>
    <w:rsid w:val="005E2605"/>
    <w:rsid w:val="005E69E2"/>
    <w:rsid w:val="00601338"/>
    <w:rsid w:val="00607D84"/>
    <w:rsid w:val="006210F3"/>
    <w:rsid w:val="0062350D"/>
    <w:rsid w:val="00623AF7"/>
    <w:rsid w:val="006320F0"/>
    <w:rsid w:val="00640025"/>
    <w:rsid w:val="00647AD1"/>
    <w:rsid w:val="00657ED6"/>
    <w:rsid w:val="0066738C"/>
    <w:rsid w:val="00696759"/>
    <w:rsid w:val="006A274A"/>
    <w:rsid w:val="006A4F12"/>
    <w:rsid w:val="006B293D"/>
    <w:rsid w:val="006B7DA4"/>
    <w:rsid w:val="006C6370"/>
    <w:rsid w:val="006D4AEB"/>
    <w:rsid w:val="006D5C9F"/>
    <w:rsid w:val="006E54CF"/>
    <w:rsid w:val="006F3EC6"/>
    <w:rsid w:val="006F4DB6"/>
    <w:rsid w:val="00706A86"/>
    <w:rsid w:val="007223B3"/>
    <w:rsid w:val="00727FFA"/>
    <w:rsid w:val="00733D5A"/>
    <w:rsid w:val="00736176"/>
    <w:rsid w:val="007363B4"/>
    <w:rsid w:val="00741A47"/>
    <w:rsid w:val="00746717"/>
    <w:rsid w:val="0075018F"/>
    <w:rsid w:val="00751471"/>
    <w:rsid w:val="0075214C"/>
    <w:rsid w:val="00755619"/>
    <w:rsid w:val="0076622F"/>
    <w:rsid w:val="00766E05"/>
    <w:rsid w:val="00774B41"/>
    <w:rsid w:val="007759CE"/>
    <w:rsid w:val="007772CF"/>
    <w:rsid w:val="00780048"/>
    <w:rsid w:val="00783CB8"/>
    <w:rsid w:val="007962EB"/>
    <w:rsid w:val="007C2D33"/>
    <w:rsid w:val="007C70FA"/>
    <w:rsid w:val="007C77BC"/>
    <w:rsid w:val="007D45EB"/>
    <w:rsid w:val="007D47CF"/>
    <w:rsid w:val="007E0C48"/>
    <w:rsid w:val="007E2408"/>
    <w:rsid w:val="007E2771"/>
    <w:rsid w:val="007E29EC"/>
    <w:rsid w:val="007F15E9"/>
    <w:rsid w:val="007F7DD2"/>
    <w:rsid w:val="00800E03"/>
    <w:rsid w:val="0082156D"/>
    <w:rsid w:val="00822B2A"/>
    <w:rsid w:val="00823FDA"/>
    <w:rsid w:val="00826CB2"/>
    <w:rsid w:val="00862891"/>
    <w:rsid w:val="008630CA"/>
    <w:rsid w:val="0086393B"/>
    <w:rsid w:val="00864311"/>
    <w:rsid w:val="00871402"/>
    <w:rsid w:val="00874541"/>
    <w:rsid w:val="0087582D"/>
    <w:rsid w:val="00880330"/>
    <w:rsid w:val="00881451"/>
    <w:rsid w:val="008B0620"/>
    <w:rsid w:val="008B27E2"/>
    <w:rsid w:val="008B3BB2"/>
    <w:rsid w:val="008C1A94"/>
    <w:rsid w:val="008C6DD2"/>
    <w:rsid w:val="008E0581"/>
    <w:rsid w:val="008F3DC8"/>
    <w:rsid w:val="008F4C48"/>
    <w:rsid w:val="0092204D"/>
    <w:rsid w:val="00924983"/>
    <w:rsid w:val="00925D46"/>
    <w:rsid w:val="0092781F"/>
    <w:rsid w:val="00927A9E"/>
    <w:rsid w:val="0093052F"/>
    <w:rsid w:val="00932F3A"/>
    <w:rsid w:val="0093537D"/>
    <w:rsid w:val="00935461"/>
    <w:rsid w:val="00941160"/>
    <w:rsid w:val="009457AB"/>
    <w:rsid w:val="009459E3"/>
    <w:rsid w:val="00950CED"/>
    <w:rsid w:val="00952AD2"/>
    <w:rsid w:val="00954EA1"/>
    <w:rsid w:val="00956148"/>
    <w:rsid w:val="00957167"/>
    <w:rsid w:val="00957251"/>
    <w:rsid w:val="00960A72"/>
    <w:rsid w:val="009658A9"/>
    <w:rsid w:val="00977DDE"/>
    <w:rsid w:val="00985C5C"/>
    <w:rsid w:val="00992602"/>
    <w:rsid w:val="00995DDC"/>
    <w:rsid w:val="009A2E79"/>
    <w:rsid w:val="009A3940"/>
    <w:rsid w:val="009B3DAC"/>
    <w:rsid w:val="009C1114"/>
    <w:rsid w:val="009C4ECF"/>
    <w:rsid w:val="009D554C"/>
    <w:rsid w:val="009D5D16"/>
    <w:rsid w:val="009D6226"/>
    <w:rsid w:val="009D6FD4"/>
    <w:rsid w:val="009E3530"/>
    <w:rsid w:val="009E4752"/>
    <w:rsid w:val="009F0540"/>
    <w:rsid w:val="009F2684"/>
    <w:rsid w:val="009F2824"/>
    <w:rsid w:val="00A00234"/>
    <w:rsid w:val="00A21DF0"/>
    <w:rsid w:val="00A349E1"/>
    <w:rsid w:val="00A43182"/>
    <w:rsid w:val="00A44D43"/>
    <w:rsid w:val="00A477EB"/>
    <w:rsid w:val="00A50833"/>
    <w:rsid w:val="00A529C4"/>
    <w:rsid w:val="00A54FA0"/>
    <w:rsid w:val="00A65B61"/>
    <w:rsid w:val="00A86864"/>
    <w:rsid w:val="00A924B5"/>
    <w:rsid w:val="00A954B3"/>
    <w:rsid w:val="00A96B21"/>
    <w:rsid w:val="00AB226F"/>
    <w:rsid w:val="00AC36DD"/>
    <w:rsid w:val="00AD5F58"/>
    <w:rsid w:val="00AE122C"/>
    <w:rsid w:val="00AE1A95"/>
    <w:rsid w:val="00AF1455"/>
    <w:rsid w:val="00AF29C4"/>
    <w:rsid w:val="00AF44CB"/>
    <w:rsid w:val="00B04A10"/>
    <w:rsid w:val="00B04D89"/>
    <w:rsid w:val="00B13878"/>
    <w:rsid w:val="00B177FE"/>
    <w:rsid w:val="00B25ECF"/>
    <w:rsid w:val="00B2616A"/>
    <w:rsid w:val="00B331BA"/>
    <w:rsid w:val="00B35AFA"/>
    <w:rsid w:val="00B36EA9"/>
    <w:rsid w:val="00B41BF6"/>
    <w:rsid w:val="00B451EE"/>
    <w:rsid w:val="00B47BB1"/>
    <w:rsid w:val="00B5042B"/>
    <w:rsid w:val="00B60016"/>
    <w:rsid w:val="00B75860"/>
    <w:rsid w:val="00B77AAF"/>
    <w:rsid w:val="00B817C4"/>
    <w:rsid w:val="00B826A0"/>
    <w:rsid w:val="00B852F5"/>
    <w:rsid w:val="00B93533"/>
    <w:rsid w:val="00B9563F"/>
    <w:rsid w:val="00BA5082"/>
    <w:rsid w:val="00BA62F3"/>
    <w:rsid w:val="00BB60F0"/>
    <w:rsid w:val="00BC223D"/>
    <w:rsid w:val="00BE5B71"/>
    <w:rsid w:val="00BF268D"/>
    <w:rsid w:val="00C06F7F"/>
    <w:rsid w:val="00C15BD2"/>
    <w:rsid w:val="00C21885"/>
    <w:rsid w:val="00C2354A"/>
    <w:rsid w:val="00C463EA"/>
    <w:rsid w:val="00C47A7A"/>
    <w:rsid w:val="00C57DD0"/>
    <w:rsid w:val="00C77683"/>
    <w:rsid w:val="00C81AB6"/>
    <w:rsid w:val="00C850B8"/>
    <w:rsid w:val="00C85A0A"/>
    <w:rsid w:val="00C90883"/>
    <w:rsid w:val="00CA00CD"/>
    <w:rsid w:val="00CB0D9D"/>
    <w:rsid w:val="00CB457C"/>
    <w:rsid w:val="00CB4992"/>
    <w:rsid w:val="00CE3C5D"/>
    <w:rsid w:val="00CF5107"/>
    <w:rsid w:val="00CF6BF0"/>
    <w:rsid w:val="00CF6DC1"/>
    <w:rsid w:val="00CF70AB"/>
    <w:rsid w:val="00D0207B"/>
    <w:rsid w:val="00D02962"/>
    <w:rsid w:val="00D3059B"/>
    <w:rsid w:val="00D37DFC"/>
    <w:rsid w:val="00D4110C"/>
    <w:rsid w:val="00D47430"/>
    <w:rsid w:val="00D50E29"/>
    <w:rsid w:val="00D5744A"/>
    <w:rsid w:val="00D60046"/>
    <w:rsid w:val="00D64F28"/>
    <w:rsid w:val="00D71FFB"/>
    <w:rsid w:val="00D77CFA"/>
    <w:rsid w:val="00D94739"/>
    <w:rsid w:val="00DA6E54"/>
    <w:rsid w:val="00DA7CA1"/>
    <w:rsid w:val="00DB6040"/>
    <w:rsid w:val="00DC53F4"/>
    <w:rsid w:val="00DC6F79"/>
    <w:rsid w:val="00DD2C19"/>
    <w:rsid w:val="00DE0348"/>
    <w:rsid w:val="00DE513B"/>
    <w:rsid w:val="00DF58F3"/>
    <w:rsid w:val="00DF6463"/>
    <w:rsid w:val="00DF75D9"/>
    <w:rsid w:val="00E02A57"/>
    <w:rsid w:val="00E1597C"/>
    <w:rsid w:val="00E1798E"/>
    <w:rsid w:val="00E3671D"/>
    <w:rsid w:val="00E511A4"/>
    <w:rsid w:val="00E62D00"/>
    <w:rsid w:val="00E66856"/>
    <w:rsid w:val="00E740AC"/>
    <w:rsid w:val="00E82E08"/>
    <w:rsid w:val="00E82F95"/>
    <w:rsid w:val="00E954F7"/>
    <w:rsid w:val="00EA350D"/>
    <w:rsid w:val="00EC5A99"/>
    <w:rsid w:val="00ED0CB1"/>
    <w:rsid w:val="00ED254E"/>
    <w:rsid w:val="00ED3849"/>
    <w:rsid w:val="00EE0122"/>
    <w:rsid w:val="00EE1938"/>
    <w:rsid w:val="00EE5B6E"/>
    <w:rsid w:val="00EF23B2"/>
    <w:rsid w:val="00EF463A"/>
    <w:rsid w:val="00EF4E34"/>
    <w:rsid w:val="00EF6BF9"/>
    <w:rsid w:val="00F0122F"/>
    <w:rsid w:val="00F119AF"/>
    <w:rsid w:val="00F15E7D"/>
    <w:rsid w:val="00F16B26"/>
    <w:rsid w:val="00F24B17"/>
    <w:rsid w:val="00F258FB"/>
    <w:rsid w:val="00F30A91"/>
    <w:rsid w:val="00F45577"/>
    <w:rsid w:val="00F47085"/>
    <w:rsid w:val="00F532ED"/>
    <w:rsid w:val="00F66889"/>
    <w:rsid w:val="00F669D1"/>
    <w:rsid w:val="00F75F90"/>
    <w:rsid w:val="00F8298A"/>
    <w:rsid w:val="00F862D7"/>
    <w:rsid w:val="00F91DF8"/>
    <w:rsid w:val="00FA08A4"/>
    <w:rsid w:val="00FA18C9"/>
    <w:rsid w:val="00FA43BB"/>
    <w:rsid w:val="00FA494D"/>
    <w:rsid w:val="00FB1035"/>
    <w:rsid w:val="00FB12E3"/>
    <w:rsid w:val="00FB56B4"/>
    <w:rsid w:val="00FC7D35"/>
    <w:rsid w:val="00FD1962"/>
    <w:rsid w:val="00FE0B22"/>
    <w:rsid w:val="00FE447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0F23D8CE-0D59-4278-AF66-DD77C8EB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94B"/>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19094B"/>
    <w:pPr>
      <w:keepNext/>
      <w:keepLines/>
      <w:numPr>
        <w:numId w:val="2"/>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19094B"/>
    <w:pPr>
      <w:keepNext/>
      <w:keepLines/>
      <w:numPr>
        <w:ilvl w:val="1"/>
        <w:numId w:val="2"/>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19094B"/>
    <w:pPr>
      <w:keepNext/>
      <w:keepLines/>
      <w:numPr>
        <w:ilvl w:val="2"/>
        <w:numId w:val="2"/>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19094B"/>
    <w:pPr>
      <w:keepNext/>
      <w:numPr>
        <w:ilvl w:val="3"/>
        <w:numId w:val="2"/>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19094B"/>
    <w:pPr>
      <w:keepNext/>
      <w:numPr>
        <w:ilvl w:val="4"/>
        <w:numId w:val="2"/>
      </w:numPr>
      <w:spacing w:before="120" w:after="120"/>
      <w:jc w:val="left"/>
      <w:outlineLvl w:val="4"/>
    </w:pPr>
    <w:rPr>
      <w:rFonts w:eastAsiaTheme="majorEastAsia"/>
      <w:i/>
      <w:iCs/>
    </w:rPr>
  </w:style>
  <w:style w:type="paragraph" w:styleId="Heading6">
    <w:name w:val="heading 6"/>
    <w:basedOn w:val="Normal"/>
    <w:next w:val="Normal"/>
    <w:link w:val="Heading6Char"/>
    <w:semiHidden/>
    <w:rsid w:val="0019094B"/>
    <w:pPr>
      <w:keepNext/>
      <w:keepLines/>
      <w:numPr>
        <w:ilvl w:val="5"/>
        <w:numId w:val="3"/>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19094B"/>
    <w:pPr>
      <w:keepNext/>
      <w:keepLines/>
      <w:widowControl w:val="0"/>
      <w:numPr>
        <w:ilvl w:val="6"/>
        <w:numId w:val="3"/>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19094B"/>
    <w:pPr>
      <w:keepNext/>
      <w:keepLines/>
      <w:widowControl w:val="0"/>
      <w:numPr>
        <w:ilvl w:val="7"/>
        <w:numId w:val="3"/>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19094B"/>
    <w:pPr>
      <w:keepNext/>
      <w:widowControl w:val="0"/>
      <w:numPr>
        <w:ilvl w:val="8"/>
        <w:numId w:val="3"/>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19094B"/>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19094B"/>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19094B"/>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19094B"/>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19094B"/>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19094B"/>
    <w:rPr>
      <w:rFonts w:ascii="Times New Roman" w:eastAsia="SimSun" w:hAnsi="Times New Roman" w:cs="Times New Roman"/>
      <w:kern w:val="0"/>
      <w:sz w:val="18"/>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19094B"/>
    <w:rPr>
      <w:vertAlign w:val="superscript"/>
      <w:lang w:val="en-GB"/>
    </w:rPr>
  </w:style>
  <w:style w:type="paragraph" w:customStyle="1" w:styleId="Footnote">
    <w:name w:val="Footnote"/>
    <w:basedOn w:val="FootnoteText"/>
    <w:qFormat/>
    <w:rsid w:val="0019094B"/>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tabs>
        <w:tab w:val="num" w:pos="926"/>
      </w:tabs>
      <w:spacing w:before="120" w:after="120"/>
      <w:ind w:left="567"/>
    </w:pPr>
  </w:style>
  <w:style w:type="character" w:customStyle="1" w:styleId="Heading2Char">
    <w:name w:val="Heading 2 Char"/>
    <w:basedOn w:val="DefaultParagraphFont"/>
    <w:link w:val="Heading2"/>
    <w:uiPriority w:val="9"/>
    <w:rsid w:val="0019094B"/>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Header">
    <w:name w:val="header"/>
    <w:basedOn w:val="Normal"/>
    <w:link w:val="HeaderChar"/>
    <w:rsid w:val="0019094B"/>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19094B"/>
    <w:rPr>
      <w:rFonts w:ascii="Times New Roman" w:eastAsia="SimSun" w:hAnsi="Times New Roman" w:cs="Times New Roman"/>
      <w:kern w:val="0"/>
      <w:sz w:val="20"/>
      <w:lang w:val="en-GB"/>
      <w14:ligatures w14:val="none"/>
    </w:rPr>
  </w:style>
  <w:style w:type="paragraph" w:styleId="Footer">
    <w:name w:val="footer"/>
    <w:basedOn w:val="Normal"/>
    <w:link w:val="FooterChar"/>
    <w:uiPriority w:val="99"/>
    <w:rsid w:val="0019094B"/>
    <w:pPr>
      <w:tabs>
        <w:tab w:val="center" w:pos="4680"/>
        <w:tab w:val="right" w:pos="9360"/>
      </w:tabs>
    </w:pPr>
    <w:rPr>
      <w:sz w:val="20"/>
    </w:rPr>
  </w:style>
  <w:style w:type="character" w:customStyle="1" w:styleId="FooterChar">
    <w:name w:val="Footer Char"/>
    <w:basedOn w:val="DefaultParagraphFont"/>
    <w:link w:val="Footer"/>
    <w:uiPriority w:val="99"/>
    <w:rsid w:val="0019094B"/>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19094B"/>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19094B"/>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19094B"/>
    <w:rPr>
      <w:rFonts w:ascii="Times New Roman" w:eastAsiaTheme="majorEastAsia" w:hAnsi="Times New Roman" w:cs="Times New Roman"/>
      <w:b/>
      <w:bCs/>
      <w:kern w:val="0"/>
      <w:lang w:val="en-GB"/>
      <w14:ligatures w14:val="none"/>
    </w:rPr>
  </w:style>
  <w:style w:type="character" w:customStyle="1" w:styleId="Heading5Char">
    <w:name w:val="Heading 5 Char"/>
    <w:basedOn w:val="DefaultParagraphFont"/>
    <w:link w:val="Heading5"/>
    <w:uiPriority w:val="9"/>
    <w:rsid w:val="0019094B"/>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semiHidden/>
    <w:unhideWhenUsed/>
    <w:rsid w:val="0019094B"/>
    <w:rPr>
      <w:sz w:val="16"/>
      <w:szCs w:val="16"/>
      <w:lang w:val="en-GB"/>
    </w:rPr>
  </w:style>
  <w:style w:type="paragraph" w:styleId="CommentText">
    <w:name w:val="annotation text"/>
    <w:basedOn w:val="Normal"/>
    <w:link w:val="CommentTextChar"/>
    <w:uiPriority w:val="99"/>
    <w:rsid w:val="0019094B"/>
    <w:rPr>
      <w:sz w:val="20"/>
      <w:szCs w:val="20"/>
    </w:rPr>
  </w:style>
  <w:style w:type="character" w:customStyle="1" w:styleId="CommentTextChar">
    <w:name w:val="Comment Text Char"/>
    <w:basedOn w:val="DefaultParagraphFont"/>
    <w:link w:val="CommentText"/>
    <w:uiPriority w:val="99"/>
    <w:rsid w:val="0019094B"/>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19094B"/>
    <w:rPr>
      <w:b/>
      <w:bCs/>
    </w:rPr>
  </w:style>
  <w:style w:type="character" w:customStyle="1" w:styleId="CommentSubjectChar">
    <w:name w:val="Comment Subject Char"/>
    <w:basedOn w:val="CommentTextChar"/>
    <w:link w:val="CommentSubject"/>
    <w:uiPriority w:val="99"/>
    <w:semiHidden/>
    <w:rsid w:val="0019094B"/>
    <w:rPr>
      <w:rFonts w:ascii="Times New Roman" w:eastAsia="SimSun" w:hAnsi="Times New Roman" w:cs="Times New Roman"/>
      <w:b/>
      <w:bCs/>
      <w:kern w:val="0"/>
      <w:sz w:val="20"/>
      <w:szCs w:val="20"/>
      <w:lang w:val="en-GB"/>
      <w14:ligatures w14:val="none"/>
    </w:rPr>
  </w:style>
  <w:style w:type="paragraph" w:customStyle="1" w:styleId="AEDistrNormal">
    <w:name w:val="AE_DistrNormal"/>
    <w:basedOn w:val="Normal"/>
    <w:unhideWhenUsed/>
    <w:rsid w:val="0019094B"/>
    <w:pPr>
      <w:jc w:val="left"/>
    </w:pPr>
  </w:style>
  <w:style w:type="paragraph" w:customStyle="1" w:styleId="AASmallLogo">
    <w:name w:val="AA_SmallLogo"/>
    <w:basedOn w:val="AEDistrNormal"/>
    <w:unhideWhenUsed/>
    <w:rsid w:val="0019094B"/>
    <w:pPr>
      <w:spacing w:before="40"/>
    </w:pPr>
    <w:rPr>
      <w:sz w:val="4"/>
    </w:rPr>
  </w:style>
  <w:style w:type="paragraph" w:customStyle="1" w:styleId="ABSymbol">
    <w:name w:val="AB_Symbol"/>
    <w:basedOn w:val="Normal"/>
    <w:qFormat/>
    <w:rsid w:val="0019094B"/>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19094B"/>
    <w:pPr>
      <w:spacing w:before="120"/>
      <w:contextualSpacing/>
    </w:pPr>
    <w:rPr>
      <w:sz w:val="8"/>
    </w:rPr>
  </w:style>
  <w:style w:type="paragraph" w:customStyle="1" w:styleId="AEDistrNormal6pt">
    <w:name w:val="AE_DistrNormal6pt"/>
    <w:basedOn w:val="AEDistrNormal"/>
    <w:next w:val="AFCorNNormal"/>
    <w:unhideWhenUsed/>
    <w:qFormat/>
    <w:rsid w:val="0019094B"/>
    <w:pPr>
      <w:spacing w:before="120"/>
    </w:pPr>
  </w:style>
  <w:style w:type="paragraph" w:customStyle="1" w:styleId="AENormal">
    <w:name w:val="AE_Normal"/>
    <w:basedOn w:val="Normal"/>
    <w:rsid w:val="0019094B"/>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19094B"/>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19094B"/>
    <w:pPr>
      <w:keepNext/>
      <w:keepLines/>
      <w:spacing w:before="240" w:after="120"/>
      <w:jc w:val="left"/>
    </w:pPr>
    <w:rPr>
      <w:b/>
      <w:sz w:val="24"/>
    </w:rPr>
  </w:style>
  <w:style w:type="paragraph" w:customStyle="1" w:styleId="CBDNormal">
    <w:name w:val="CBD_Normal"/>
    <w:unhideWhenUsed/>
    <w:qFormat/>
    <w:rsid w:val="0019094B"/>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19094B"/>
    <w:pPr>
      <w:keepNext/>
      <w:keepLines/>
      <w:spacing w:after="240"/>
      <w:jc w:val="left"/>
    </w:pPr>
    <w:rPr>
      <w:b/>
      <w:sz w:val="28"/>
      <w:lang w:bidi="ar-SY"/>
    </w:rPr>
  </w:style>
  <w:style w:type="paragraph" w:customStyle="1" w:styleId="CBDDesicionAnnex">
    <w:name w:val="CBD_DesicionAnnex"/>
    <w:basedOn w:val="CBDNormal"/>
    <w:next w:val="CBDDesicionText"/>
    <w:qFormat/>
    <w:rsid w:val="0019094B"/>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19094B"/>
    <w:pPr>
      <w:spacing w:after="120"/>
      <w:ind w:left="567" w:firstLine="567"/>
    </w:pPr>
  </w:style>
  <w:style w:type="paragraph" w:customStyle="1" w:styleId="CBDFigureTitle">
    <w:name w:val="CBD_FigureTitle"/>
    <w:basedOn w:val="CBDNormal"/>
    <w:next w:val="CBDNormalNoNumber"/>
    <w:qFormat/>
    <w:rsid w:val="0019094B"/>
    <w:pPr>
      <w:keepNext/>
      <w:keepLines/>
      <w:spacing w:before="120" w:after="60"/>
      <w:ind w:left="567"/>
      <w:jc w:val="left"/>
    </w:pPr>
    <w:rPr>
      <w:b/>
    </w:rPr>
  </w:style>
  <w:style w:type="paragraph" w:customStyle="1" w:styleId="CBDFooter">
    <w:name w:val="CBD_Footer"/>
    <w:basedOn w:val="CBDNormal"/>
    <w:qFormat/>
    <w:rsid w:val="0019094B"/>
    <w:rPr>
      <w:sz w:val="20"/>
    </w:rPr>
  </w:style>
  <w:style w:type="paragraph" w:customStyle="1" w:styleId="CBDFootnoteText">
    <w:name w:val="CBD_Footnote_Text"/>
    <w:basedOn w:val="CBDNormal"/>
    <w:qFormat/>
    <w:rsid w:val="0019094B"/>
    <w:pPr>
      <w:jc w:val="left"/>
    </w:pPr>
    <w:rPr>
      <w:sz w:val="18"/>
    </w:rPr>
  </w:style>
  <w:style w:type="paragraph" w:customStyle="1" w:styleId="CBDH1">
    <w:name w:val="CBD_H1"/>
    <w:basedOn w:val="CBDNormal"/>
    <w:qFormat/>
    <w:rsid w:val="0019094B"/>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19094B"/>
    <w:pPr>
      <w:numPr>
        <w:numId w:val="1"/>
      </w:numPr>
      <w:tabs>
        <w:tab w:val="left" w:pos="3969"/>
      </w:tabs>
      <w:spacing w:before="120" w:after="120"/>
    </w:pPr>
  </w:style>
  <w:style w:type="paragraph" w:customStyle="1" w:styleId="CBDH2">
    <w:name w:val="CBD_H2"/>
    <w:basedOn w:val="CBDNormalNumber"/>
    <w:qFormat/>
    <w:rsid w:val="0019094B"/>
    <w:pPr>
      <w:keepNext/>
      <w:keepLines/>
      <w:numPr>
        <w:numId w:val="0"/>
      </w:numPr>
      <w:ind w:left="567" w:hanging="567"/>
    </w:pPr>
    <w:rPr>
      <w:b/>
      <w:sz w:val="24"/>
    </w:rPr>
  </w:style>
  <w:style w:type="paragraph" w:customStyle="1" w:styleId="CBDH3">
    <w:name w:val="CBD_H3"/>
    <w:basedOn w:val="CBDNormal"/>
    <w:qFormat/>
    <w:rsid w:val="0019094B"/>
    <w:pPr>
      <w:keepNext/>
      <w:keepLines/>
      <w:spacing w:before="120" w:after="120"/>
      <w:ind w:left="567" w:hanging="567"/>
      <w:jc w:val="left"/>
    </w:pPr>
    <w:rPr>
      <w:b/>
    </w:rPr>
  </w:style>
  <w:style w:type="paragraph" w:customStyle="1" w:styleId="CBDH4">
    <w:name w:val="CBD_H4"/>
    <w:basedOn w:val="CBDNormal"/>
    <w:rsid w:val="0019094B"/>
    <w:pPr>
      <w:keepNext/>
      <w:keepLines/>
      <w:spacing w:before="120" w:after="120"/>
      <w:ind w:left="567" w:hanging="567"/>
      <w:jc w:val="left"/>
    </w:pPr>
    <w:rPr>
      <w:b/>
    </w:rPr>
  </w:style>
  <w:style w:type="paragraph" w:customStyle="1" w:styleId="CBDH5">
    <w:name w:val="CBD_H5"/>
    <w:basedOn w:val="CBDNormal"/>
    <w:qFormat/>
    <w:rsid w:val="0019094B"/>
    <w:pPr>
      <w:keepNext/>
      <w:keepLines/>
      <w:spacing w:before="120" w:after="120"/>
      <w:ind w:left="567" w:hanging="567"/>
      <w:jc w:val="left"/>
    </w:pPr>
    <w:rPr>
      <w:i/>
    </w:rPr>
  </w:style>
  <w:style w:type="paragraph" w:customStyle="1" w:styleId="CBDHeader">
    <w:name w:val="CBD_Header"/>
    <w:basedOn w:val="CBDNormal"/>
    <w:next w:val="CBDFooter"/>
    <w:qFormat/>
    <w:rsid w:val="0019094B"/>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19094B"/>
    <w:pPr>
      <w:numPr>
        <w:numId w:val="15"/>
      </w:numPr>
    </w:pPr>
  </w:style>
  <w:style w:type="numbering" w:customStyle="1" w:styleId="CBDHeadings">
    <w:name w:val="CBD_Headings"/>
    <w:basedOn w:val="ListCBD"/>
    <w:uiPriority w:val="99"/>
    <w:rsid w:val="0019094B"/>
    <w:pPr>
      <w:numPr>
        <w:numId w:val="2"/>
      </w:numPr>
    </w:pPr>
  </w:style>
  <w:style w:type="paragraph" w:customStyle="1" w:styleId="CBDNormalNoNumber">
    <w:name w:val="CBD_Normal_NoNumber"/>
    <w:basedOn w:val="CBDNormal"/>
    <w:qFormat/>
    <w:rsid w:val="0019094B"/>
    <w:pPr>
      <w:spacing w:after="120"/>
      <w:ind w:left="567"/>
    </w:pPr>
  </w:style>
  <w:style w:type="paragraph" w:customStyle="1" w:styleId="CBDSubTitle">
    <w:name w:val="CBD_SubTitle"/>
    <w:basedOn w:val="CBDNormal"/>
    <w:qFormat/>
    <w:rsid w:val="0019094B"/>
    <w:pPr>
      <w:keepNext/>
      <w:keepLines/>
      <w:spacing w:before="240" w:after="240"/>
      <w:ind w:left="567"/>
      <w:jc w:val="left"/>
    </w:pPr>
    <w:rPr>
      <w:b/>
    </w:rPr>
  </w:style>
  <w:style w:type="paragraph" w:customStyle="1" w:styleId="CBDTableNormal">
    <w:name w:val="CBD_TableNormal"/>
    <w:basedOn w:val="CBDNormal"/>
    <w:qFormat/>
    <w:rsid w:val="0019094B"/>
    <w:pPr>
      <w:spacing w:before="40" w:after="80"/>
      <w:jc w:val="left"/>
    </w:pPr>
    <w:rPr>
      <w:sz w:val="20"/>
    </w:rPr>
  </w:style>
  <w:style w:type="paragraph" w:customStyle="1" w:styleId="CBDTableTitle">
    <w:name w:val="CBD_TableTitle"/>
    <w:basedOn w:val="CBDNormal"/>
    <w:qFormat/>
    <w:rsid w:val="0019094B"/>
    <w:pPr>
      <w:keepNext/>
      <w:keepLines/>
      <w:spacing w:before="120" w:after="60"/>
      <w:ind w:left="567"/>
      <w:jc w:val="left"/>
    </w:pPr>
    <w:rPr>
      <w:b/>
    </w:rPr>
  </w:style>
  <w:style w:type="paragraph" w:customStyle="1" w:styleId="CBDTitle">
    <w:name w:val="CBD_Title"/>
    <w:basedOn w:val="CBDNormal"/>
    <w:next w:val="CBDSubTitle"/>
    <w:qFormat/>
    <w:rsid w:val="0019094B"/>
    <w:pPr>
      <w:keepNext/>
      <w:keepLines/>
      <w:spacing w:before="240" w:after="240"/>
      <w:ind w:left="567"/>
      <w:jc w:val="left"/>
    </w:pPr>
    <w:rPr>
      <w:b/>
      <w:sz w:val="28"/>
    </w:rPr>
  </w:style>
  <w:style w:type="character" w:customStyle="1" w:styleId="Heading6Char">
    <w:name w:val="Heading 6 Char"/>
    <w:basedOn w:val="DefaultParagraphFont"/>
    <w:link w:val="Heading6"/>
    <w:semiHidden/>
    <w:rsid w:val="0019094B"/>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19094B"/>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19094B"/>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19094B"/>
    <w:rPr>
      <w:rFonts w:ascii="Times New Roman" w:eastAsia="SimSun" w:hAnsi="Times New Roman" w:cs="Times New Roman"/>
      <w:snapToGrid w:val="0"/>
      <w:kern w:val="0"/>
      <w:u w:val="single"/>
      <w:lang w:val="en-GB"/>
      <w14:ligatures w14:val="none"/>
    </w:rPr>
  </w:style>
  <w:style w:type="character" w:styleId="Hyperlink">
    <w:name w:val="Hyperlink"/>
    <w:basedOn w:val="DefaultParagraphFont"/>
    <w:uiPriority w:val="99"/>
    <w:unhideWhenUsed/>
    <w:rsid w:val="0019094B"/>
    <w:rPr>
      <w:rFonts w:ascii="Times New Roman" w:hAnsi="Times New Roman"/>
      <w:color w:val="0563C1" w:themeColor="hyperlink"/>
      <w:u w:val="single"/>
      <w:lang w:val="en-GB"/>
    </w:rPr>
  </w:style>
  <w:style w:type="paragraph" w:styleId="List">
    <w:name w:val="List"/>
    <w:basedOn w:val="Normal"/>
    <w:semiHidden/>
    <w:rsid w:val="0019094B"/>
    <w:pPr>
      <w:contextualSpacing/>
    </w:pPr>
  </w:style>
  <w:style w:type="paragraph" w:styleId="ListParagraph">
    <w:name w:val="List Paragraph"/>
    <w:basedOn w:val="Normal"/>
    <w:uiPriority w:val="34"/>
    <w:qFormat/>
    <w:rsid w:val="0019094B"/>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443360"/>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character" w:styleId="UnresolvedMention">
    <w:name w:val="Unresolved Mention"/>
    <w:basedOn w:val="DefaultParagraphFont"/>
    <w:uiPriority w:val="99"/>
    <w:semiHidden/>
    <w:unhideWhenUsed/>
    <w:rsid w:val="00183ED9"/>
    <w:rPr>
      <w:color w:val="605E5C"/>
      <w:shd w:val="clear" w:color="auto" w:fill="E1DFDD"/>
      <w:lang w:val="en-GB"/>
    </w:rPr>
  </w:style>
  <w:style w:type="paragraph" w:styleId="Revision">
    <w:name w:val="Revision"/>
    <w:hidden/>
    <w:uiPriority w:val="99"/>
    <w:semiHidden/>
    <w:rsid w:val="0019094B"/>
    <w:pPr>
      <w:spacing w:after="0" w:line="240" w:lineRule="auto"/>
    </w:pPr>
    <w:rPr>
      <w:rFonts w:ascii="Simplified Arabic" w:eastAsia="Times New Roman" w:hAnsi="Simplified Arabic" w:cs="Simplified Arabic"/>
      <w:noProof/>
      <w:kern w:val="0"/>
      <w:sz w:val="24"/>
      <w:szCs w:val="24"/>
      <w:lang w:val="en-US"/>
      <w14:ligatures w14:val="none"/>
    </w:rPr>
  </w:style>
  <w:style w:type="character" w:styleId="FollowedHyperlink">
    <w:name w:val="FollowedHyperlink"/>
    <w:basedOn w:val="DefaultParagraphFont"/>
    <w:uiPriority w:val="99"/>
    <w:semiHidden/>
    <w:unhideWhenUsed/>
    <w:rsid w:val="00E954F7"/>
    <w:rPr>
      <w:color w:val="954F72" w:themeColor="followedHyperlink"/>
      <w:u w:val="single"/>
      <w:lang w:val="en-GB"/>
    </w:rPr>
  </w:style>
  <w:style w:type="paragraph" w:customStyle="1" w:styleId="DarkList-Accent31">
    <w:name w:val="Dark List - Accent 31"/>
    <w:hidden/>
    <w:uiPriority w:val="99"/>
    <w:semiHidden/>
    <w:rsid w:val="0019094B"/>
    <w:pPr>
      <w:spacing w:after="0" w:line="240" w:lineRule="auto"/>
    </w:pPr>
    <w:rPr>
      <w:rFonts w:ascii="Times New Roman" w:eastAsia="SimSun" w:hAnsi="Times New Roman" w:cs="Times New Roman"/>
      <w:kern w:val="0"/>
      <w:lang w:val="en-GB" w:eastAsia="en-GB"/>
      <w14:ligatures w14:val="none"/>
    </w:rPr>
  </w:style>
  <w:style w:type="paragraph" w:customStyle="1" w:styleId="AFCorNNormal">
    <w:name w:val="AF_CorNNormal"/>
    <w:basedOn w:val="Normal"/>
    <w:unhideWhenUsed/>
    <w:rsid w:val="0019094B"/>
    <w:pPr>
      <w:jc w:val="left"/>
    </w:pPr>
  </w:style>
  <w:style w:type="paragraph" w:customStyle="1" w:styleId="AFCorNBold">
    <w:name w:val="AF_CorNBold"/>
    <w:basedOn w:val="AFCorNNormal"/>
    <w:next w:val="AFCorNNormal"/>
    <w:unhideWhenUsed/>
    <w:qFormat/>
    <w:rsid w:val="0019094B"/>
    <w:rPr>
      <w:b/>
    </w:rPr>
  </w:style>
  <w:style w:type="paragraph" w:customStyle="1" w:styleId="AFCorN12Bold">
    <w:name w:val="AF_CorN12Bold"/>
    <w:basedOn w:val="AFCorNNormal"/>
    <w:next w:val="AFCorNNormal"/>
    <w:unhideWhenUsed/>
    <w:qFormat/>
    <w:rsid w:val="0019094B"/>
    <w:rPr>
      <w:b/>
      <w:sz w:val="24"/>
    </w:rPr>
  </w:style>
  <w:style w:type="paragraph" w:styleId="TOC1">
    <w:name w:val="toc 1"/>
    <w:basedOn w:val="CBDNormal"/>
    <w:next w:val="Normal"/>
    <w:autoRedefine/>
    <w:uiPriority w:val="39"/>
    <w:unhideWhenUsed/>
    <w:rsid w:val="0019094B"/>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19094B"/>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19094B"/>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19094B"/>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19094B"/>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19094B"/>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19094B"/>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19094B"/>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19094B"/>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1909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94B"/>
    <w:rPr>
      <w:rFonts w:ascii="Segoe UI" w:eastAsia="SimSun" w:hAnsi="Segoe UI" w:cs="Segoe UI"/>
      <w:kern w:val="0"/>
      <w:sz w:val="18"/>
      <w:szCs w:val="18"/>
      <w:lang w:val="en-GB"/>
      <w14:ligatures w14:val="none"/>
    </w:rPr>
  </w:style>
  <w:style w:type="paragraph" w:styleId="Bibliography">
    <w:name w:val="Bibliography"/>
    <w:basedOn w:val="Normal"/>
    <w:next w:val="Normal"/>
    <w:uiPriority w:val="37"/>
    <w:semiHidden/>
    <w:unhideWhenUsed/>
    <w:rsid w:val="0019094B"/>
  </w:style>
  <w:style w:type="paragraph" w:styleId="BlockText">
    <w:name w:val="Block Text"/>
    <w:basedOn w:val="Normal"/>
    <w:uiPriority w:val="99"/>
    <w:semiHidden/>
    <w:unhideWhenUsed/>
    <w:rsid w:val="0019094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19094B"/>
    <w:pPr>
      <w:spacing w:after="120" w:line="480" w:lineRule="auto"/>
    </w:pPr>
  </w:style>
  <w:style w:type="character" w:customStyle="1" w:styleId="BodyText2Char">
    <w:name w:val="Body Text 2 Char"/>
    <w:basedOn w:val="DefaultParagraphFont"/>
    <w:link w:val="BodyText2"/>
    <w:uiPriority w:val="99"/>
    <w:semiHidden/>
    <w:rsid w:val="0019094B"/>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19094B"/>
    <w:pPr>
      <w:spacing w:after="120"/>
    </w:pPr>
    <w:rPr>
      <w:sz w:val="16"/>
      <w:szCs w:val="16"/>
    </w:rPr>
  </w:style>
  <w:style w:type="character" w:customStyle="1" w:styleId="BodyText3Char">
    <w:name w:val="Body Text 3 Char"/>
    <w:basedOn w:val="DefaultParagraphFont"/>
    <w:link w:val="BodyText3"/>
    <w:uiPriority w:val="99"/>
    <w:semiHidden/>
    <w:rsid w:val="0019094B"/>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19094B"/>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19094B"/>
    <w:rPr>
      <w:rFonts w:ascii="Times New Roman" w:eastAsia="SimSun" w:hAnsi="Times New Roman" w:cs="Times New Roman"/>
      <w:kern w:val="0"/>
      <w:lang w:val="en-GB"/>
      <w14:ligatures w14:val="none"/>
    </w:rPr>
  </w:style>
  <w:style w:type="paragraph" w:styleId="BodyTextIndent">
    <w:name w:val="Body Text Indent"/>
    <w:basedOn w:val="Normal"/>
    <w:link w:val="BodyTextIndentChar"/>
    <w:uiPriority w:val="99"/>
    <w:semiHidden/>
    <w:unhideWhenUsed/>
    <w:rsid w:val="0019094B"/>
    <w:pPr>
      <w:spacing w:after="120"/>
      <w:ind w:left="283"/>
    </w:pPr>
  </w:style>
  <w:style w:type="character" w:customStyle="1" w:styleId="BodyTextIndentChar">
    <w:name w:val="Body Text Indent Char"/>
    <w:basedOn w:val="DefaultParagraphFont"/>
    <w:link w:val="BodyTextIndent"/>
    <w:uiPriority w:val="99"/>
    <w:semiHidden/>
    <w:rsid w:val="0019094B"/>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19094B"/>
    <w:pPr>
      <w:spacing w:after="0"/>
      <w:ind w:left="360" w:firstLine="360"/>
    </w:pPr>
  </w:style>
  <w:style w:type="character" w:customStyle="1" w:styleId="BodyTextFirstIndent2Char">
    <w:name w:val="Body Text First Indent 2 Char"/>
    <w:basedOn w:val="BodyTextIndentChar"/>
    <w:link w:val="BodyTextFirstIndent2"/>
    <w:uiPriority w:val="99"/>
    <w:semiHidden/>
    <w:rsid w:val="0019094B"/>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19094B"/>
    <w:pPr>
      <w:spacing w:after="120" w:line="480" w:lineRule="auto"/>
      <w:ind w:left="283"/>
    </w:pPr>
  </w:style>
  <w:style w:type="character" w:customStyle="1" w:styleId="BodyTextIndent2Char">
    <w:name w:val="Body Text Indent 2 Char"/>
    <w:basedOn w:val="DefaultParagraphFont"/>
    <w:link w:val="BodyTextIndent2"/>
    <w:uiPriority w:val="99"/>
    <w:semiHidden/>
    <w:rsid w:val="0019094B"/>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1909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9094B"/>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19094B"/>
    <w:rPr>
      <w:b/>
      <w:bCs/>
      <w:i/>
      <w:iCs/>
      <w:spacing w:val="5"/>
      <w:lang w:val="en-GB"/>
    </w:rPr>
  </w:style>
  <w:style w:type="paragraph" w:styleId="Caption">
    <w:name w:val="caption"/>
    <w:basedOn w:val="Normal"/>
    <w:next w:val="Normal"/>
    <w:uiPriority w:val="35"/>
    <w:semiHidden/>
    <w:unhideWhenUsed/>
    <w:qFormat/>
    <w:rsid w:val="0019094B"/>
    <w:pPr>
      <w:spacing w:after="200"/>
    </w:pPr>
    <w:rPr>
      <w:i/>
      <w:iCs/>
      <w:color w:val="44546A" w:themeColor="text2"/>
      <w:sz w:val="18"/>
      <w:szCs w:val="18"/>
    </w:rPr>
  </w:style>
  <w:style w:type="paragraph" w:styleId="Closing">
    <w:name w:val="Closing"/>
    <w:basedOn w:val="Normal"/>
    <w:link w:val="ClosingChar"/>
    <w:uiPriority w:val="99"/>
    <w:semiHidden/>
    <w:unhideWhenUsed/>
    <w:rsid w:val="0019094B"/>
    <w:pPr>
      <w:ind w:left="4252"/>
    </w:pPr>
  </w:style>
  <w:style w:type="character" w:customStyle="1" w:styleId="ClosingChar">
    <w:name w:val="Closing Char"/>
    <w:basedOn w:val="DefaultParagraphFont"/>
    <w:link w:val="Closing"/>
    <w:uiPriority w:val="99"/>
    <w:semiHidden/>
    <w:rsid w:val="0019094B"/>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19094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9094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19094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19094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19094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19094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19094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19094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9094B"/>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19094B"/>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19094B"/>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19094B"/>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19094B"/>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19094B"/>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19094B"/>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9094B"/>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9094B"/>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9094B"/>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19094B"/>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9094B"/>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9094B"/>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19094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9094B"/>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19094B"/>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19094B"/>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19094B"/>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19094B"/>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19094B"/>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19094B"/>
  </w:style>
  <w:style w:type="character" w:customStyle="1" w:styleId="DateChar">
    <w:name w:val="Date Char"/>
    <w:basedOn w:val="DefaultParagraphFont"/>
    <w:link w:val="Date"/>
    <w:uiPriority w:val="99"/>
    <w:semiHidden/>
    <w:rsid w:val="0019094B"/>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19094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9094B"/>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19094B"/>
  </w:style>
  <w:style w:type="character" w:customStyle="1" w:styleId="E-mailSignatureChar">
    <w:name w:val="E-mail Signature Char"/>
    <w:basedOn w:val="DefaultParagraphFont"/>
    <w:link w:val="E-mailSignature"/>
    <w:uiPriority w:val="99"/>
    <w:semiHidden/>
    <w:rsid w:val="0019094B"/>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19094B"/>
    <w:rPr>
      <w:i/>
      <w:iCs/>
      <w:lang w:val="en-GB"/>
    </w:rPr>
  </w:style>
  <w:style w:type="character" w:styleId="EndnoteReference">
    <w:name w:val="endnote reference"/>
    <w:basedOn w:val="DefaultParagraphFont"/>
    <w:uiPriority w:val="99"/>
    <w:semiHidden/>
    <w:unhideWhenUsed/>
    <w:rsid w:val="0019094B"/>
    <w:rPr>
      <w:vertAlign w:val="superscript"/>
      <w:lang w:val="en-GB"/>
    </w:rPr>
  </w:style>
  <w:style w:type="paragraph" w:styleId="EndnoteText">
    <w:name w:val="endnote text"/>
    <w:basedOn w:val="Normal"/>
    <w:link w:val="EndnoteTextChar"/>
    <w:uiPriority w:val="99"/>
    <w:semiHidden/>
    <w:unhideWhenUsed/>
    <w:rsid w:val="0019094B"/>
    <w:rPr>
      <w:sz w:val="20"/>
      <w:szCs w:val="20"/>
    </w:rPr>
  </w:style>
  <w:style w:type="character" w:customStyle="1" w:styleId="EndnoteTextChar">
    <w:name w:val="Endnote Text Char"/>
    <w:basedOn w:val="DefaultParagraphFont"/>
    <w:link w:val="EndnoteText"/>
    <w:uiPriority w:val="99"/>
    <w:semiHidden/>
    <w:rsid w:val="0019094B"/>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19094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9094B"/>
    <w:rPr>
      <w:rFonts w:asciiTheme="majorHAnsi" w:eastAsiaTheme="majorEastAsia" w:hAnsiTheme="majorHAnsi" w:cstheme="majorBidi"/>
      <w:sz w:val="20"/>
      <w:szCs w:val="20"/>
    </w:rPr>
  </w:style>
  <w:style w:type="table" w:styleId="GridTable1Light">
    <w:name w:val="Grid Table 1 Light"/>
    <w:basedOn w:val="TableNormal"/>
    <w:uiPriority w:val="46"/>
    <w:rsid w:val="0019094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9094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9094B"/>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9094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9094B"/>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9094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094B"/>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9094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9094B"/>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19094B"/>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19094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19094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19094B"/>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19094B"/>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19094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9094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19094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19094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19094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19094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19094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19094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9094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19094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19094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19094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19094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19094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1909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909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1909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1909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1909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1909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1909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19094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9094B"/>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19094B"/>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19094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19094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19094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19094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19094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9094B"/>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19094B"/>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19094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19094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19094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19094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19094B"/>
    <w:rPr>
      <w:color w:val="2B579A"/>
      <w:shd w:val="clear" w:color="auto" w:fill="E1DFDD"/>
      <w:lang w:val="en-GB"/>
    </w:rPr>
  </w:style>
  <w:style w:type="character" w:styleId="HTMLAcronym">
    <w:name w:val="HTML Acronym"/>
    <w:basedOn w:val="DefaultParagraphFont"/>
    <w:uiPriority w:val="99"/>
    <w:semiHidden/>
    <w:unhideWhenUsed/>
    <w:rsid w:val="0019094B"/>
    <w:rPr>
      <w:lang w:val="en-GB"/>
    </w:rPr>
  </w:style>
  <w:style w:type="paragraph" w:styleId="HTMLAddress">
    <w:name w:val="HTML Address"/>
    <w:basedOn w:val="Normal"/>
    <w:link w:val="HTMLAddressChar"/>
    <w:uiPriority w:val="99"/>
    <w:semiHidden/>
    <w:unhideWhenUsed/>
    <w:rsid w:val="0019094B"/>
    <w:rPr>
      <w:i/>
      <w:iCs/>
    </w:rPr>
  </w:style>
  <w:style w:type="character" w:customStyle="1" w:styleId="HTMLAddressChar">
    <w:name w:val="HTML Address Char"/>
    <w:basedOn w:val="DefaultParagraphFont"/>
    <w:link w:val="HTMLAddress"/>
    <w:uiPriority w:val="99"/>
    <w:semiHidden/>
    <w:rsid w:val="0019094B"/>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19094B"/>
    <w:rPr>
      <w:i/>
      <w:iCs/>
      <w:lang w:val="en-GB"/>
    </w:rPr>
  </w:style>
  <w:style w:type="character" w:styleId="HTMLCode">
    <w:name w:val="HTML Code"/>
    <w:basedOn w:val="DefaultParagraphFont"/>
    <w:uiPriority w:val="99"/>
    <w:semiHidden/>
    <w:unhideWhenUsed/>
    <w:rsid w:val="0019094B"/>
    <w:rPr>
      <w:rFonts w:ascii="Consolas" w:hAnsi="Consolas"/>
      <w:sz w:val="20"/>
      <w:szCs w:val="20"/>
      <w:lang w:val="en-GB"/>
    </w:rPr>
  </w:style>
  <w:style w:type="character" w:styleId="HTMLDefinition">
    <w:name w:val="HTML Definition"/>
    <w:basedOn w:val="DefaultParagraphFont"/>
    <w:uiPriority w:val="99"/>
    <w:semiHidden/>
    <w:unhideWhenUsed/>
    <w:rsid w:val="0019094B"/>
    <w:rPr>
      <w:i/>
      <w:iCs/>
      <w:lang w:val="en-GB"/>
    </w:rPr>
  </w:style>
  <w:style w:type="character" w:styleId="HTMLKeyboard">
    <w:name w:val="HTML Keyboard"/>
    <w:basedOn w:val="DefaultParagraphFont"/>
    <w:uiPriority w:val="99"/>
    <w:semiHidden/>
    <w:unhideWhenUsed/>
    <w:rsid w:val="0019094B"/>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19094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9094B"/>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19094B"/>
    <w:rPr>
      <w:rFonts w:ascii="Consolas" w:hAnsi="Consolas"/>
      <w:sz w:val="24"/>
      <w:szCs w:val="24"/>
      <w:lang w:val="en-GB"/>
    </w:rPr>
  </w:style>
  <w:style w:type="character" w:styleId="HTMLTypewriter">
    <w:name w:val="HTML Typewriter"/>
    <w:basedOn w:val="DefaultParagraphFont"/>
    <w:uiPriority w:val="99"/>
    <w:semiHidden/>
    <w:unhideWhenUsed/>
    <w:rsid w:val="0019094B"/>
    <w:rPr>
      <w:rFonts w:ascii="Consolas" w:hAnsi="Consolas"/>
      <w:sz w:val="20"/>
      <w:szCs w:val="20"/>
      <w:lang w:val="en-GB"/>
    </w:rPr>
  </w:style>
  <w:style w:type="character" w:styleId="HTMLVariable">
    <w:name w:val="HTML Variable"/>
    <w:basedOn w:val="DefaultParagraphFont"/>
    <w:uiPriority w:val="99"/>
    <w:semiHidden/>
    <w:unhideWhenUsed/>
    <w:rsid w:val="0019094B"/>
    <w:rPr>
      <w:i/>
      <w:iCs/>
      <w:lang w:val="en-GB"/>
    </w:rPr>
  </w:style>
  <w:style w:type="paragraph" w:styleId="Index1">
    <w:name w:val="index 1"/>
    <w:basedOn w:val="Normal"/>
    <w:next w:val="Normal"/>
    <w:autoRedefine/>
    <w:uiPriority w:val="99"/>
    <w:semiHidden/>
    <w:unhideWhenUsed/>
    <w:rsid w:val="0019094B"/>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19094B"/>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19094B"/>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19094B"/>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19094B"/>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19094B"/>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19094B"/>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19094B"/>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19094B"/>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19094B"/>
    <w:rPr>
      <w:rFonts w:asciiTheme="majorHAnsi" w:eastAsiaTheme="majorEastAsia" w:hAnsiTheme="majorHAnsi" w:cstheme="majorBidi"/>
      <w:b/>
      <w:bCs/>
    </w:rPr>
  </w:style>
  <w:style w:type="character" w:styleId="IntenseEmphasis">
    <w:name w:val="Intense Emphasis"/>
    <w:basedOn w:val="DefaultParagraphFont"/>
    <w:uiPriority w:val="21"/>
    <w:qFormat/>
    <w:rsid w:val="0019094B"/>
    <w:rPr>
      <w:i/>
      <w:iCs/>
      <w:color w:val="4472C4" w:themeColor="accent1"/>
      <w:lang w:val="en-GB"/>
    </w:rPr>
  </w:style>
  <w:style w:type="paragraph" w:styleId="IntenseQuote">
    <w:name w:val="Intense Quote"/>
    <w:basedOn w:val="Normal"/>
    <w:next w:val="Normal"/>
    <w:link w:val="IntenseQuoteChar"/>
    <w:uiPriority w:val="30"/>
    <w:qFormat/>
    <w:rsid w:val="0019094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9094B"/>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19094B"/>
    <w:rPr>
      <w:b/>
      <w:bCs/>
      <w:smallCaps/>
      <w:color w:val="4472C4" w:themeColor="accent1"/>
      <w:spacing w:val="5"/>
      <w:lang w:val="en-GB"/>
    </w:rPr>
  </w:style>
  <w:style w:type="table" w:styleId="LightGrid">
    <w:name w:val="Light Grid"/>
    <w:basedOn w:val="TableNormal"/>
    <w:uiPriority w:val="62"/>
    <w:semiHidden/>
    <w:unhideWhenUsed/>
    <w:rsid w:val="0019094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9094B"/>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19094B"/>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19094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19094B"/>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19094B"/>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19094B"/>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19094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9094B"/>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19094B"/>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19094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19094B"/>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19094B"/>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19094B"/>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1909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9094B"/>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19094B"/>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19094B"/>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19094B"/>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19094B"/>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19094B"/>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19094B"/>
    <w:rPr>
      <w:lang w:val="en-GB"/>
    </w:rPr>
  </w:style>
  <w:style w:type="paragraph" w:styleId="List2">
    <w:name w:val="List 2"/>
    <w:basedOn w:val="Normal"/>
    <w:uiPriority w:val="99"/>
    <w:semiHidden/>
    <w:unhideWhenUsed/>
    <w:rsid w:val="0019094B"/>
    <w:pPr>
      <w:ind w:left="566" w:hanging="283"/>
      <w:contextualSpacing/>
    </w:pPr>
  </w:style>
  <w:style w:type="paragraph" w:styleId="List3">
    <w:name w:val="List 3"/>
    <w:basedOn w:val="Normal"/>
    <w:uiPriority w:val="99"/>
    <w:semiHidden/>
    <w:unhideWhenUsed/>
    <w:rsid w:val="0019094B"/>
    <w:pPr>
      <w:ind w:left="849" w:hanging="283"/>
      <w:contextualSpacing/>
    </w:pPr>
  </w:style>
  <w:style w:type="paragraph" w:styleId="List4">
    <w:name w:val="List 4"/>
    <w:basedOn w:val="Normal"/>
    <w:uiPriority w:val="99"/>
    <w:semiHidden/>
    <w:unhideWhenUsed/>
    <w:rsid w:val="0019094B"/>
    <w:pPr>
      <w:ind w:left="1132" w:hanging="283"/>
      <w:contextualSpacing/>
    </w:pPr>
  </w:style>
  <w:style w:type="paragraph" w:styleId="List5">
    <w:name w:val="List 5"/>
    <w:basedOn w:val="Normal"/>
    <w:uiPriority w:val="99"/>
    <w:semiHidden/>
    <w:unhideWhenUsed/>
    <w:rsid w:val="0019094B"/>
    <w:pPr>
      <w:ind w:left="1415" w:hanging="283"/>
      <w:contextualSpacing/>
    </w:pPr>
  </w:style>
  <w:style w:type="paragraph" w:styleId="ListBullet">
    <w:name w:val="List Bullet"/>
    <w:basedOn w:val="Normal"/>
    <w:uiPriority w:val="99"/>
    <w:semiHidden/>
    <w:unhideWhenUsed/>
    <w:rsid w:val="0019094B"/>
    <w:pPr>
      <w:numPr>
        <w:numId w:val="4"/>
      </w:numPr>
      <w:contextualSpacing/>
    </w:pPr>
  </w:style>
  <w:style w:type="paragraph" w:styleId="ListBullet2">
    <w:name w:val="List Bullet 2"/>
    <w:basedOn w:val="Normal"/>
    <w:uiPriority w:val="99"/>
    <w:semiHidden/>
    <w:unhideWhenUsed/>
    <w:rsid w:val="0019094B"/>
    <w:pPr>
      <w:numPr>
        <w:numId w:val="5"/>
      </w:numPr>
      <w:contextualSpacing/>
    </w:pPr>
  </w:style>
  <w:style w:type="paragraph" w:styleId="ListBullet3">
    <w:name w:val="List Bullet 3"/>
    <w:basedOn w:val="Normal"/>
    <w:uiPriority w:val="99"/>
    <w:semiHidden/>
    <w:unhideWhenUsed/>
    <w:rsid w:val="0019094B"/>
    <w:pPr>
      <w:numPr>
        <w:numId w:val="6"/>
      </w:numPr>
      <w:contextualSpacing/>
    </w:pPr>
  </w:style>
  <w:style w:type="paragraph" w:styleId="ListBullet4">
    <w:name w:val="List Bullet 4"/>
    <w:basedOn w:val="Normal"/>
    <w:uiPriority w:val="99"/>
    <w:semiHidden/>
    <w:unhideWhenUsed/>
    <w:rsid w:val="0019094B"/>
    <w:pPr>
      <w:numPr>
        <w:numId w:val="7"/>
      </w:numPr>
      <w:contextualSpacing/>
    </w:pPr>
  </w:style>
  <w:style w:type="paragraph" w:styleId="ListBullet5">
    <w:name w:val="List Bullet 5"/>
    <w:basedOn w:val="Normal"/>
    <w:uiPriority w:val="99"/>
    <w:semiHidden/>
    <w:unhideWhenUsed/>
    <w:rsid w:val="0019094B"/>
    <w:pPr>
      <w:numPr>
        <w:numId w:val="8"/>
      </w:numPr>
      <w:contextualSpacing/>
    </w:pPr>
  </w:style>
  <w:style w:type="paragraph" w:styleId="ListContinue">
    <w:name w:val="List Continue"/>
    <w:basedOn w:val="Normal"/>
    <w:uiPriority w:val="99"/>
    <w:semiHidden/>
    <w:unhideWhenUsed/>
    <w:rsid w:val="0019094B"/>
    <w:pPr>
      <w:spacing w:after="120"/>
      <w:ind w:left="283"/>
      <w:contextualSpacing/>
    </w:pPr>
  </w:style>
  <w:style w:type="paragraph" w:styleId="ListContinue2">
    <w:name w:val="List Continue 2"/>
    <w:basedOn w:val="Normal"/>
    <w:uiPriority w:val="99"/>
    <w:semiHidden/>
    <w:unhideWhenUsed/>
    <w:rsid w:val="0019094B"/>
    <w:pPr>
      <w:spacing w:after="120"/>
      <w:ind w:left="566"/>
      <w:contextualSpacing/>
    </w:pPr>
  </w:style>
  <w:style w:type="paragraph" w:styleId="ListContinue3">
    <w:name w:val="List Continue 3"/>
    <w:basedOn w:val="Normal"/>
    <w:uiPriority w:val="99"/>
    <w:semiHidden/>
    <w:unhideWhenUsed/>
    <w:rsid w:val="0019094B"/>
    <w:pPr>
      <w:spacing w:after="120"/>
      <w:ind w:left="849"/>
      <w:contextualSpacing/>
    </w:pPr>
  </w:style>
  <w:style w:type="paragraph" w:styleId="ListContinue4">
    <w:name w:val="List Continue 4"/>
    <w:basedOn w:val="Normal"/>
    <w:uiPriority w:val="99"/>
    <w:semiHidden/>
    <w:unhideWhenUsed/>
    <w:rsid w:val="0019094B"/>
    <w:pPr>
      <w:spacing w:after="120"/>
      <w:ind w:left="1132"/>
      <w:contextualSpacing/>
    </w:pPr>
  </w:style>
  <w:style w:type="paragraph" w:styleId="ListContinue5">
    <w:name w:val="List Continue 5"/>
    <w:basedOn w:val="Normal"/>
    <w:uiPriority w:val="99"/>
    <w:semiHidden/>
    <w:unhideWhenUsed/>
    <w:rsid w:val="0019094B"/>
    <w:pPr>
      <w:spacing w:after="120"/>
      <w:ind w:left="1415"/>
      <w:contextualSpacing/>
    </w:pPr>
  </w:style>
  <w:style w:type="paragraph" w:styleId="ListNumber">
    <w:name w:val="List Number"/>
    <w:basedOn w:val="Normal"/>
    <w:uiPriority w:val="99"/>
    <w:semiHidden/>
    <w:unhideWhenUsed/>
    <w:rsid w:val="0019094B"/>
    <w:pPr>
      <w:numPr>
        <w:numId w:val="10"/>
      </w:numPr>
      <w:contextualSpacing/>
    </w:pPr>
  </w:style>
  <w:style w:type="paragraph" w:styleId="ListNumber2">
    <w:name w:val="List Number 2"/>
    <w:basedOn w:val="Normal"/>
    <w:uiPriority w:val="99"/>
    <w:semiHidden/>
    <w:unhideWhenUsed/>
    <w:rsid w:val="0019094B"/>
    <w:pPr>
      <w:numPr>
        <w:numId w:val="11"/>
      </w:numPr>
      <w:contextualSpacing/>
    </w:pPr>
  </w:style>
  <w:style w:type="paragraph" w:styleId="ListNumber3">
    <w:name w:val="List Number 3"/>
    <w:basedOn w:val="Normal"/>
    <w:uiPriority w:val="99"/>
    <w:semiHidden/>
    <w:unhideWhenUsed/>
    <w:rsid w:val="0019094B"/>
    <w:pPr>
      <w:numPr>
        <w:numId w:val="12"/>
      </w:numPr>
      <w:contextualSpacing/>
    </w:pPr>
  </w:style>
  <w:style w:type="paragraph" w:styleId="ListNumber4">
    <w:name w:val="List Number 4"/>
    <w:basedOn w:val="Normal"/>
    <w:uiPriority w:val="99"/>
    <w:semiHidden/>
    <w:unhideWhenUsed/>
    <w:rsid w:val="0019094B"/>
    <w:pPr>
      <w:numPr>
        <w:numId w:val="13"/>
      </w:numPr>
      <w:contextualSpacing/>
    </w:pPr>
  </w:style>
  <w:style w:type="paragraph" w:styleId="ListNumber5">
    <w:name w:val="List Number 5"/>
    <w:basedOn w:val="Normal"/>
    <w:uiPriority w:val="99"/>
    <w:semiHidden/>
    <w:unhideWhenUsed/>
    <w:rsid w:val="0019094B"/>
    <w:pPr>
      <w:numPr>
        <w:numId w:val="14"/>
      </w:numPr>
      <w:contextualSpacing/>
    </w:pPr>
  </w:style>
  <w:style w:type="table" w:styleId="ListTable1Light">
    <w:name w:val="List Table 1 Light"/>
    <w:basedOn w:val="TableNormal"/>
    <w:uiPriority w:val="46"/>
    <w:rsid w:val="0019094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9094B"/>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19094B"/>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19094B"/>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19094B"/>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19094B"/>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19094B"/>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19094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9094B"/>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19094B"/>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19094B"/>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19094B"/>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19094B"/>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19094B"/>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19094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9094B"/>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19094B"/>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19094B"/>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19094B"/>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19094B"/>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19094B"/>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19094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9094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19094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19094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19094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19094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19094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19094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9094B"/>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9094B"/>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9094B"/>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9094B"/>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9094B"/>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9094B"/>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9094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9094B"/>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19094B"/>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19094B"/>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19094B"/>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19094B"/>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19094B"/>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19094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9094B"/>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9094B"/>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9094B"/>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9094B"/>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9094B"/>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9094B"/>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9094B"/>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19094B"/>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19094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9094B"/>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19094B"/>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19094B"/>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19094B"/>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19094B"/>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19094B"/>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1909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909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909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909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909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909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909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9094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9094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19094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19094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19094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19094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19094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19094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9094B"/>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19094B"/>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19094B"/>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19094B"/>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19094B"/>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19094B"/>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1909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909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909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909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909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909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909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9094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9094B"/>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9094B"/>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9094B"/>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9094B"/>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9094B"/>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9094B"/>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909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909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909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909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909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909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909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19094B"/>
    <w:rPr>
      <w:color w:val="2B579A"/>
      <w:shd w:val="clear" w:color="auto" w:fill="E1DFDD"/>
      <w:lang w:val="en-GB"/>
    </w:rPr>
  </w:style>
  <w:style w:type="paragraph" w:styleId="MessageHeader">
    <w:name w:val="Message Header"/>
    <w:basedOn w:val="Normal"/>
    <w:link w:val="MessageHeaderChar"/>
    <w:uiPriority w:val="99"/>
    <w:semiHidden/>
    <w:unhideWhenUsed/>
    <w:rsid w:val="0019094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9094B"/>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19094B"/>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semiHidden/>
    <w:unhideWhenUsed/>
    <w:rsid w:val="0019094B"/>
    <w:rPr>
      <w:sz w:val="24"/>
      <w:szCs w:val="24"/>
    </w:rPr>
  </w:style>
  <w:style w:type="paragraph" w:styleId="NormalIndent">
    <w:name w:val="Normal Indent"/>
    <w:basedOn w:val="Normal"/>
    <w:uiPriority w:val="99"/>
    <w:semiHidden/>
    <w:unhideWhenUsed/>
    <w:rsid w:val="0019094B"/>
    <w:pPr>
      <w:ind w:left="720"/>
    </w:pPr>
  </w:style>
  <w:style w:type="paragraph" w:styleId="NoteHeading">
    <w:name w:val="Note Heading"/>
    <w:basedOn w:val="Normal"/>
    <w:next w:val="Normal"/>
    <w:link w:val="NoteHeadingChar"/>
    <w:uiPriority w:val="99"/>
    <w:semiHidden/>
    <w:unhideWhenUsed/>
    <w:rsid w:val="0019094B"/>
  </w:style>
  <w:style w:type="character" w:customStyle="1" w:styleId="NoteHeadingChar">
    <w:name w:val="Note Heading Char"/>
    <w:basedOn w:val="DefaultParagraphFont"/>
    <w:link w:val="NoteHeading"/>
    <w:uiPriority w:val="99"/>
    <w:semiHidden/>
    <w:rsid w:val="0019094B"/>
    <w:rPr>
      <w:rFonts w:ascii="Times New Roman" w:eastAsia="SimSun" w:hAnsi="Times New Roman" w:cs="Times New Roman"/>
      <w:kern w:val="0"/>
      <w:lang w:val="en-GB"/>
      <w14:ligatures w14:val="none"/>
    </w:rPr>
  </w:style>
  <w:style w:type="character" w:styleId="PageNumber">
    <w:name w:val="page number"/>
    <w:basedOn w:val="DefaultParagraphFont"/>
    <w:uiPriority w:val="99"/>
    <w:semiHidden/>
    <w:unhideWhenUsed/>
    <w:rsid w:val="0019094B"/>
    <w:rPr>
      <w:lang w:val="en-GB"/>
    </w:rPr>
  </w:style>
  <w:style w:type="table" w:styleId="PlainTable1">
    <w:name w:val="Plain Table 1"/>
    <w:basedOn w:val="TableNormal"/>
    <w:uiPriority w:val="41"/>
    <w:rsid w:val="0019094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9094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9094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9094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9094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9094B"/>
    <w:rPr>
      <w:rFonts w:ascii="Consolas" w:hAnsi="Consolas"/>
      <w:sz w:val="21"/>
      <w:szCs w:val="21"/>
    </w:rPr>
  </w:style>
  <w:style w:type="character" w:customStyle="1" w:styleId="PlainTextChar">
    <w:name w:val="Plain Text Char"/>
    <w:basedOn w:val="DefaultParagraphFont"/>
    <w:link w:val="PlainText"/>
    <w:uiPriority w:val="99"/>
    <w:semiHidden/>
    <w:rsid w:val="0019094B"/>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19094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9094B"/>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19094B"/>
  </w:style>
  <w:style w:type="character" w:customStyle="1" w:styleId="SalutationChar">
    <w:name w:val="Salutation Char"/>
    <w:basedOn w:val="DefaultParagraphFont"/>
    <w:link w:val="Salutation"/>
    <w:uiPriority w:val="99"/>
    <w:semiHidden/>
    <w:rsid w:val="0019094B"/>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19094B"/>
    <w:pPr>
      <w:ind w:left="4252"/>
    </w:pPr>
  </w:style>
  <w:style w:type="character" w:customStyle="1" w:styleId="SignatureChar">
    <w:name w:val="Signature Char"/>
    <w:basedOn w:val="DefaultParagraphFont"/>
    <w:link w:val="Signature"/>
    <w:uiPriority w:val="99"/>
    <w:semiHidden/>
    <w:rsid w:val="0019094B"/>
    <w:rPr>
      <w:rFonts w:ascii="Times New Roman" w:eastAsia="SimSun" w:hAnsi="Times New Roman" w:cs="Times New Roman"/>
      <w:kern w:val="0"/>
      <w:lang w:val="en-GB"/>
      <w14:ligatures w14:val="none"/>
    </w:rPr>
  </w:style>
  <w:style w:type="character" w:styleId="SmartHyperlink">
    <w:name w:val="Smart Hyperlink"/>
    <w:basedOn w:val="DefaultParagraphFont"/>
    <w:uiPriority w:val="99"/>
    <w:semiHidden/>
    <w:unhideWhenUsed/>
    <w:rsid w:val="0019094B"/>
    <w:rPr>
      <w:u w:val="dotted"/>
      <w:lang w:val="en-GB"/>
    </w:rPr>
  </w:style>
  <w:style w:type="character" w:styleId="SmartLink">
    <w:name w:val="Smart Link"/>
    <w:basedOn w:val="DefaultParagraphFont"/>
    <w:uiPriority w:val="99"/>
    <w:semiHidden/>
    <w:unhideWhenUsed/>
    <w:rsid w:val="0019094B"/>
    <w:rPr>
      <w:color w:val="0000FF"/>
      <w:u w:val="single"/>
      <w:shd w:val="clear" w:color="auto" w:fill="F3F2F1"/>
      <w:lang w:val="en-GB"/>
    </w:rPr>
  </w:style>
  <w:style w:type="character" w:styleId="Strong">
    <w:name w:val="Strong"/>
    <w:basedOn w:val="DefaultParagraphFont"/>
    <w:uiPriority w:val="22"/>
    <w:qFormat/>
    <w:rsid w:val="0019094B"/>
    <w:rPr>
      <w:b/>
      <w:bCs/>
      <w:lang w:val="en-GB"/>
    </w:rPr>
  </w:style>
  <w:style w:type="character" w:styleId="SubtleEmphasis">
    <w:name w:val="Subtle Emphasis"/>
    <w:basedOn w:val="DefaultParagraphFont"/>
    <w:uiPriority w:val="19"/>
    <w:qFormat/>
    <w:rsid w:val="0019094B"/>
    <w:rPr>
      <w:i/>
      <w:iCs/>
      <w:color w:val="404040" w:themeColor="text1" w:themeTint="BF"/>
      <w:lang w:val="en-GB"/>
    </w:rPr>
  </w:style>
  <w:style w:type="character" w:styleId="SubtleReference">
    <w:name w:val="Subtle Reference"/>
    <w:basedOn w:val="DefaultParagraphFont"/>
    <w:uiPriority w:val="31"/>
    <w:qFormat/>
    <w:rsid w:val="0019094B"/>
    <w:rPr>
      <w:smallCaps/>
      <w:color w:val="5A5A5A" w:themeColor="text1" w:themeTint="A5"/>
      <w:lang w:val="en-GB"/>
    </w:rPr>
  </w:style>
  <w:style w:type="table" w:styleId="Table3Deffects1">
    <w:name w:val="Table 3D effects 1"/>
    <w:basedOn w:val="TableNormal"/>
    <w:uiPriority w:val="99"/>
    <w:semiHidden/>
    <w:unhideWhenUsed/>
    <w:rsid w:val="0019094B"/>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9094B"/>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9094B"/>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9094B"/>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9094B"/>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9094B"/>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9094B"/>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9094B"/>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9094B"/>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9094B"/>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9094B"/>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9094B"/>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9094B"/>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9094B"/>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9094B"/>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9094B"/>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9094B"/>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19094B"/>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9094B"/>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9094B"/>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9094B"/>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9094B"/>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9094B"/>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9094B"/>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9094B"/>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909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9094B"/>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9094B"/>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9094B"/>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9094B"/>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9094B"/>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9094B"/>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9094B"/>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9094B"/>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9094B"/>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19094B"/>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19094B"/>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9094B"/>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9094B"/>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9094B"/>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9094B"/>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9094B"/>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9094B"/>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9094B"/>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9094B"/>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9094B"/>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19094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9094B"/>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doc/decisions/mop-07/mop-07-dec-12-en.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15/cop-15-dec-31-en.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bd.int/doc/decisions/cop-15/cop-15-dec-08-en.pdf" TargetMode="External"/><Relationship Id="rId20" Type="http://schemas.openxmlformats.org/officeDocument/2006/relationships/hyperlink" Target="https://www.cbd.int/doc/decisions/cop-14/cop-14-dec-33-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cbd.int/doc/decisions/cop-15/cop-15-dec-04-en.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bd.int/doc/decisions/cop-10/cop-10-dec-40-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4/cop-14-dec-19-en.pdf" TargetMode="External"/><Relationship Id="rId22" Type="http://schemas.openxmlformats.org/officeDocument/2006/relationships/header" Target="header2.xm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decisions/cop-08/cop-08-dec-10-en.pdf" TargetMode="External"/><Relationship Id="rId2" Type="http://schemas.openxmlformats.org/officeDocument/2006/relationships/hyperlink" Target="https://www.cbd.int/doc/decisions/cp-mop-10/cp-mop-10-dec-04-en.pdf" TargetMode="External"/><Relationship Id="rId1" Type="http://schemas.openxmlformats.org/officeDocument/2006/relationships/hyperlink" Target="https://www.cbd.int/doc/decisions/cop-15/cop-15-dec-08-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E78D6453E1E4F89A1372586409BE006"/>
        <w:category>
          <w:name w:val="General"/>
          <w:gallery w:val="placeholder"/>
        </w:category>
        <w:types>
          <w:type w:val="bbPlcHdr"/>
        </w:types>
        <w:behaviors>
          <w:behavior w:val="content"/>
        </w:behaviors>
        <w:guid w:val="{8443C973-6933-4F5B-A75C-907658040D56}"/>
      </w:docPartPr>
      <w:docPartBody>
        <w:p w:rsidR="00811444" w:rsidRDefault="00811444">
          <w:pPr>
            <w:pStyle w:val="CE78D6453E1E4F89A1372586409BE006"/>
          </w:pPr>
          <w:r w:rsidRPr="009B5A49">
            <w:rPr>
              <w:rStyle w:val="PlaceholderText"/>
            </w:rPr>
            <w:t>[Title]</w:t>
          </w:r>
        </w:p>
      </w:docPartBody>
    </w:docPart>
    <w:docPart>
      <w:docPartPr>
        <w:name w:val="5ECC4B33A4584799BDD3582843DEE59F"/>
        <w:category>
          <w:name w:val="General"/>
          <w:gallery w:val="placeholder"/>
        </w:category>
        <w:types>
          <w:type w:val="bbPlcHdr"/>
        </w:types>
        <w:behaviors>
          <w:behavior w:val="content"/>
        </w:behaviors>
        <w:guid w:val="{823D0D08-C938-40AF-80A1-2D6581736210}"/>
      </w:docPartPr>
      <w:docPartBody>
        <w:p w:rsidR="006A5139" w:rsidRDefault="006C5F67" w:rsidP="006C5F67">
          <w:pPr>
            <w:pStyle w:val="5ECC4B33A4584799BDD3582843DEE59F"/>
          </w:pPr>
          <w:r w:rsidRPr="00302849">
            <w:rPr>
              <w:rStyle w:val="PlaceholderText"/>
            </w:rPr>
            <w:t>General</w:t>
          </w:r>
        </w:p>
      </w:docPartBody>
    </w:docPart>
    <w:docPart>
      <w:docPartPr>
        <w:name w:val="14EC21178CC941888B0263E7190EB63D"/>
        <w:category>
          <w:name w:val="General"/>
          <w:gallery w:val="placeholder"/>
        </w:category>
        <w:types>
          <w:type w:val="bbPlcHdr"/>
        </w:types>
        <w:behaviors>
          <w:behavior w:val="content"/>
        </w:behaviors>
        <w:guid w:val="{873E4281-4C20-4E48-B848-1FB3D7C9240F}"/>
      </w:docPartPr>
      <w:docPartBody>
        <w:p w:rsidR="006A5139" w:rsidRDefault="006C5F67" w:rsidP="006C5F67">
          <w:pPr>
            <w:pStyle w:val="14EC21178CC941888B0263E7190EB63D"/>
          </w:pPr>
          <w:r w:rsidRPr="00302849">
            <w:rPr>
              <w:rStyle w:val="PlaceholderText"/>
            </w:rPr>
            <w:t>[Date]</w:t>
          </w:r>
        </w:p>
      </w:docPartBody>
    </w:docPart>
    <w:docPart>
      <w:docPartPr>
        <w:name w:val="7B3683FCD1484C5B981914599BBA6F4A"/>
        <w:category>
          <w:name w:val="General"/>
          <w:gallery w:val="placeholder"/>
        </w:category>
        <w:types>
          <w:type w:val="bbPlcHdr"/>
        </w:types>
        <w:behaviors>
          <w:behavior w:val="content"/>
        </w:behaviors>
        <w:guid w:val="{CB6A5C78-0858-4947-8A77-BEB1A17E2699}"/>
      </w:docPartPr>
      <w:docPartBody>
        <w:p w:rsidR="006A5139" w:rsidRDefault="006C5F67" w:rsidP="006C5F67">
          <w:pPr>
            <w:pStyle w:val="7B3683FCD1484C5B981914599BBA6F4A"/>
          </w:pPr>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
      <w:docPartPr>
        <w:name w:val="3073E40E67374A918DD8794E37E1F3A8"/>
        <w:category>
          <w:name w:val="General"/>
          <w:gallery w:val="placeholder"/>
        </w:category>
        <w:types>
          <w:type w:val="bbPlcHdr"/>
        </w:types>
        <w:behaviors>
          <w:behavior w:val="content"/>
        </w:behaviors>
        <w:guid w:val="{A8D16A60-E077-4742-A21A-9B403CF2E9C4}"/>
      </w:docPartPr>
      <w:docPartBody>
        <w:p w:rsidR="006A5139" w:rsidRDefault="006C5F67" w:rsidP="006C5F67">
          <w:pPr>
            <w:pStyle w:val="3073E40E67374A918DD8794E37E1F3A8"/>
          </w:pPr>
          <w:r w:rsidRPr="00302849">
            <w:rPr>
              <w:rStyle w:val="PlaceholderText"/>
            </w:rPr>
            <w:t>Meeting name (part 1)</w:t>
          </w:r>
        </w:p>
      </w:docPartBody>
    </w:docPart>
    <w:docPart>
      <w:docPartPr>
        <w:name w:val="B6F3983F56BC40A7A359B7FD5AD16591"/>
        <w:category>
          <w:name w:val="General"/>
          <w:gallery w:val="placeholder"/>
        </w:category>
        <w:types>
          <w:type w:val="bbPlcHdr"/>
        </w:types>
        <w:behaviors>
          <w:behavior w:val="content"/>
        </w:behaviors>
        <w:guid w:val="{EDBB9EC7-C028-4D6A-AD5F-4B248F2EF808}"/>
      </w:docPartPr>
      <w:docPartBody>
        <w:p w:rsidR="006A5139" w:rsidRDefault="006C5F67" w:rsidP="006C5F67">
          <w:pPr>
            <w:pStyle w:val="B6F3983F56BC40A7A359B7FD5AD16591"/>
          </w:pPr>
          <w:r w:rsidRPr="00302849">
            <w:rPr>
              <w:rStyle w:val="PlaceholderText"/>
            </w:rPr>
            <w:t>Meeting name (part 2)</w:t>
          </w:r>
        </w:p>
      </w:docPartBody>
    </w:docPart>
    <w:docPart>
      <w:docPartPr>
        <w:name w:val="A7E45F04564D4D178AF03B26E80ECC65"/>
        <w:category>
          <w:name w:val="General"/>
          <w:gallery w:val="placeholder"/>
        </w:category>
        <w:types>
          <w:type w:val="bbPlcHdr"/>
        </w:types>
        <w:behaviors>
          <w:behavior w:val="content"/>
        </w:behaviors>
        <w:guid w:val="{0C0BE67C-5CC7-443D-A056-46AB3D1FBA2F}"/>
      </w:docPartPr>
      <w:docPartBody>
        <w:p w:rsidR="006A5139" w:rsidRDefault="006C5F67" w:rsidP="006C5F67">
          <w:pPr>
            <w:pStyle w:val="A7E45F04564D4D178AF03B26E80ECC65"/>
          </w:pPr>
          <w:r w:rsidRPr="00302849">
            <w:rPr>
              <w:rStyle w:val="PlaceholderText"/>
            </w:rPr>
            <w:t>[Venue, date]</w:t>
          </w:r>
        </w:p>
      </w:docPartBody>
    </w:docPart>
    <w:docPart>
      <w:docPartPr>
        <w:name w:val="77AF70AF734B42D8BB501F7A1EC3D277"/>
        <w:category>
          <w:name w:val="General"/>
          <w:gallery w:val="placeholder"/>
        </w:category>
        <w:types>
          <w:type w:val="bbPlcHdr"/>
        </w:types>
        <w:behaviors>
          <w:behavior w:val="content"/>
        </w:behaviors>
        <w:guid w:val="{152FB229-411F-4702-A3E1-9F6D20C249AC}"/>
      </w:docPartPr>
      <w:docPartBody>
        <w:p w:rsidR="006A5139" w:rsidRDefault="006C5F67" w:rsidP="006C5F67">
          <w:pPr>
            <w:pStyle w:val="77AF70AF734B42D8BB501F7A1EC3D277"/>
          </w:pPr>
          <w:r w:rsidRPr="00302849">
            <w:rPr>
              <w:rStyle w:val="PlaceholderText"/>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020CA7"/>
    <w:rsid w:val="00025179"/>
    <w:rsid w:val="002C32CD"/>
    <w:rsid w:val="002C7190"/>
    <w:rsid w:val="002D1F36"/>
    <w:rsid w:val="00303F0B"/>
    <w:rsid w:val="00350C4F"/>
    <w:rsid w:val="003A6836"/>
    <w:rsid w:val="00583D0D"/>
    <w:rsid w:val="00593A97"/>
    <w:rsid w:val="00647AD1"/>
    <w:rsid w:val="006A5139"/>
    <w:rsid w:val="006C1F96"/>
    <w:rsid w:val="006C5F67"/>
    <w:rsid w:val="00764DF4"/>
    <w:rsid w:val="007D31A3"/>
    <w:rsid w:val="00811444"/>
    <w:rsid w:val="00932F3A"/>
    <w:rsid w:val="0093537D"/>
    <w:rsid w:val="009457AB"/>
    <w:rsid w:val="009F2684"/>
    <w:rsid w:val="00AE3726"/>
    <w:rsid w:val="00B41BF6"/>
    <w:rsid w:val="00B77AAF"/>
    <w:rsid w:val="00C06F7F"/>
    <w:rsid w:val="00E13448"/>
    <w:rsid w:val="00EA2E9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F67"/>
    <w:rPr>
      <w:color w:val="808080"/>
    </w:rPr>
  </w:style>
  <w:style w:type="paragraph" w:customStyle="1" w:styleId="CE78D6453E1E4F89A1372586409BE006">
    <w:name w:val="CE78D6453E1E4F89A1372586409BE006"/>
  </w:style>
  <w:style w:type="paragraph" w:customStyle="1" w:styleId="5ECC4B33A4584799BDD3582843DEE59F">
    <w:name w:val="5ECC4B33A4584799BDD3582843DEE59F"/>
    <w:rsid w:val="006C5F67"/>
  </w:style>
  <w:style w:type="paragraph" w:customStyle="1" w:styleId="14EC21178CC941888B0263E7190EB63D">
    <w:name w:val="14EC21178CC941888B0263E7190EB63D"/>
    <w:rsid w:val="006C5F67"/>
  </w:style>
  <w:style w:type="paragraph" w:customStyle="1" w:styleId="7B3683FCD1484C5B981914599BBA6F4A">
    <w:name w:val="7B3683FCD1484C5B981914599BBA6F4A"/>
    <w:rsid w:val="006C5F67"/>
  </w:style>
  <w:style w:type="paragraph" w:customStyle="1" w:styleId="3073E40E67374A918DD8794E37E1F3A8">
    <w:name w:val="3073E40E67374A918DD8794E37E1F3A8"/>
    <w:rsid w:val="006C5F67"/>
  </w:style>
  <w:style w:type="paragraph" w:customStyle="1" w:styleId="B6F3983F56BC40A7A359B7FD5AD16591">
    <w:name w:val="B6F3983F56BC40A7A359B7FD5AD16591"/>
    <w:rsid w:val="006C5F67"/>
  </w:style>
  <w:style w:type="paragraph" w:customStyle="1" w:styleId="A7E45F04564D4D178AF03B26E80ECC65">
    <w:name w:val="A7E45F04564D4D178AF03B26E80ECC65"/>
    <w:rsid w:val="006C5F67"/>
  </w:style>
  <w:style w:type="paragraph" w:customStyle="1" w:styleId="77AF70AF734B42D8BB501F7A1EC3D277">
    <w:name w:val="77AF70AF734B42D8BB501F7A1EC3D277"/>
    <w:rsid w:val="006C5F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464F7-5D2E-4F2A-9567-4D0C661E9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0FF494-4C51-4496-A175-FA0310A69312}">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7</TotalTime>
  <Pages>4</Pages>
  <Words>1734</Words>
  <Characters>8884</Characters>
  <Application>Microsoft Office Word</Application>
  <DocSecurity>0</DocSecurity>
  <Lines>193</Lines>
  <Paragraphs>82</Paragraphs>
  <ScaleCrop>false</ScaleCrop>
  <HeadingPairs>
    <vt:vector size="2" baseType="variant">
      <vt:variant>
        <vt:lpstr>Title</vt:lpstr>
      </vt:variant>
      <vt:variant>
        <vt:i4>1</vt:i4>
      </vt:variant>
    </vt:vector>
  </HeadingPairs>
  <TitlesOfParts>
    <vt:vector size="1" baseType="lpstr">
      <vt:lpstr>Synthetic biology</vt:lpstr>
    </vt:vector>
  </TitlesOfParts>
  <Company/>
  <LinksUpToDate>false</LinksUpToDate>
  <CharactersWithSpaces>10536</CharactersWithSpaces>
  <SharedDoc>false</SharedDoc>
  <HLinks>
    <vt:vector size="54" baseType="variant">
      <vt:variant>
        <vt:i4>786505</vt:i4>
      </vt:variant>
      <vt:variant>
        <vt:i4>15</vt:i4>
      </vt:variant>
      <vt:variant>
        <vt:i4>0</vt:i4>
      </vt:variant>
      <vt:variant>
        <vt:i4>5</vt:i4>
      </vt:variant>
      <vt:variant>
        <vt:lpwstr>https://www.cbd.int/doc/decisions/cop-14/cop-14-dec-33-en.pdf</vt:lpwstr>
      </vt:variant>
      <vt:variant>
        <vt:lpwstr/>
      </vt:variant>
      <vt:variant>
        <vt:i4>720970</vt:i4>
      </vt:variant>
      <vt:variant>
        <vt:i4>12</vt:i4>
      </vt:variant>
      <vt:variant>
        <vt:i4>0</vt:i4>
      </vt:variant>
      <vt:variant>
        <vt:i4>5</vt:i4>
      </vt:variant>
      <vt:variant>
        <vt:lpwstr>https://www.cbd.int/doc/decisions/cop-10/cop-10-dec-40-en.pdf</vt:lpwstr>
      </vt:variant>
      <vt:variant>
        <vt:lpwstr/>
      </vt:variant>
      <vt:variant>
        <vt:i4>655435</vt:i4>
      </vt:variant>
      <vt:variant>
        <vt:i4>9</vt:i4>
      </vt:variant>
      <vt:variant>
        <vt:i4>0</vt:i4>
      </vt:variant>
      <vt:variant>
        <vt:i4>5</vt:i4>
      </vt:variant>
      <vt:variant>
        <vt:lpwstr>https://www.cbd.int/doc/decisions/cop-15/cop-15-dec-04-en.pdf</vt:lpwstr>
      </vt:variant>
      <vt:variant>
        <vt:lpwstr/>
      </vt:variant>
      <vt:variant>
        <vt:i4>393291</vt:i4>
      </vt:variant>
      <vt:variant>
        <vt:i4>6</vt:i4>
      </vt:variant>
      <vt:variant>
        <vt:i4>0</vt:i4>
      </vt:variant>
      <vt:variant>
        <vt:i4>5</vt:i4>
      </vt:variant>
      <vt:variant>
        <vt:lpwstr>https://www.cbd.int/doc/decisions/cop-15/cop-15-dec-08-en.pdf</vt:lpwstr>
      </vt:variant>
      <vt:variant>
        <vt:lpwstr/>
      </vt:variant>
      <vt:variant>
        <vt:i4>983112</vt:i4>
      </vt:variant>
      <vt:variant>
        <vt:i4>3</vt:i4>
      </vt:variant>
      <vt:variant>
        <vt:i4>0</vt:i4>
      </vt:variant>
      <vt:variant>
        <vt:i4>5</vt:i4>
      </vt:variant>
      <vt:variant>
        <vt:lpwstr>https://www.cbd.int/doc/decisions/cop-15/cop-15-dec-31-en.pdf</vt:lpwstr>
      </vt:variant>
      <vt:variant>
        <vt:lpwstr/>
      </vt:variant>
      <vt:variant>
        <vt:i4>393291</vt:i4>
      </vt:variant>
      <vt:variant>
        <vt:i4>0</vt:i4>
      </vt:variant>
      <vt:variant>
        <vt:i4>0</vt:i4>
      </vt:variant>
      <vt:variant>
        <vt:i4>5</vt:i4>
      </vt:variant>
      <vt:variant>
        <vt:lpwstr>https://www.cbd.int/doc/decisions/cop-14/cop-14-dec-19-en.pdf</vt:lpwstr>
      </vt:variant>
      <vt:variant>
        <vt:lpwstr/>
      </vt:variant>
      <vt:variant>
        <vt:i4>131142</vt:i4>
      </vt:variant>
      <vt:variant>
        <vt:i4>9</vt:i4>
      </vt:variant>
      <vt:variant>
        <vt:i4>0</vt:i4>
      </vt:variant>
      <vt:variant>
        <vt:i4>5</vt:i4>
      </vt:variant>
      <vt:variant>
        <vt:lpwstr>https://www.cbd.int/doc/decisions/cop-08/cop-08-dec-10-en.pdf</vt:lpwstr>
      </vt:variant>
      <vt:variant>
        <vt:lpwstr/>
      </vt:variant>
      <vt:variant>
        <vt:i4>7340081</vt:i4>
      </vt:variant>
      <vt:variant>
        <vt:i4>6</vt:i4>
      </vt:variant>
      <vt:variant>
        <vt:i4>0</vt:i4>
      </vt:variant>
      <vt:variant>
        <vt:i4>5</vt:i4>
      </vt:variant>
      <vt:variant>
        <vt:lpwstr>https://www.cbd.int/doc/decisions/cp-mop-10/cp-mop-10-dec-04-en.pdf</vt:lpwstr>
      </vt:variant>
      <vt:variant>
        <vt:lpwstr/>
      </vt:variant>
      <vt:variant>
        <vt:i4>393291</vt:i4>
      </vt:variant>
      <vt:variant>
        <vt:i4>3</vt:i4>
      </vt:variant>
      <vt:variant>
        <vt:i4>0</vt:i4>
      </vt:variant>
      <vt:variant>
        <vt:i4>5</vt:i4>
      </vt:variant>
      <vt:variant>
        <vt:lpwstr>https://www.cbd.int/doc/decisions/cop-15/cop-15-dec-08-en.pdf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1 November 2024</dc:title>
  <dc:subject>CBD/COP/DEC/16/21</dc:subject>
  <dc:creator>Secretariat of the Convention on Biological Diversity</dc:creator>
  <cp:keywords>Conference of the Parties to the Convention on Biological Diversity</cp:keywords>
  <dc:description/>
  <cp:lastModifiedBy>Veronique Lefebvre</cp:lastModifiedBy>
  <cp:revision>8</cp:revision>
  <cp:lastPrinted>2024-11-01T13:41:00Z</cp:lastPrinted>
  <dcterms:created xsi:type="dcterms:W3CDTF">2024-11-14T19:36:00Z</dcterms:created>
  <dcterms:modified xsi:type="dcterms:W3CDTF">2024-11-14T20:16:00Z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y fmtid="{D5CDD505-2E9C-101B-9397-08002B2CF9AE}" pid="4" name="CBD-Category">
    <vt:lpwstr>CBD</vt:lpwstr>
  </property>
  <property fmtid="{D5CDD505-2E9C-101B-9397-08002B2CF9AE}" pid="5" name="CBD-Language">
    <vt:lpwstr>EN</vt:lpwstr>
  </property>
  <property fmtid="{D5CDD505-2E9C-101B-9397-08002B2CF9AE}" pid="6" name="CBD-Generator">
    <vt:lpwstr>0</vt:lpwstr>
  </property>
</Properties>
</file>