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DE5419" w:rsidRPr="00251994" w14:paraId="2CD1F612" w14:textId="77777777" w:rsidTr="00DC005D">
        <w:trPr>
          <w:trHeight w:val="850"/>
        </w:trPr>
        <w:tc>
          <w:tcPr>
            <w:tcW w:w="975" w:type="dxa"/>
            <w:shd w:val="clear" w:color="auto" w:fill="auto"/>
            <w:vAlign w:val="bottom"/>
          </w:tcPr>
          <w:p w14:paraId="7B67FEDA" w14:textId="77777777" w:rsidR="00DE5419" w:rsidRPr="00251994" w:rsidRDefault="00DE5419" w:rsidP="00DC005D">
            <w:pPr>
              <w:pStyle w:val="AASmallLogo"/>
            </w:pPr>
            <w:bookmarkStart w:id="0" w:name="_Hlk137651738"/>
            <w:bookmarkStart w:id="1" w:name="_GoBack"/>
            <w:bookmarkEnd w:id="1"/>
            <w:r w:rsidRPr="00251994">
              <w:rPr>
                <w:noProof/>
                <w:lang w:val="en-CA" w:eastAsia="en-CA"/>
                <w14:ligatures w14:val="standardContextual"/>
              </w:rPr>
              <w:drawing>
                <wp:inline distT="0" distB="0" distL="0" distR="0" wp14:anchorId="480AB9E5" wp14:editId="24FF43C6">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251994">
              <w:t xml:space="preserve"> </w:t>
            </w:r>
          </w:p>
          <w:p w14:paraId="5FA8E303" w14:textId="77777777" w:rsidR="00DE5419" w:rsidRPr="00251994" w:rsidRDefault="00DE5419" w:rsidP="00DC005D">
            <w:pPr>
              <w:pStyle w:val="AASmallLogo"/>
            </w:pPr>
          </w:p>
        </w:tc>
        <w:tc>
          <w:tcPr>
            <w:tcW w:w="1434" w:type="dxa"/>
            <w:shd w:val="clear" w:color="auto" w:fill="auto"/>
            <w:noWrap/>
            <w:vAlign w:val="bottom"/>
          </w:tcPr>
          <w:p w14:paraId="6D19C0A1" w14:textId="77777777" w:rsidR="00DE5419" w:rsidRPr="00251994" w:rsidRDefault="00DE5419" w:rsidP="00DC005D">
            <w:pPr>
              <w:pStyle w:val="AASmallLogo"/>
            </w:pPr>
            <w:r w:rsidRPr="00251994">
              <w:rPr>
                <w:noProof/>
                <w:lang w:val="en-CA" w:eastAsia="en-CA"/>
                <w14:ligatures w14:val="standardContextual"/>
              </w:rPr>
              <w:drawing>
                <wp:inline distT="0" distB="0" distL="0" distR="0" wp14:anchorId="0092620D" wp14:editId="0AC84BF7">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251994">
              <w:t xml:space="preserve"> </w:t>
            </w:r>
          </w:p>
          <w:p w14:paraId="0FFFD8D4" w14:textId="77777777" w:rsidR="00DE5419" w:rsidRPr="00251994" w:rsidRDefault="00DE5419" w:rsidP="00DC005D">
            <w:pPr>
              <w:pStyle w:val="AASmallLogo"/>
            </w:pPr>
          </w:p>
        </w:tc>
        <w:tc>
          <w:tcPr>
            <w:tcW w:w="8073" w:type="dxa"/>
            <w:shd w:val="clear" w:color="auto" w:fill="auto"/>
            <w:vAlign w:val="bottom"/>
          </w:tcPr>
          <w:p w14:paraId="652DE5B3" w14:textId="4F196276" w:rsidR="00DE5419" w:rsidRPr="00251994" w:rsidRDefault="00251994" w:rsidP="00DC005D">
            <w:pPr>
              <w:pStyle w:val="ABSymbol"/>
              <w:rPr>
                <w:sz w:val="22"/>
                <w:szCs w:val="22"/>
              </w:rPr>
            </w:pPr>
            <w:r w:rsidRPr="00251994">
              <w:rPr>
                <w:sz w:val="22"/>
                <w:szCs w:val="22"/>
              </w:rPr>
              <w:fldChar w:fldCharType="begin"/>
            </w:r>
            <w:r w:rsidRPr="00251994">
              <w:rPr>
                <w:sz w:val="22"/>
                <w:szCs w:val="22"/>
              </w:rPr>
              <w:instrText xml:space="preserve"> DOCPROPERTY Subject \* MERGEFORMAT </w:instrText>
            </w:r>
            <w:r w:rsidRPr="00251994">
              <w:rPr>
                <w:sz w:val="22"/>
                <w:szCs w:val="22"/>
              </w:rPr>
              <w:fldChar w:fldCharType="separate"/>
            </w:r>
            <w:r w:rsidRPr="00251994">
              <w:rPr>
                <w:sz w:val="40"/>
                <w:szCs w:val="40"/>
              </w:rPr>
              <w:t>CBD</w:t>
            </w:r>
            <w:r w:rsidRPr="00251994">
              <w:rPr>
                <w:sz w:val="22"/>
                <w:szCs w:val="22"/>
              </w:rPr>
              <w:t>/COP/DEC/16/12</w:t>
            </w:r>
            <w:r w:rsidRPr="00251994">
              <w:rPr>
                <w:sz w:val="22"/>
                <w:szCs w:val="22"/>
              </w:rPr>
              <w:fldChar w:fldCharType="end"/>
            </w:r>
          </w:p>
        </w:tc>
      </w:tr>
    </w:tbl>
    <w:p w14:paraId="0DD9D58D" w14:textId="77777777" w:rsidR="00DE5419" w:rsidRPr="00251994" w:rsidRDefault="00DE5419" w:rsidP="00DE5419">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DE5419" w:rsidRPr="00251994" w14:paraId="55CF18D6" w14:textId="77777777" w:rsidTr="00DC005D">
        <w:trPr>
          <w:trHeight w:val="1814"/>
        </w:trPr>
        <w:tc>
          <w:tcPr>
            <w:tcW w:w="7370" w:type="dxa"/>
            <w:shd w:val="clear" w:color="auto" w:fill="auto"/>
          </w:tcPr>
          <w:p w14:paraId="78E240DC" w14:textId="77777777" w:rsidR="00DE5419" w:rsidRPr="00251994" w:rsidRDefault="00DE5419" w:rsidP="00DC005D">
            <w:pPr>
              <w:pStyle w:val="ACLargeLogo"/>
            </w:pPr>
            <w:r w:rsidRPr="00251994">
              <w:rPr>
                <w:noProof/>
                <w:lang w:val="en-CA" w:eastAsia="en-CA"/>
                <w14:ligatures w14:val="standardContextual"/>
              </w:rPr>
              <w:drawing>
                <wp:inline distT="0" distB="0" distL="0" distR="0" wp14:anchorId="411701E5" wp14:editId="2AB09841">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251994">
              <w:t xml:space="preserve"> </w:t>
            </w:r>
          </w:p>
          <w:p w14:paraId="1ADF326F" w14:textId="77777777" w:rsidR="00DE5419" w:rsidRPr="00251994" w:rsidRDefault="00DE5419" w:rsidP="00DC005D">
            <w:pPr>
              <w:pStyle w:val="ACLargeLogo"/>
            </w:pPr>
          </w:p>
        </w:tc>
        <w:tc>
          <w:tcPr>
            <w:tcW w:w="3112" w:type="dxa"/>
            <w:shd w:val="clear" w:color="auto" w:fill="auto"/>
          </w:tcPr>
          <w:p w14:paraId="7F9E7F32" w14:textId="77777777" w:rsidR="00DE5419" w:rsidRPr="00251994" w:rsidRDefault="00DE5419" w:rsidP="00DC005D">
            <w:pPr>
              <w:pStyle w:val="AEDistrNormal"/>
            </w:pPr>
            <w:r w:rsidRPr="00251994">
              <w:t xml:space="preserve">Distr.: </w:t>
            </w:r>
            <w:sdt>
              <w:sdtPr>
                <w:alias w:val="DistributionType"/>
                <w:id w:val="-943536495"/>
                <w:placeholder>
                  <w:docPart w:val="351E3B3255874DF782FEC7CDFB60C6D3"/>
                </w:placeholder>
                <w15:color w:val="800000"/>
              </w:sdtPr>
              <w:sdtEndPr/>
              <w:sdtContent>
                <w:r w:rsidRPr="00251994">
                  <w:t>General</w:t>
                </w:r>
              </w:sdtContent>
            </w:sdt>
            <w:r w:rsidRPr="00251994">
              <w:t xml:space="preserve"> </w:t>
            </w:r>
          </w:p>
          <w:p w14:paraId="7E82AE2D" w14:textId="61D61C5A" w:rsidR="00DE5419" w:rsidRPr="00251994" w:rsidRDefault="00D25F8F" w:rsidP="00DC005D">
            <w:pPr>
              <w:pStyle w:val="AEDistrNormal"/>
            </w:pPr>
            <w:sdt>
              <w:sdtPr>
                <w:alias w:val="DistributionDate"/>
                <w:id w:val="1090040067"/>
                <w:placeholder>
                  <w:docPart w:val="C34E2B7AAAC04703A024C87DA2082D30"/>
                </w:placeholder>
                <w15:color w:val="800000"/>
              </w:sdtPr>
              <w:sdtEndPr/>
              <w:sdtContent>
                <w:r w:rsidR="00F63EAA">
                  <w:t>1 November</w:t>
                </w:r>
                <w:r w:rsidR="00DE5419" w:rsidRPr="00251994">
                  <w:t xml:space="preserve"> 2024</w:t>
                </w:r>
              </w:sdtContent>
            </w:sdt>
            <w:r w:rsidR="00DE5419" w:rsidRPr="00251994">
              <w:t xml:space="preserve"> </w:t>
            </w:r>
          </w:p>
          <w:p w14:paraId="7660EEDA" w14:textId="77777777" w:rsidR="00DE5419" w:rsidRPr="00251994" w:rsidRDefault="00D25F8F" w:rsidP="00DC005D">
            <w:pPr>
              <w:pStyle w:val="AEDistrNormal6pt"/>
            </w:pPr>
            <w:sdt>
              <w:sdtPr>
                <w:alias w:val="DistributionLanguage"/>
                <w:id w:val="-1478219683"/>
                <w:placeholder>
                  <w:docPart w:val="27E9214D92B24B2FABFDFFCB934C0201"/>
                </w:placeholder>
                <w15:color w:val="800000"/>
              </w:sdtPr>
              <w:sdtEndPr/>
              <w:sdtContent>
                <w:r w:rsidR="00DE5419" w:rsidRPr="00251994">
                  <w:t>Original: English</w:t>
                </w:r>
              </w:sdtContent>
            </w:sdt>
            <w:r w:rsidR="00DE5419" w:rsidRPr="00251994">
              <w:t xml:space="preserve"> </w:t>
            </w:r>
          </w:p>
          <w:p w14:paraId="7FB820CB" w14:textId="54E02EC0" w:rsidR="00DE5419" w:rsidRPr="00275074" w:rsidRDefault="00275074" w:rsidP="00DC005D">
            <w:pPr>
              <w:pStyle w:val="AEDistrNormal6pt"/>
              <w:rPr>
                <w:b/>
                <w:bCs/>
              </w:rPr>
            </w:pPr>
            <w:r w:rsidRPr="00275074">
              <w:rPr>
                <w:b/>
                <w:bCs/>
              </w:rPr>
              <w:t>Advance unedited</w:t>
            </w:r>
          </w:p>
        </w:tc>
      </w:tr>
    </w:tbl>
    <w:p w14:paraId="04F8A4C9" w14:textId="77777777" w:rsidR="00DE5419" w:rsidRPr="00251994" w:rsidRDefault="00DE5419" w:rsidP="00DE5419">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DE5419" w:rsidRPr="00251994" w14:paraId="554B6266" w14:textId="77777777" w:rsidTr="00DC005D">
        <w:trPr>
          <w:trHeight w:val="57"/>
        </w:trPr>
        <w:tc>
          <w:tcPr>
            <w:tcW w:w="6094" w:type="dxa"/>
            <w:shd w:val="clear" w:color="auto" w:fill="auto"/>
          </w:tcPr>
          <w:p w14:paraId="51D65ABB" w14:textId="0B2437A1" w:rsidR="00DE5419" w:rsidRPr="00251994" w:rsidRDefault="00D25F8F" w:rsidP="00DC005D">
            <w:pPr>
              <w:pStyle w:val="AFCorN12Bold"/>
            </w:pPr>
            <w:sdt>
              <w:sdtPr>
                <w:rPr>
                  <w:bCs/>
                </w:rPr>
                <w:alias w:val="CorNot1Text"/>
                <w:id w:val="1971018176"/>
                <w:placeholder>
                  <w:docPart w:val="C3354998574A48CE957797142931F44A"/>
                </w:placeholder>
                <w15:color w:val="800000"/>
                <w:text w:multiLine="1"/>
              </w:sdtPr>
              <w:sdtEndPr/>
              <w:sdtContent>
                <w:r w:rsidR="00DE5419" w:rsidRPr="00251994">
                  <w:rPr>
                    <w:bCs/>
                  </w:rPr>
                  <w:t xml:space="preserve">Conference of the Parties to the </w:t>
                </w:r>
                <w:r w:rsidR="00DE5419" w:rsidRPr="00251994">
                  <w:rPr>
                    <w:bCs/>
                  </w:rPr>
                  <w:br/>
                  <w:t>Convention on Biological Diversity</w:t>
                </w:r>
              </w:sdtContent>
            </w:sdt>
          </w:p>
          <w:p w14:paraId="27639C1D" w14:textId="77777777" w:rsidR="00DE5419" w:rsidRPr="00251994" w:rsidRDefault="00D25F8F" w:rsidP="00DC005D">
            <w:pPr>
              <w:pStyle w:val="AFCorNBold"/>
            </w:pPr>
            <w:sdt>
              <w:sdtPr>
                <w:alias w:val="CorNot1TextPart2"/>
                <w:id w:val="-1728751740"/>
                <w:placeholder>
                  <w:docPart w:val="74B2BF40539C482BA8660BAEF151B0AC"/>
                </w:placeholder>
                <w15:color w:val="800000"/>
                <w:text w:multiLine="1"/>
              </w:sdtPr>
              <w:sdtEndPr/>
              <w:sdtContent>
                <w:r w:rsidR="00DE5419" w:rsidRPr="00251994">
                  <w:t>Sixteenth meeting</w:t>
                </w:r>
              </w:sdtContent>
            </w:sdt>
            <w:r w:rsidR="00DE5419" w:rsidRPr="00251994">
              <w:t xml:space="preserve"> </w:t>
            </w:r>
          </w:p>
          <w:p w14:paraId="3368D8C1" w14:textId="77777777" w:rsidR="00DE5419" w:rsidRPr="00251994" w:rsidRDefault="00D25F8F" w:rsidP="00DC005D">
            <w:pPr>
              <w:pStyle w:val="AFCorNBold"/>
              <w:rPr>
                <w:b w:val="0"/>
                <w:bCs/>
              </w:rPr>
            </w:pPr>
            <w:sdt>
              <w:sdtPr>
                <w:alias w:val="CorNot1VenueDate"/>
                <w:id w:val="152953731"/>
                <w:placeholder>
                  <w:docPart w:val="F80AB319B1804625B50BE14581B95C39"/>
                </w:placeholder>
                <w15:color w:val="800000"/>
              </w:sdtPr>
              <w:sdtEndPr>
                <w:rPr>
                  <w:b w:val="0"/>
                  <w:bCs/>
                </w:rPr>
              </w:sdtEndPr>
              <w:sdtContent>
                <w:r w:rsidR="00DE5419" w:rsidRPr="00251994">
                  <w:rPr>
                    <w:b w:val="0"/>
                    <w:bCs/>
                  </w:rPr>
                  <w:t>Cali, Colombia, 21 October–1 November 2024</w:t>
                </w:r>
              </w:sdtContent>
            </w:sdt>
            <w:r w:rsidR="00DE5419" w:rsidRPr="00251994">
              <w:rPr>
                <w:b w:val="0"/>
                <w:bCs/>
              </w:rPr>
              <w:t xml:space="preserve"> </w:t>
            </w:r>
          </w:p>
          <w:p w14:paraId="5850443F" w14:textId="752DBD0B" w:rsidR="00DE5419" w:rsidRPr="00251994" w:rsidRDefault="00D25F8F" w:rsidP="00DC005D">
            <w:pPr>
              <w:pStyle w:val="AFCorNNormal"/>
            </w:pPr>
            <w:sdt>
              <w:sdtPr>
                <w:alias w:val="CorNot1AgItem"/>
                <w:id w:val="287018184"/>
                <w:placeholder>
                  <w:docPart w:val="3D3DE813B4534E2A8C2607813ED3F501"/>
                </w:placeholder>
                <w15:color w:val="800000"/>
                <w:text/>
              </w:sdtPr>
              <w:sdtEndPr/>
              <w:sdtContent>
                <w:r w:rsidR="00DE5419" w:rsidRPr="00251994">
                  <w:t>Agenda item 16</w:t>
                </w:r>
              </w:sdtContent>
            </w:sdt>
            <w:r w:rsidR="00DE5419" w:rsidRPr="00251994">
              <w:t xml:space="preserve"> </w:t>
            </w:r>
          </w:p>
          <w:p w14:paraId="281AA585" w14:textId="77777777" w:rsidR="00DE5419" w:rsidRPr="00251994" w:rsidRDefault="00DE5419" w:rsidP="00DE5419">
            <w:pPr>
              <w:pStyle w:val="AFCorNBold"/>
            </w:pPr>
            <w:r w:rsidRPr="00251994">
              <w:t xml:space="preserve">Scientific and technical needs to support the </w:t>
            </w:r>
          </w:p>
          <w:p w14:paraId="214C992A" w14:textId="77777777" w:rsidR="00DE5419" w:rsidRPr="00251994" w:rsidRDefault="00DE5419" w:rsidP="00DE5419">
            <w:pPr>
              <w:pStyle w:val="AFCorNBold"/>
            </w:pPr>
            <w:r w:rsidRPr="00251994">
              <w:t xml:space="preserve">implementation of the Kunming-Montreal Global </w:t>
            </w:r>
          </w:p>
          <w:p w14:paraId="129C9C6E" w14:textId="77777777" w:rsidR="00DE5419" w:rsidRPr="00251994" w:rsidRDefault="00DE5419" w:rsidP="00DE5419">
            <w:pPr>
              <w:pStyle w:val="AFCorNBold"/>
            </w:pPr>
            <w:r w:rsidRPr="00251994">
              <w:t xml:space="preserve">Biodiversity Framework, including implications </w:t>
            </w:r>
          </w:p>
          <w:p w14:paraId="1A570074" w14:textId="1D29D5F8" w:rsidR="00DE5419" w:rsidRPr="00251994" w:rsidRDefault="00DE5419" w:rsidP="00DE5419">
            <w:pPr>
              <w:pStyle w:val="AFCorNBold"/>
            </w:pPr>
            <w:r w:rsidRPr="00251994">
              <w:t>for the programmes of work of the Convention</w:t>
            </w:r>
          </w:p>
        </w:tc>
        <w:tc>
          <w:tcPr>
            <w:tcW w:w="4388" w:type="dxa"/>
            <w:shd w:val="clear" w:color="auto" w:fill="auto"/>
          </w:tcPr>
          <w:p w14:paraId="16B91445" w14:textId="77777777" w:rsidR="00DE5419" w:rsidRPr="00251994" w:rsidRDefault="00DE5419" w:rsidP="00DC005D">
            <w:pPr>
              <w:pStyle w:val="CBDNormal"/>
              <w:jc w:val="left"/>
            </w:pPr>
          </w:p>
        </w:tc>
      </w:tr>
    </w:tbl>
    <w:bookmarkEnd w:id="0"/>
    <w:p w14:paraId="3F49212B" w14:textId="4477FEEE" w:rsidR="00A96B21" w:rsidRPr="00251994" w:rsidRDefault="00D25F8F" w:rsidP="001454DA">
      <w:pPr>
        <w:pStyle w:val="CBDTitle"/>
      </w:pPr>
      <w:sdt>
        <w:sdt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251994" w:rsidRPr="00251994">
            <w:t>Decision adopted by the Conference of the Parties to the Convention on Biological Diversity on 1 November 2024</w:t>
          </w:r>
        </w:sdtContent>
      </w:sdt>
    </w:p>
    <w:p w14:paraId="738A3667" w14:textId="5033523E" w:rsidR="00A96B21" w:rsidRPr="00251994" w:rsidRDefault="00251994" w:rsidP="00E21B7C">
      <w:pPr>
        <w:pStyle w:val="CBDH2"/>
      </w:pPr>
      <w:r w:rsidRPr="00251994">
        <w:tab/>
        <w:t>16/12.</w:t>
      </w:r>
      <w:r w:rsidR="000D40FC">
        <w:tab/>
      </w:r>
      <w:r w:rsidRPr="00251994">
        <w:t xml:space="preserve">Scientific and technical needs to support the implementation of the Kunming-Montreal Global Biodiversity Framework </w:t>
      </w:r>
    </w:p>
    <w:p w14:paraId="07DF9478" w14:textId="77777777" w:rsidR="00AA1791" w:rsidRPr="00251994" w:rsidRDefault="00AA1791" w:rsidP="00AA1791">
      <w:pPr>
        <w:tabs>
          <w:tab w:val="clear" w:pos="1134"/>
        </w:tabs>
        <w:spacing w:before="120" w:after="120"/>
        <w:ind w:left="567" w:firstLine="567"/>
      </w:pPr>
      <w:r w:rsidRPr="00251994">
        <w:rPr>
          <w:i/>
          <w:iCs/>
        </w:rPr>
        <w:t>The Conference of the Parties</w:t>
      </w:r>
      <w:r w:rsidRPr="00251994">
        <w:t>,</w:t>
      </w:r>
    </w:p>
    <w:p w14:paraId="274F8581" w14:textId="77777777" w:rsidR="00AA1791" w:rsidRPr="00251994" w:rsidRDefault="00AA1791" w:rsidP="00E21B7C">
      <w:pPr>
        <w:pStyle w:val="CBDDesicionText"/>
      </w:pPr>
      <w:r w:rsidRPr="00251994">
        <w:rPr>
          <w:i/>
          <w:iCs/>
        </w:rPr>
        <w:t>Recognizing</w:t>
      </w:r>
      <w:r w:rsidRPr="00251994">
        <w:t xml:space="preserve"> that the identification of scientific needs to support the implementation of the Kunming-Montreal Global Biodiversity Framework</w:t>
      </w:r>
      <w:r w:rsidRPr="00251994">
        <w:rPr>
          <w:rStyle w:val="FootnoteReference"/>
        </w:rPr>
        <w:footnoteReference w:id="2"/>
      </w:r>
      <w:r w:rsidRPr="00251994">
        <w:t xml:space="preserve"> is an ongoing process throughout its duration and that several other processes currently under way are relevant to the identification of further needs and to addressing them, including the work on monitoring and indicators, reviews of programmes of work, the new programme of work on Article 8(j) and other provisions of the Convention on Biological Diversity,</w:t>
      </w:r>
      <w:r w:rsidRPr="00251994">
        <w:rPr>
          <w:rStyle w:val="FootnoteReference"/>
        </w:rPr>
        <w:footnoteReference w:id="3"/>
      </w:r>
      <w:r w:rsidRPr="00251994">
        <w:t xml:space="preserve"> the work on capacity-building and development, technical and scientific and cooperation, the process for updating and supporting the implementation of national biodiversity strategies and action plans, and the work carried out by the Intergovernmental Science-Policy Platform on Biodiversity and Ecosystem Services and other relevant processes, </w:t>
      </w:r>
    </w:p>
    <w:p w14:paraId="30C16B66" w14:textId="098F9866" w:rsidR="00AA1791" w:rsidRPr="00251994" w:rsidRDefault="00AA1791" w:rsidP="00E21B7C">
      <w:pPr>
        <w:pStyle w:val="CBDDesicionText"/>
      </w:pPr>
      <w:r w:rsidRPr="00251994">
        <w:rPr>
          <w:i/>
          <w:iCs/>
        </w:rPr>
        <w:t>Welcoming</w:t>
      </w:r>
      <w:r w:rsidRPr="00251994">
        <w:t xml:space="preserve"> the establishment of the regional and subregional technical and scientific cooperation support centres</w:t>
      </w:r>
      <w:r w:rsidR="00ED1488" w:rsidRPr="00251994">
        <w:t>,</w:t>
      </w:r>
    </w:p>
    <w:p w14:paraId="0741F11D" w14:textId="77777777" w:rsidR="00AA1791" w:rsidRPr="00251994" w:rsidRDefault="00AA1791" w:rsidP="00E21B7C">
      <w:pPr>
        <w:pStyle w:val="CBDDesicionText"/>
      </w:pPr>
      <w:r w:rsidRPr="00251994">
        <w:t>1.</w:t>
      </w:r>
      <w:r w:rsidRPr="00251994">
        <w:tab/>
      </w:r>
      <w:r w:rsidRPr="00E21B7C">
        <w:rPr>
          <w:i/>
          <w:iCs/>
        </w:rPr>
        <w:t>Recognizes</w:t>
      </w:r>
      <w:r w:rsidRPr="00251994">
        <w:t>:</w:t>
      </w:r>
    </w:p>
    <w:p w14:paraId="07CB9CD6" w14:textId="5E51E528" w:rsidR="00AA1791" w:rsidRPr="00251994" w:rsidRDefault="00AA1791" w:rsidP="00E21B7C">
      <w:pPr>
        <w:pStyle w:val="CBDDesicionText"/>
      </w:pPr>
      <w:r w:rsidRPr="00251994">
        <w:t>(a)</w:t>
      </w:r>
      <w:r w:rsidRPr="00251994">
        <w:tab/>
        <w:t>That the programmes of work and cross-cutting work of the Convention on Biological Diversity remain important tools to support the implementation of the Kunming-Montreal Global Biodiversity Framework, although some programmes of work may need to be updated;</w:t>
      </w:r>
    </w:p>
    <w:p w14:paraId="294C732B" w14:textId="77777777" w:rsidR="00AA1791" w:rsidRPr="00251994" w:rsidRDefault="00AA1791" w:rsidP="00E21B7C">
      <w:pPr>
        <w:pStyle w:val="CBDDesicionText"/>
      </w:pPr>
      <w:r w:rsidRPr="00251994">
        <w:t>(b)</w:t>
      </w:r>
      <w:r w:rsidRPr="00251994">
        <w:tab/>
        <w:t>That most of the tools and guidance developed under the Convention and its Protocols are relevant to the implementation of the Framework and already provide a solid basis to support its implementation without delay;</w:t>
      </w:r>
    </w:p>
    <w:p w14:paraId="74EAFFA6" w14:textId="65114A6C" w:rsidR="00AA1791" w:rsidRPr="00251994" w:rsidRDefault="00AA1791" w:rsidP="00E21B7C">
      <w:pPr>
        <w:pStyle w:val="CBDDesicionText"/>
      </w:pPr>
      <w:r w:rsidRPr="00251994">
        <w:lastRenderedPageBreak/>
        <w:t>(c)</w:t>
      </w:r>
      <w:r w:rsidRPr="00251994">
        <w:tab/>
        <w:t xml:space="preserve">That the priority for further work should be on supporting the use of tools and guidance to enhance the implementation of the Framework, including through adequate financial resources, capacity-building and development, and technical and scientific cooperation and technology transfer, </w:t>
      </w:r>
      <w:r w:rsidR="00446A36" w:rsidRPr="00251994">
        <w:t>especially</w:t>
      </w:r>
      <w:r w:rsidRPr="00251994">
        <w:t xml:space="preserve"> for developing countries</w:t>
      </w:r>
      <w:r w:rsidR="00FA297B" w:rsidRPr="00251994">
        <w:t>,</w:t>
      </w:r>
      <w:r w:rsidR="00CF53A5" w:rsidRPr="00251994">
        <w:t xml:space="preserve"> in particular the least developed countries and small island developing States, </w:t>
      </w:r>
      <w:r w:rsidR="00DF213B" w:rsidRPr="00251994">
        <w:t xml:space="preserve">and </w:t>
      </w:r>
      <w:r w:rsidR="00CF53A5" w:rsidRPr="00251994">
        <w:t>countries with economies in transition</w:t>
      </w:r>
      <w:r w:rsidRPr="00251994">
        <w:t>;</w:t>
      </w:r>
    </w:p>
    <w:p w14:paraId="765E8AFF" w14:textId="77777777" w:rsidR="00AA1791" w:rsidRPr="00251994" w:rsidRDefault="00AA1791" w:rsidP="00E21B7C">
      <w:pPr>
        <w:pStyle w:val="CBDDesicionText"/>
      </w:pPr>
      <w:r w:rsidRPr="00251994">
        <w:t>(d)</w:t>
      </w:r>
      <w:r w:rsidRPr="00251994">
        <w:tab/>
        <w:t>That there is an opportunity to mainstream the Framework into the work undertaken under other relevant intergovernmental agreements and processes and by international organizations, the private sector and other stakeholders, including indigenous peoples and local communities, women and youth, and into capacity-building and development initiatives, with a view to integrating the considerations for the implementation of the Framework</w:t>
      </w:r>
      <w:r w:rsidRPr="00251994">
        <w:rPr>
          <w:rStyle w:val="FootnoteReference"/>
        </w:rPr>
        <w:footnoteReference w:id="4"/>
      </w:r>
      <w:r w:rsidRPr="00251994">
        <w:t xml:space="preserve"> into tools and guidance developed through such processes and initiatives, so that they support biodiversity-inclusive actions and outcomes;</w:t>
      </w:r>
    </w:p>
    <w:p w14:paraId="7694DA8D" w14:textId="5FAB3D51" w:rsidR="00D965A1" w:rsidRPr="00251994" w:rsidRDefault="00AA1791" w:rsidP="00E21B7C">
      <w:pPr>
        <w:pStyle w:val="CBDDesicionText"/>
      </w:pPr>
      <w:r w:rsidRPr="00251994">
        <w:t>(e)</w:t>
      </w:r>
      <w:r w:rsidRPr="00251994">
        <w:tab/>
        <w:t xml:space="preserve">The potential </w:t>
      </w:r>
      <w:r w:rsidR="00EF378F" w:rsidRPr="00251994">
        <w:t xml:space="preserve">and </w:t>
      </w:r>
      <w:r w:rsidRPr="00251994">
        <w:t>important role of the regional and subregional technical and scientific cooperation support centres and</w:t>
      </w:r>
      <w:r w:rsidR="00FA297B" w:rsidRPr="00251994">
        <w:t xml:space="preserve"> relevant initiatives </w:t>
      </w:r>
      <w:r w:rsidRPr="00251994">
        <w:t>in supporting the use</w:t>
      </w:r>
      <w:r w:rsidR="00A12CCB" w:rsidRPr="00251994">
        <w:t xml:space="preserve"> </w:t>
      </w:r>
      <w:r w:rsidRPr="00251994">
        <w:t xml:space="preserve">of tools and guidance to facilitate the implementation of the Framework, as relevant; </w:t>
      </w:r>
    </w:p>
    <w:p w14:paraId="48A304F5" w14:textId="29B14C5D" w:rsidR="00AA1791" w:rsidRPr="00251994" w:rsidRDefault="00AA1791" w:rsidP="00E21B7C">
      <w:pPr>
        <w:pStyle w:val="CBDDesicionText"/>
      </w:pPr>
      <w:r w:rsidRPr="00251994">
        <w:t>2.</w:t>
      </w:r>
      <w:r w:rsidRPr="00251994">
        <w:tab/>
      </w:r>
      <w:r w:rsidR="006F09A5" w:rsidRPr="00251994">
        <w:rPr>
          <w:i/>
          <w:iCs/>
        </w:rPr>
        <w:t>Decide</w:t>
      </w:r>
      <w:r w:rsidR="004D23BF" w:rsidRPr="00251994">
        <w:rPr>
          <w:i/>
          <w:iCs/>
        </w:rPr>
        <w:t>s</w:t>
      </w:r>
      <w:r w:rsidR="006F09A5" w:rsidRPr="00251994">
        <w:rPr>
          <w:i/>
          <w:iCs/>
        </w:rPr>
        <w:t xml:space="preserve"> </w:t>
      </w:r>
      <w:r w:rsidR="009154F8" w:rsidRPr="00251994">
        <w:t>that work</w:t>
      </w:r>
      <w:r w:rsidR="00B83749" w:rsidRPr="00251994">
        <w:t xml:space="preserve"> could</w:t>
      </w:r>
      <w:r w:rsidR="00754925">
        <w:t xml:space="preserve"> </w:t>
      </w:r>
      <w:r w:rsidR="009154F8" w:rsidRPr="00251994">
        <w:t xml:space="preserve">be advanced in the following areas, </w:t>
      </w:r>
      <w:r w:rsidR="008E06AE" w:rsidRPr="00251994">
        <w:t>avoid</w:t>
      </w:r>
      <w:r w:rsidR="006F3EA8" w:rsidRPr="00251994">
        <w:t>ing</w:t>
      </w:r>
      <w:r w:rsidR="008E06AE" w:rsidRPr="00251994">
        <w:t xml:space="preserve"> duplication with existing multilateral processes and respecting their mandates</w:t>
      </w:r>
      <w:r w:rsidR="00E22478" w:rsidRPr="00251994">
        <w:t>:</w:t>
      </w:r>
    </w:p>
    <w:p w14:paraId="3101FB2E" w14:textId="45576A66" w:rsidR="00AA1791" w:rsidRPr="00251994" w:rsidRDefault="00AA1791" w:rsidP="00E21B7C">
      <w:pPr>
        <w:pStyle w:val="CBDDesicionText"/>
      </w:pPr>
      <w:r w:rsidRPr="00251994">
        <w:t>(a)</w:t>
      </w:r>
      <w:r w:rsidRPr="00251994">
        <w:tab/>
        <w:t xml:space="preserve">Biodiversity-inclusive spatial planning; </w:t>
      </w:r>
    </w:p>
    <w:p w14:paraId="340DD4D3" w14:textId="34F298DC" w:rsidR="00AA1791" w:rsidRPr="00251994" w:rsidRDefault="00AA1791" w:rsidP="00E21B7C">
      <w:pPr>
        <w:pStyle w:val="CBDDesicionText"/>
      </w:pPr>
      <w:r w:rsidRPr="00251994">
        <w:t>(b)</w:t>
      </w:r>
      <w:r w:rsidRPr="00251994">
        <w:tab/>
        <w:t xml:space="preserve">Pollution and biodiversity; </w:t>
      </w:r>
    </w:p>
    <w:p w14:paraId="2BFE1C92" w14:textId="5CE80B1D" w:rsidR="00D965A1" w:rsidRPr="00251994" w:rsidRDefault="00AA1791" w:rsidP="00E21B7C">
      <w:pPr>
        <w:pStyle w:val="CBDDesicionText"/>
      </w:pPr>
      <w:r w:rsidRPr="00251994">
        <w:t>(c)</w:t>
      </w:r>
      <w:r w:rsidRPr="00251994">
        <w:tab/>
        <w:t>Sustainable biodiversity-based activities, products and services that enhance biodiversity</w:t>
      </w:r>
      <w:r w:rsidR="00313F0E" w:rsidRPr="00251994">
        <w:t>;</w:t>
      </w:r>
    </w:p>
    <w:p w14:paraId="09C3D673" w14:textId="41A20CD5" w:rsidR="003F1871" w:rsidRPr="00251994" w:rsidRDefault="00D965A1" w:rsidP="00E21B7C">
      <w:pPr>
        <w:pStyle w:val="CBDDesicionText"/>
      </w:pPr>
      <w:r w:rsidRPr="00251994">
        <w:t>(d)</w:t>
      </w:r>
      <w:r w:rsidR="00BC64A9" w:rsidRPr="00251994">
        <w:tab/>
      </w:r>
      <w:r w:rsidRPr="00251994">
        <w:t>Equity, gender equality and the human right</w:t>
      </w:r>
      <w:r w:rsidR="006A5FC4" w:rsidRPr="00251994">
        <w:t>s</w:t>
      </w:r>
      <w:r w:rsidRPr="00251994">
        <w:t>-based approach relating to the conservation and sustainable use of biodiversity</w:t>
      </w:r>
      <w:r w:rsidR="004D23BF" w:rsidRPr="00251994">
        <w:t xml:space="preserve"> </w:t>
      </w:r>
      <w:r w:rsidR="00CF41DC" w:rsidRPr="00251994">
        <w:t xml:space="preserve">and the </w:t>
      </w:r>
      <w:r w:rsidR="00BB25CE" w:rsidRPr="00251994">
        <w:t>fair and equitable sharing</w:t>
      </w:r>
      <w:r w:rsidR="00B235FA" w:rsidRPr="00251994">
        <w:t xml:space="preserve"> of benefits</w:t>
      </w:r>
      <w:r w:rsidR="00BB25CE" w:rsidRPr="00251994">
        <w:t xml:space="preserve"> arising from </w:t>
      </w:r>
      <w:r w:rsidR="0095562E" w:rsidRPr="00251994">
        <w:t xml:space="preserve">the </w:t>
      </w:r>
      <w:r w:rsidR="00BB25CE" w:rsidRPr="00251994">
        <w:t>utilization of genetic resources</w:t>
      </w:r>
      <w:r w:rsidR="00705952" w:rsidRPr="00251994">
        <w:t>;</w:t>
      </w:r>
    </w:p>
    <w:p w14:paraId="11AA7693" w14:textId="40745E95" w:rsidR="00AA1791" w:rsidRPr="00251994" w:rsidRDefault="003F1871" w:rsidP="00E21B7C">
      <w:pPr>
        <w:pStyle w:val="CBDDesicionText"/>
      </w:pPr>
      <w:r w:rsidRPr="00251994">
        <w:t>(e)</w:t>
      </w:r>
      <w:r w:rsidR="00705952" w:rsidRPr="00251994">
        <w:tab/>
      </w:r>
      <w:r w:rsidRPr="00251994">
        <w:t>Different value systems</w:t>
      </w:r>
      <w:r w:rsidR="00B235FA" w:rsidRPr="00251994">
        <w:t>,</w:t>
      </w:r>
      <w:r w:rsidR="00A74808" w:rsidRPr="00251994">
        <w:t xml:space="preserve"> as stated in </w:t>
      </w:r>
      <w:r w:rsidR="00705952" w:rsidRPr="00251994">
        <w:t>paragraph 7</w:t>
      </w:r>
      <w:r w:rsidR="00EC0530" w:rsidRPr="00251994">
        <w:t> </w:t>
      </w:r>
      <w:r w:rsidR="00705952" w:rsidRPr="00251994">
        <w:t>(b) of</w:t>
      </w:r>
      <w:r w:rsidR="00E96CF5" w:rsidRPr="00251994">
        <w:t xml:space="preserve"> </w:t>
      </w:r>
      <w:r w:rsidR="00A74808" w:rsidRPr="00251994">
        <w:t xml:space="preserve">section C of the </w:t>
      </w:r>
      <w:r w:rsidR="00705952" w:rsidRPr="00251994">
        <w:t>Framework</w:t>
      </w:r>
      <w:r w:rsidR="00AA1791" w:rsidRPr="00251994">
        <w:t>;</w:t>
      </w:r>
    </w:p>
    <w:p w14:paraId="5393A9A9" w14:textId="77777777" w:rsidR="00AA1791" w:rsidRPr="00251994" w:rsidRDefault="00AA1791" w:rsidP="00E21B7C">
      <w:pPr>
        <w:pStyle w:val="CBDDesicionText"/>
      </w:pPr>
      <w:r w:rsidRPr="00251994">
        <w:t>3.</w:t>
      </w:r>
      <w:r w:rsidRPr="00251994">
        <w:tab/>
      </w:r>
      <w:r w:rsidRPr="00251994">
        <w:rPr>
          <w:i/>
          <w:iCs/>
        </w:rPr>
        <w:t xml:space="preserve">Encourages </w:t>
      </w:r>
      <w:r w:rsidRPr="00251994">
        <w:t>Parties, other Governments, relevant multilateral environmental agreements and other agreements, intergovernmental processes, international organizations and initiatives, indigenous peoples and local communities, women and youth organizations and other relevant stakeholders to make use of relevant tools and guidance to support the implementation of the Framework, adapted to the national context as needed, and to share through the clearing</w:t>
      </w:r>
      <w:r w:rsidRPr="00251994">
        <w:noBreakHyphen/>
        <w:t xml:space="preserve">house mechanism of the Convention their experience and lessons learned on the use of tools and guidance, including their effectiveness, barriers to their uptake and ways and means of overcoming them, in particular at the national level; </w:t>
      </w:r>
    </w:p>
    <w:p w14:paraId="62E0A470" w14:textId="77777777" w:rsidR="00AA1791" w:rsidRPr="00251994" w:rsidRDefault="00AA1791" w:rsidP="00E21B7C">
      <w:pPr>
        <w:pStyle w:val="CBDDesicionText"/>
      </w:pPr>
      <w:r w:rsidRPr="00251994">
        <w:t>4.</w:t>
      </w:r>
      <w:r w:rsidRPr="00251994">
        <w:tab/>
      </w:r>
      <w:r w:rsidRPr="00251994">
        <w:rPr>
          <w:i/>
          <w:iCs/>
        </w:rPr>
        <w:t>Requests</w:t>
      </w:r>
      <w:r w:rsidRPr="00251994">
        <w:t xml:space="preserve"> the Secretariat, subject to the availability of resources:</w:t>
      </w:r>
    </w:p>
    <w:p w14:paraId="3C3BDBE0" w14:textId="5352AA04" w:rsidR="00663C70" w:rsidRPr="00251994" w:rsidRDefault="00AA1791" w:rsidP="00E21B7C">
      <w:pPr>
        <w:pStyle w:val="CBDDesicionText"/>
      </w:pPr>
      <w:r w:rsidRPr="00251994">
        <w:t>(a)</w:t>
      </w:r>
      <w:r w:rsidRPr="00251994">
        <w:tab/>
        <w:t>To continue to facilitate the compilation of and access to scientific and technical tools and guidance, in cooperation with relevant partners, including through the clearing-house mechanism of the Convention;</w:t>
      </w:r>
    </w:p>
    <w:p w14:paraId="3EA76B7B" w14:textId="393D957E" w:rsidR="00663C70" w:rsidRPr="00251994" w:rsidRDefault="00663C70" w:rsidP="00E21B7C">
      <w:pPr>
        <w:pStyle w:val="CBDDesicionText"/>
      </w:pPr>
      <w:r w:rsidRPr="00251994">
        <w:t>(b)</w:t>
      </w:r>
      <w:r w:rsidR="00EB403D" w:rsidRPr="00251994">
        <w:tab/>
      </w:r>
      <w:r w:rsidRPr="00251994">
        <w:t xml:space="preserve">To continue </w:t>
      </w:r>
      <w:r w:rsidR="00DD1D23" w:rsidRPr="00251994">
        <w:t xml:space="preserve">to </w:t>
      </w:r>
      <w:r w:rsidRPr="00251994">
        <w:t>facilita</w:t>
      </w:r>
      <w:r w:rsidR="00DD1D23" w:rsidRPr="00251994">
        <w:t>te</w:t>
      </w:r>
      <w:r w:rsidRPr="00251994">
        <w:t xml:space="preserve"> the development and updating </w:t>
      </w:r>
      <w:r w:rsidR="004B2020" w:rsidRPr="00251994">
        <w:t xml:space="preserve">of </w:t>
      </w:r>
      <w:r w:rsidRPr="00251994">
        <w:t>the tools and guidance</w:t>
      </w:r>
      <w:r w:rsidR="000A74BB" w:rsidRPr="00251994">
        <w:rPr>
          <w:rStyle w:val="FootnoteReference"/>
        </w:rPr>
        <w:footnoteReference w:id="5"/>
      </w:r>
      <w:r w:rsidRPr="00251994">
        <w:t xml:space="preserve"> to support the implementation of the F</w:t>
      </w:r>
      <w:r w:rsidR="00AE47D3" w:rsidRPr="00251994">
        <w:t>ramework</w:t>
      </w:r>
      <w:r w:rsidR="009539F0" w:rsidRPr="00251994">
        <w:t>,</w:t>
      </w:r>
      <w:r w:rsidRPr="00251994">
        <w:t xml:space="preserve"> avoiding duplication of existing tools and guidance</w:t>
      </w:r>
      <w:r w:rsidR="00253036" w:rsidRPr="00251994">
        <w:t>,</w:t>
      </w:r>
      <w:r w:rsidR="00340156" w:rsidRPr="00251994">
        <w:rPr>
          <w:rStyle w:val="FootnoteReference"/>
        </w:rPr>
        <w:footnoteReference w:id="6"/>
      </w:r>
      <w:r w:rsidRPr="00251994">
        <w:t xml:space="preserve"> in </w:t>
      </w:r>
      <w:r w:rsidR="00B50A44" w:rsidRPr="00251994">
        <w:t>consultation</w:t>
      </w:r>
      <w:r w:rsidRPr="00251994">
        <w:t xml:space="preserve"> with Parties, other Governments, indigenous peoples and local communities, women and youth </w:t>
      </w:r>
      <w:r w:rsidR="00B50A44" w:rsidRPr="00251994">
        <w:t>organizations and relevant stakeholders</w:t>
      </w:r>
      <w:r w:rsidR="00253036" w:rsidRPr="00251994">
        <w:t>;</w:t>
      </w:r>
    </w:p>
    <w:p w14:paraId="2AFB6064" w14:textId="3299B044" w:rsidR="00B50A44" w:rsidRPr="00251994" w:rsidRDefault="00B50A44" w:rsidP="00E21B7C">
      <w:pPr>
        <w:pStyle w:val="CBDDesicionText"/>
      </w:pPr>
      <w:r w:rsidRPr="00251994">
        <w:t>(</w:t>
      </w:r>
      <w:r w:rsidR="00AE47D3" w:rsidRPr="00251994">
        <w:t>c</w:t>
      </w:r>
      <w:r w:rsidRPr="00251994">
        <w:t>)</w:t>
      </w:r>
      <w:r w:rsidR="0023454D" w:rsidRPr="00251994">
        <w:tab/>
      </w:r>
      <w:r w:rsidRPr="00251994">
        <w:t xml:space="preserve">In undertaking the </w:t>
      </w:r>
      <w:r w:rsidR="001F3A9B" w:rsidRPr="00251994">
        <w:t xml:space="preserve">aforementioned </w:t>
      </w:r>
      <w:r w:rsidRPr="00251994">
        <w:t>work</w:t>
      </w:r>
      <w:r w:rsidR="001F3A9B" w:rsidRPr="00251994">
        <w:t>,</w:t>
      </w:r>
      <w:r w:rsidRPr="00251994">
        <w:t xml:space="preserve"> to cooperate with relevant multilateral environm</w:t>
      </w:r>
      <w:r w:rsidR="0035014C" w:rsidRPr="00251994">
        <w:t>e</w:t>
      </w:r>
      <w:r w:rsidRPr="00251994">
        <w:t>nt</w:t>
      </w:r>
      <w:r w:rsidR="0035014C" w:rsidRPr="00251994">
        <w:t>a</w:t>
      </w:r>
      <w:r w:rsidRPr="00251994">
        <w:t>l agreements, processes and organizations</w:t>
      </w:r>
      <w:r w:rsidR="00D30ACB" w:rsidRPr="00251994">
        <w:t>;</w:t>
      </w:r>
      <w:r w:rsidRPr="00251994">
        <w:t xml:space="preserve"> where appropriate, to work with such </w:t>
      </w:r>
      <w:r w:rsidRPr="00251994">
        <w:lastRenderedPageBreak/>
        <w:t>relevant processes and organizations</w:t>
      </w:r>
      <w:r w:rsidR="00D30ACB" w:rsidRPr="00251994">
        <w:t>;</w:t>
      </w:r>
      <w:r w:rsidRPr="00251994">
        <w:t xml:space="preserve"> </w:t>
      </w:r>
      <w:r w:rsidR="00DD1D23" w:rsidRPr="00251994">
        <w:t>and</w:t>
      </w:r>
      <w:r w:rsidR="00D30ACB" w:rsidRPr="00251994">
        <w:t>,</w:t>
      </w:r>
      <w:r w:rsidR="00DD1D23" w:rsidRPr="00251994">
        <w:t xml:space="preserve"> in line with their respective mandates</w:t>
      </w:r>
      <w:r w:rsidR="00D30ACB" w:rsidRPr="00251994">
        <w:t>,</w:t>
      </w:r>
      <w:r w:rsidR="00DD1D23" w:rsidRPr="00251994">
        <w:t xml:space="preserve"> </w:t>
      </w:r>
      <w:r w:rsidRPr="00251994">
        <w:t xml:space="preserve">to integrate the </w:t>
      </w:r>
      <w:r w:rsidR="00AA1791" w:rsidRPr="00251994">
        <w:t>considerations</w:t>
      </w:r>
      <w:r w:rsidRPr="00251994">
        <w:t xml:space="preserve"> for the implementation of the Framework into tools and guidance being developed under those processes and by those </w:t>
      </w:r>
      <w:r w:rsidR="00AA1791" w:rsidRPr="00251994">
        <w:t>organizations</w:t>
      </w:r>
      <w:r w:rsidRPr="00251994">
        <w:t xml:space="preserve"> in order to support biodiversity-inclusive actions</w:t>
      </w:r>
      <w:r w:rsidR="00AA1791" w:rsidRPr="00251994">
        <w:t>;</w:t>
      </w:r>
    </w:p>
    <w:p w14:paraId="2FB3180C" w14:textId="4E5693F9" w:rsidR="00AA1791" w:rsidRPr="00251994" w:rsidRDefault="00AA1791" w:rsidP="00E21B7C">
      <w:pPr>
        <w:pStyle w:val="CBDDesicionText"/>
        <w:rPr>
          <w:color w:val="000000" w:themeColor="text1"/>
        </w:rPr>
      </w:pPr>
      <w:r w:rsidRPr="00251994">
        <w:t>(</w:t>
      </w:r>
      <w:r w:rsidR="005A0D16" w:rsidRPr="00251994">
        <w:t>d</w:t>
      </w:r>
      <w:r w:rsidRPr="00251994">
        <w:t>)</w:t>
      </w:r>
      <w:r w:rsidRPr="00251994">
        <w:tab/>
        <w:t xml:space="preserve">For each of the issues referred to in paragraph 2, </w:t>
      </w:r>
      <w:r w:rsidR="003A7F33" w:rsidRPr="00251994">
        <w:t>(</w:t>
      </w:r>
      <w:proofErr w:type="spellStart"/>
      <w:r w:rsidR="003A7F33" w:rsidRPr="00251994">
        <w:t>i</w:t>
      </w:r>
      <w:proofErr w:type="spellEnd"/>
      <w:r w:rsidR="003A7F33" w:rsidRPr="00251994">
        <w:t xml:space="preserve">) </w:t>
      </w:r>
      <w:r w:rsidRPr="00251994">
        <w:t>to invite Parties, other Governments, relevant multilateral environmental agreements and other agreements, intergovernmental processes, international organizations and initiatives, indigenous peoples and local communities, women and youth organizations and other relevant stakeholders to provide submissions on their views and relevant experiences on those work areas</w:t>
      </w:r>
      <w:r w:rsidR="00F934A7" w:rsidRPr="00251994">
        <w:t>;</w:t>
      </w:r>
      <w:r w:rsidRPr="00251994">
        <w:t xml:space="preserve"> and</w:t>
      </w:r>
      <w:r w:rsidR="00F934A7" w:rsidRPr="00251994">
        <w:t xml:space="preserve"> </w:t>
      </w:r>
      <w:r w:rsidR="00DD2AEC" w:rsidRPr="00251994">
        <w:t xml:space="preserve">(ii) </w:t>
      </w:r>
      <w:r w:rsidR="00F934A7" w:rsidRPr="00251994">
        <w:t xml:space="preserve">to provide a summary of the </w:t>
      </w:r>
      <w:r w:rsidR="00DD2AEC" w:rsidRPr="00251994">
        <w:t xml:space="preserve">submissions </w:t>
      </w:r>
      <w:r w:rsidR="003A4D41" w:rsidRPr="00251994">
        <w:t>and</w:t>
      </w:r>
      <w:r w:rsidR="000774CF" w:rsidRPr="00251994">
        <w:t>,</w:t>
      </w:r>
      <w:r w:rsidR="003A4D41" w:rsidRPr="00251994">
        <w:t xml:space="preserve"> </w:t>
      </w:r>
      <w:r w:rsidR="00D13984" w:rsidRPr="00251994">
        <w:t xml:space="preserve">taking </w:t>
      </w:r>
      <w:r w:rsidR="003A4D41" w:rsidRPr="00251994">
        <w:t xml:space="preserve">the workload </w:t>
      </w:r>
      <w:r w:rsidR="00D13984" w:rsidRPr="00251994">
        <w:t>at</w:t>
      </w:r>
      <w:r w:rsidR="003A4D41" w:rsidRPr="00251994">
        <w:t xml:space="preserve"> future meetings of the Conference of the Parties</w:t>
      </w:r>
      <w:r w:rsidR="000774CF" w:rsidRPr="00251994">
        <w:t xml:space="preserve"> into account</w:t>
      </w:r>
      <w:r w:rsidRPr="00251994">
        <w:t xml:space="preserve">, </w:t>
      </w:r>
      <w:r w:rsidR="000774CF" w:rsidRPr="00251994">
        <w:t xml:space="preserve">make proposals for potential further work </w:t>
      </w:r>
      <w:r w:rsidRPr="00251994">
        <w:t>for consideration by the Subsidiary Body on Scientific, Technical and Technological Advice before the seventeenth meeting of the Conference of the Parties;</w:t>
      </w:r>
      <w:r w:rsidR="000163FB" w:rsidRPr="00251994">
        <w:t xml:space="preserve"> </w:t>
      </w:r>
    </w:p>
    <w:p w14:paraId="708CBA56" w14:textId="6639AB9C" w:rsidR="00537248" w:rsidRPr="00251994" w:rsidRDefault="00AA1791" w:rsidP="00E21B7C">
      <w:pPr>
        <w:pStyle w:val="CBDDesicionText"/>
      </w:pPr>
      <w:r w:rsidRPr="00251994">
        <w:t>(</w:t>
      </w:r>
      <w:r w:rsidR="005A0D16" w:rsidRPr="00251994">
        <w:t>e</w:t>
      </w:r>
      <w:r w:rsidRPr="00251994">
        <w:t>)</w:t>
      </w:r>
      <w:r w:rsidRPr="00251994">
        <w:tab/>
        <w:t xml:space="preserve">Recalling paragraph 9 of decision </w:t>
      </w:r>
      <w:hyperlink r:id="rId14" w:history="1">
        <w:r w:rsidRPr="00BF696D">
          <w:rPr>
            <w:rStyle w:val="Hyperlink"/>
          </w:rPr>
          <w:t>15/4</w:t>
        </w:r>
      </w:hyperlink>
      <w:r w:rsidRPr="00251994">
        <w:t>, to conduct a strategic review and analysis of the programmes of work of the Convention in the context of the Framework to facilitate its implementation, and on the basis of this analysis, to prepare draft updates of those programmes of work, taking into account documents prepared for the twenty-sixth meeting of the Subsidiary Body on Scientific, Technical and Technological Advice related to that work, and submit them for consideration by the Subsidiary Body</w:t>
      </w:r>
      <w:r w:rsidRPr="00251994" w:rsidDel="004D4322">
        <w:t xml:space="preserve"> </w:t>
      </w:r>
      <w:r w:rsidRPr="00251994">
        <w:t>at a future meeting held before the seventeenth meeting of the Conference of the Parties.</w:t>
      </w:r>
    </w:p>
    <w:p w14:paraId="61D564E2" w14:textId="77777777" w:rsidR="002B559C" w:rsidRPr="00251994" w:rsidRDefault="00ED3849" w:rsidP="00AA1791">
      <w:pPr>
        <w:pStyle w:val="Para1"/>
        <w:tabs>
          <w:tab w:val="clear" w:pos="1209"/>
        </w:tabs>
        <w:jc w:val="center"/>
      </w:pPr>
      <w:r w:rsidRPr="00251994">
        <w:t>__________</w:t>
      </w:r>
    </w:p>
    <w:sectPr w:rsidR="002B559C" w:rsidRPr="00251994" w:rsidSect="001662BF">
      <w:headerReference w:type="even" r:id="rId15"/>
      <w:headerReference w:type="default" r:id="rId16"/>
      <w:footerReference w:type="even" r:id="rId17"/>
      <w:footerReference w:type="default" r:id="rId18"/>
      <w:head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E824" w14:textId="77777777" w:rsidR="00527BE3" w:rsidRPr="00251994" w:rsidRDefault="00527BE3" w:rsidP="00A96B21">
      <w:r w:rsidRPr="00251994">
        <w:separator/>
      </w:r>
    </w:p>
  </w:endnote>
  <w:endnote w:type="continuationSeparator" w:id="0">
    <w:p w14:paraId="73146985" w14:textId="77777777" w:rsidR="00527BE3" w:rsidRPr="00251994" w:rsidRDefault="00527BE3" w:rsidP="00A96B21">
      <w:r w:rsidRPr="00251994">
        <w:continuationSeparator/>
      </w:r>
    </w:p>
  </w:endnote>
  <w:endnote w:type="continuationNotice" w:id="1">
    <w:p w14:paraId="1B55D9E5" w14:textId="77777777" w:rsidR="00527BE3" w:rsidRPr="00251994" w:rsidRDefault="00527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6EF14FB3" w:rsidR="002B559C" w:rsidRPr="00251994" w:rsidRDefault="002B559C">
            <w:pPr>
              <w:pStyle w:val="Footer"/>
            </w:pPr>
            <w:r w:rsidRPr="00251994">
              <w:rPr>
                <w:szCs w:val="20"/>
              </w:rPr>
              <w:fldChar w:fldCharType="begin"/>
            </w:r>
            <w:r w:rsidRPr="00251994">
              <w:rPr>
                <w:szCs w:val="20"/>
              </w:rPr>
              <w:instrText xml:space="preserve"> PAGE </w:instrText>
            </w:r>
            <w:r w:rsidRPr="00251994">
              <w:rPr>
                <w:szCs w:val="20"/>
              </w:rPr>
              <w:fldChar w:fldCharType="separate"/>
            </w:r>
            <w:r w:rsidR="00D25F8F">
              <w:rPr>
                <w:noProof/>
                <w:szCs w:val="20"/>
              </w:rPr>
              <w:t>2</w:t>
            </w:r>
            <w:r w:rsidRPr="00251994">
              <w:rPr>
                <w:szCs w:val="20"/>
              </w:rPr>
              <w:fldChar w:fldCharType="end"/>
            </w:r>
            <w:r w:rsidRPr="00251994">
              <w:rPr>
                <w:szCs w:val="20"/>
              </w:rPr>
              <w:t>/</w:t>
            </w:r>
            <w:r w:rsidRPr="00251994">
              <w:rPr>
                <w:szCs w:val="20"/>
              </w:rPr>
              <w:fldChar w:fldCharType="begin"/>
            </w:r>
            <w:r w:rsidRPr="00251994">
              <w:rPr>
                <w:szCs w:val="20"/>
              </w:rPr>
              <w:instrText xml:space="preserve"> NUMPAGES  </w:instrText>
            </w:r>
            <w:r w:rsidRPr="00251994">
              <w:rPr>
                <w:szCs w:val="20"/>
              </w:rPr>
              <w:fldChar w:fldCharType="separate"/>
            </w:r>
            <w:r w:rsidR="00D25F8F">
              <w:rPr>
                <w:noProof/>
                <w:szCs w:val="20"/>
              </w:rPr>
              <w:t>3</w:t>
            </w:r>
            <w:r w:rsidRPr="00251994">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473E20EE" w:rsidR="002B559C" w:rsidRPr="00251994" w:rsidRDefault="002B559C" w:rsidP="002B559C">
            <w:pPr>
              <w:pStyle w:val="Footer"/>
              <w:jc w:val="right"/>
            </w:pPr>
            <w:r w:rsidRPr="00251994">
              <w:rPr>
                <w:szCs w:val="20"/>
              </w:rPr>
              <w:fldChar w:fldCharType="begin"/>
            </w:r>
            <w:r w:rsidRPr="00251994">
              <w:rPr>
                <w:szCs w:val="20"/>
              </w:rPr>
              <w:instrText xml:space="preserve"> PAGE </w:instrText>
            </w:r>
            <w:r w:rsidRPr="00251994">
              <w:rPr>
                <w:szCs w:val="20"/>
              </w:rPr>
              <w:fldChar w:fldCharType="separate"/>
            </w:r>
            <w:r w:rsidR="00D25F8F">
              <w:rPr>
                <w:noProof/>
                <w:szCs w:val="20"/>
              </w:rPr>
              <w:t>3</w:t>
            </w:r>
            <w:r w:rsidRPr="00251994">
              <w:rPr>
                <w:szCs w:val="20"/>
              </w:rPr>
              <w:fldChar w:fldCharType="end"/>
            </w:r>
            <w:r w:rsidRPr="00251994">
              <w:rPr>
                <w:szCs w:val="20"/>
              </w:rPr>
              <w:t>/</w:t>
            </w:r>
            <w:r w:rsidRPr="00251994">
              <w:rPr>
                <w:szCs w:val="20"/>
              </w:rPr>
              <w:fldChar w:fldCharType="begin"/>
            </w:r>
            <w:r w:rsidRPr="00251994">
              <w:rPr>
                <w:szCs w:val="20"/>
              </w:rPr>
              <w:instrText xml:space="preserve"> NUMPAGES  </w:instrText>
            </w:r>
            <w:r w:rsidRPr="00251994">
              <w:rPr>
                <w:szCs w:val="20"/>
              </w:rPr>
              <w:fldChar w:fldCharType="separate"/>
            </w:r>
            <w:r w:rsidR="00D25F8F">
              <w:rPr>
                <w:noProof/>
                <w:szCs w:val="20"/>
              </w:rPr>
              <w:t>3</w:t>
            </w:r>
            <w:r w:rsidRPr="00251994">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75D5D" w14:textId="77777777" w:rsidR="00527BE3" w:rsidRPr="00251994" w:rsidRDefault="00527BE3" w:rsidP="00A96B21">
      <w:r w:rsidRPr="00251994">
        <w:separator/>
      </w:r>
    </w:p>
  </w:footnote>
  <w:footnote w:type="continuationSeparator" w:id="0">
    <w:p w14:paraId="3B93B59D" w14:textId="77777777" w:rsidR="00527BE3" w:rsidRPr="00251994" w:rsidRDefault="00527BE3" w:rsidP="00A96B21">
      <w:r w:rsidRPr="00251994">
        <w:continuationSeparator/>
      </w:r>
    </w:p>
  </w:footnote>
  <w:footnote w:type="continuationNotice" w:id="1">
    <w:p w14:paraId="38E106D8" w14:textId="77777777" w:rsidR="00527BE3" w:rsidRPr="00251994" w:rsidRDefault="00527BE3"/>
  </w:footnote>
  <w:footnote w:id="2">
    <w:p w14:paraId="2C80E8D1" w14:textId="77777777" w:rsidR="00AA1791" w:rsidRPr="00251994" w:rsidRDefault="00AA1791" w:rsidP="00AA1791">
      <w:pPr>
        <w:pStyle w:val="FootnoteText"/>
        <w:rPr>
          <w:szCs w:val="18"/>
        </w:rPr>
      </w:pPr>
      <w:r w:rsidRPr="00251994">
        <w:rPr>
          <w:rStyle w:val="FootnoteReference"/>
          <w:szCs w:val="18"/>
        </w:rPr>
        <w:footnoteRef/>
      </w:r>
      <w:r w:rsidRPr="00251994">
        <w:rPr>
          <w:szCs w:val="18"/>
        </w:rPr>
        <w:t xml:space="preserve"> Decision 15/4, annex.</w:t>
      </w:r>
    </w:p>
  </w:footnote>
  <w:footnote w:id="3">
    <w:p w14:paraId="687075A3" w14:textId="77777777" w:rsidR="00AA1791" w:rsidRPr="00251994" w:rsidRDefault="00AA1791" w:rsidP="00AA1791">
      <w:pPr>
        <w:pStyle w:val="FootnoteText"/>
        <w:rPr>
          <w:szCs w:val="18"/>
        </w:rPr>
      </w:pPr>
      <w:r w:rsidRPr="00251994">
        <w:rPr>
          <w:rStyle w:val="FootnoteReference"/>
          <w:szCs w:val="18"/>
        </w:rPr>
        <w:footnoteRef/>
      </w:r>
      <w:r w:rsidRPr="00251994">
        <w:rPr>
          <w:szCs w:val="18"/>
        </w:rPr>
        <w:t xml:space="preserve"> United Nations, </w:t>
      </w:r>
      <w:r w:rsidRPr="00251994">
        <w:rPr>
          <w:i/>
          <w:iCs/>
          <w:szCs w:val="18"/>
        </w:rPr>
        <w:t>Treaty Series</w:t>
      </w:r>
      <w:r w:rsidRPr="00251994">
        <w:rPr>
          <w:szCs w:val="18"/>
        </w:rPr>
        <w:t>, vol. 1760, No. 30619</w:t>
      </w:r>
      <w:r w:rsidRPr="00251994">
        <w:rPr>
          <w:color w:val="000000"/>
          <w:szCs w:val="18"/>
        </w:rPr>
        <w:t>.</w:t>
      </w:r>
    </w:p>
  </w:footnote>
  <w:footnote w:id="4">
    <w:p w14:paraId="53B37D08" w14:textId="4FF0177F" w:rsidR="00AA1791" w:rsidRPr="00251994" w:rsidRDefault="00AA1791" w:rsidP="00AA1791">
      <w:pPr>
        <w:pStyle w:val="FootnoteText"/>
        <w:rPr>
          <w:szCs w:val="18"/>
        </w:rPr>
      </w:pPr>
      <w:r w:rsidRPr="00251994">
        <w:rPr>
          <w:rStyle w:val="FootnoteReference"/>
          <w:szCs w:val="18"/>
        </w:rPr>
        <w:footnoteRef/>
      </w:r>
      <w:r w:rsidR="0069356B" w:rsidRPr="00251994">
        <w:rPr>
          <w:szCs w:val="18"/>
        </w:rPr>
        <w:t xml:space="preserve"> </w:t>
      </w:r>
      <w:r w:rsidR="00C00E89" w:rsidRPr="00251994">
        <w:rPr>
          <w:szCs w:val="18"/>
        </w:rPr>
        <w:t>Decision 15/4, annex</w:t>
      </w:r>
      <w:r w:rsidRPr="00251994">
        <w:rPr>
          <w:szCs w:val="18"/>
        </w:rPr>
        <w:t>, sect. C.</w:t>
      </w:r>
    </w:p>
  </w:footnote>
  <w:footnote w:id="5">
    <w:p w14:paraId="4976918A" w14:textId="6189F362" w:rsidR="000A74BB" w:rsidRPr="00251994" w:rsidRDefault="000A74BB" w:rsidP="000A74BB">
      <w:pPr>
        <w:pStyle w:val="FootnoteText"/>
      </w:pPr>
      <w:r w:rsidRPr="00251994">
        <w:rPr>
          <w:rStyle w:val="FootnoteReference"/>
        </w:rPr>
        <w:footnoteRef/>
      </w:r>
      <w:r w:rsidRPr="00251994">
        <w:t xml:space="preserve"> </w:t>
      </w:r>
      <w:r w:rsidR="00C00460" w:rsidRPr="00251994">
        <w:t>Document</w:t>
      </w:r>
      <w:r w:rsidRPr="00251994">
        <w:t xml:space="preserve"> CBD/SBSTTA/26/3 </w:t>
      </w:r>
      <w:r w:rsidR="00C00460" w:rsidRPr="00251994">
        <w:t>contains</w:t>
      </w:r>
      <w:r w:rsidRPr="00251994">
        <w:t xml:space="preserve"> a gap analysis undertaken by the Secretariat.</w:t>
      </w:r>
    </w:p>
  </w:footnote>
  <w:footnote w:id="6">
    <w:p w14:paraId="1353E372" w14:textId="5603C5C2" w:rsidR="00340156" w:rsidRPr="00251994" w:rsidRDefault="00340156">
      <w:pPr>
        <w:pStyle w:val="FootnoteText"/>
      </w:pPr>
      <w:r w:rsidRPr="00251994">
        <w:rPr>
          <w:rStyle w:val="FootnoteReference"/>
        </w:rPr>
        <w:footnoteRef/>
      </w:r>
      <w:r w:rsidRPr="00251994">
        <w:t xml:space="preserve"> </w:t>
      </w:r>
      <w:bookmarkStart w:id="2" w:name="_Hlk181304269"/>
      <w:bookmarkStart w:id="3" w:name="_Hlk181304270"/>
      <w:bookmarkStart w:id="4" w:name="_Hlk181304271"/>
      <w:bookmarkStart w:id="5" w:name="_Hlk181304272"/>
      <w:r w:rsidR="006828E4" w:rsidRPr="00251994">
        <w:t xml:space="preserve">See </w:t>
      </w:r>
      <w:r w:rsidRPr="00251994">
        <w:t>CBD/SBSTTA</w:t>
      </w:r>
      <w:r w:rsidR="00001D97" w:rsidRPr="00251994">
        <w:t>/</w:t>
      </w:r>
      <w:r w:rsidRPr="00251994">
        <w:t>26/INF</w:t>
      </w:r>
      <w:r w:rsidR="00001D97" w:rsidRPr="00251994">
        <w:t>/</w:t>
      </w:r>
      <w:r w:rsidRPr="00251994">
        <w:t>16</w:t>
      </w:r>
      <w:r w:rsidR="00001D97" w:rsidRPr="00251994">
        <w:t>/Rev.1</w:t>
      </w:r>
      <w:r w:rsidR="006828E4" w:rsidRPr="00251994">
        <w:t>, annex, for a compilation of tools and guidance submitted by Parties.</w:t>
      </w:r>
      <w:bookmarkEnd w:id="2"/>
      <w:bookmarkEnd w:id="3"/>
      <w:bookmarkEnd w:id="4"/>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Hlk137802784"/>
  <w:bookmarkStart w:id="7" w:name="_Hlk137802785"/>
  <w:p w14:paraId="518D3E9D" w14:textId="4B5D5491" w:rsidR="00A00234" w:rsidRPr="00251994" w:rsidRDefault="00D25F8F" w:rsidP="000B6F50">
    <w:pPr>
      <w:pStyle w:val="Header"/>
      <w:spacing w:after="240"/>
    </w:pPr>
    <w:sdt>
      <w:sdt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251994" w:rsidRPr="00E21B7C">
          <w:t>CBD/COP/DEC/16/12</w:t>
        </w:r>
      </w:sdtContent>
    </w:sdt>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56822D32" w:rsidR="002B559C" w:rsidRPr="00E21B7C" w:rsidRDefault="00251994" w:rsidP="002B559C">
        <w:pPr>
          <w:pStyle w:val="Header"/>
          <w:spacing w:after="240"/>
          <w:jc w:val="right"/>
          <w:rPr>
            <w:szCs w:val="20"/>
          </w:rPr>
        </w:pPr>
        <w:r w:rsidRPr="00E21B7C">
          <w:rPr>
            <w:szCs w:val="20"/>
          </w:rPr>
          <w:t>CBD/COP/DEC/16/12</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9836" w14:textId="77777777" w:rsidR="001662BF" w:rsidRPr="00251994"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3EFE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4CBDC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B0E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DE86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90C4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6E0F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FE7F0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02DE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083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F67D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29"/>
    <w:rsid w:val="00001D97"/>
    <w:rsid w:val="000028D3"/>
    <w:rsid w:val="00011107"/>
    <w:rsid w:val="000163FB"/>
    <w:rsid w:val="00016C9A"/>
    <w:rsid w:val="00026C54"/>
    <w:rsid w:val="00040598"/>
    <w:rsid w:val="00056F7A"/>
    <w:rsid w:val="0006764E"/>
    <w:rsid w:val="000774CF"/>
    <w:rsid w:val="00083A87"/>
    <w:rsid w:val="0008685B"/>
    <w:rsid w:val="000A22FF"/>
    <w:rsid w:val="000A74BB"/>
    <w:rsid w:val="000B1E29"/>
    <w:rsid w:val="000B52A7"/>
    <w:rsid w:val="000B6F50"/>
    <w:rsid w:val="000D40FC"/>
    <w:rsid w:val="000E2F3F"/>
    <w:rsid w:val="000F66FD"/>
    <w:rsid w:val="0010252F"/>
    <w:rsid w:val="00107FE8"/>
    <w:rsid w:val="00112CC6"/>
    <w:rsid w:val="001169B5"/>
    <w:rsid w:val="00132581"/>
    <w:rsid w:val="00134CAC"/>
    <w:rsid w:val="001454DA"/>
    <w:rsid w:val="00155BA4"/>
    <w:rsid w:val="001662BF"/>
    <w:rsid w:val="00184909"/>
    <w:rsid w:val="00191ECE"/>
    <w:rsid w:val="001A2527"/>
    <w:rsid w:val="001A69FB"/>
    <w:rsid w:val="001C4474"/>
    <w:rsid w:val="001D7501"/>
    <w:rsid w:val="001E4E16"/>
    <w:rsid w:val="001F3A9B"/>
    <w:rsid w:val="002154BE"/>
    <w:rsid w:val="00217D68"/>
    <w:rsid w:val="0023454D"/>
    <w:rsid w:val="002358C1"/>
    <w:rsid w:val="00251994"/>
    <w:rsid w:val="00253036"/>
    <w:rsid w:val="00275074"/>
    <w:rsid w:val="002823DD"/>
    <w:rsid w:val="002A19E6"/>
    <w:rsid w:val="002A1E8F"/>
    <w:rsid w:val="002A335E"/>
    <w:rsid w:val="002B00CA"/>
    <w:rsid w:val="002B0B60"/>
    <w:rsid w:val="002B230A"/>
    <w:rsid w:val="002B3284"/>
    <w:rsid w:val="002B3A96"/>
    <w:rsid w:val="002B559C"/>
    <w:rsid w:val="002C32CD"/>
    <w:rsid w:val="002D6830"/>
    <w:rsid w:val="002E2895"/>
    <w:rsid w:val="002E6F28"/>
    <w:rsid w:val="002E7088"/>
    <w:rsid w:val="002F37CE"/>
    <w:rsid w:val="002F3FDC"/>
    <w:rsid w:val="002F7732"/>
    <w:rsid w:val="00303F0B"/>
    <w:rsid w:val="00310608"/>
    <w:rsid w:val="0031329B"/>
    <w:rsid w:val="00313F0E"/>
    <w:rsid w:val="003141FA"/>
    <w:rsid w:val="00314A65"/>
    <w:rsid w:val="00321131"/>
    <w:rsid w:val="00323F22"/>
    <w:rsid w:val="00340156"/>
    <w:rsid w:val="003476A9"/>
    <w:rsid w:val="0035014C"/>
    <w:rsid w:val="00350BA9"/>
    <w:rsid w:val="003544A3"/>
    <w:rsid w:val="00363470"/>
    <w:rsid w:val="0037567C"/>
    <w:rsid w:val="00392150"/>
    <w:rsid w:val="003A4D41"/>
    <w:rsid w:val="003A7F33"/>
    <w:rsid w:val="003C3310"/>
    <w:rsid w:val="003C6F10"/>
    <w:rsid w:val="003D2C66"/>
    <w:rsid w:val="003E4999"/>
    <w:rsid w:val="003F1871"/>
    <w:rsid w:val="004006AA"/>
    <w:rsid w:val="00441498"/>
    <w:rsid w:val="00441CD7"/>
    <w:rsid w:val="004447E0"/>
    <w:rsid w:val="00446A36"/>
    <w:rsid w:val="004701EE"/>
    <w:rsid w:val="00480A8D"/>
    <w:rsid w:val="00481C9C"/>
    <w:rsid w:val="004A2A2D"/>
    <w:rsid w:val="004B2020"/>
    <w:rsid w:val="004C6544"/>
    <w:rsid w:val="004D23BF"/>
    <w:rsid w:val="004E7BA2"/>
    <w:rsid w:val="004F67F9"/>
    <w:rsid w:val="00501C74"/>
    <w:rsid w:val="00502234"/>
    <w:rsid w:val="00515E31"/>
    <w:rsid w:val="00521EB9"/>
    <w:rsid w:val="00523792"/>
    <w:rsid w:val="00527BE3"/>
    <w:rsid w:val="00537248"/>
    <w:rsid w:val="00552C4D"/>
    <w:rsid w:val="00552D6F"/>
    <w:rsid w:val="00566ECA"/>
    <w:rsid w:val="005908E5"/>
    <w:rsid w:val="00595A79"/>
    <w:rsid w:val="005A0D16"/>
    <w:rsid w:val="005A206E"/>
    <w:rsid w:val="005B1A1E"/>
    <w:rsid w:val="005C0058"/>
    <w:rsid w:val="005C2699"/>
    <w:rsid w:val="005E2605"/>
    <w:rsid w:val="005F11D8"/>
    <w:rsid w:val="00601F09"/>
    <w:rsid w:val="00633117"/>
    <w:rsid w:val="006344ED"/>
    <w:rsid w:val="00652F4A"/>
    <w:rsid w:val="00657ED6"/>
    <w:rsid w:val="00663C70"/>
    <w:rsid w:val="006645C5"/>
    <w:rsid w:val="00681A23"/>
    <w:rsid w:val="006828E4"/>
    <w:rsid w:val="0069356B"/>
    <w:rsid w:val="006A5FC4"/>
    <w:rsid w:val="006B293D"/>
    <w:rsid w:val="006B7348"/>
    <w:rsid w:val="006C062E"/>
    <w:rsid w:val="006C520C"/>
    <w:rsid w:val="006C6370"/>
    <w:rsid w:val="006F09A5"/>
    <w:rsid w:val="006F2E13"/>
    <w:rsid w:val="006F3EA8"/>
    <w:rsid w:val="00705952"/>
    <w:rsid w:val="00717D7A"/>
    <w:rsid w:val="00742421"/>
    <w:rsid w:val="00747327"/>
    <w:rsid w:val="0075018F"/>
    <w:rsid w:val="00754925"/>
    <w:rsid w:val="00755904"/>
    <w:rsid w:val="007567A5"/>
    <w:rsid w:val="0076622F"/>
    <w:rsid w:val="00783CB8"/>
    <w:rsid w:val="0079585E"/>
    <w:rsid w:val="007A4641"/>
    <w:rsid w:val="007C3BB0"/>
    <w:rsid w:val="007C77BC"/>
    <w:rsid w:val="007D3B8D"/>
    <w:rsid w:val="007D65C2"/>
    <w:rsid w:val="007E081D"/>
    <w:rsid w:val="00802D84"/>
    <w:rsid w:val="008043E5"/>
    <w:rsid w:val="0083248A"/>
    <w:rsid w:val="00874541"/>
    <w:rsid w:val="008757F5"/>
    <w:rsid w:val="0087582D"/>
    <w:rsid w:val="008772B0"/>
    <w:rsid w:val="00880330"/>
    <w:rsid w:val="008839EB"/>
    <w:rsid w:val="00893CEE"/>
    <w:rsid w:val="008A2DBB"/>
    <w:rsid w:val="008C31FA"/>
    <w:rsid w:val="008C7626"/>
    <w:rsid w:val="008E0581"/>
    <w:rsid w:val="008E06AE"/>
    <w:rsid w:val="008E130A"/>
    <w:rsid w:val="008E63E3"/>
    <w:rsid w:val="009154F8"/>
    <w:rsid w:val="009179BE"/>
    <w:rsid w:val="009224B6"/>
    <w:rsid w:val="0093172C"/>
    <w:rsid w:val="00932F3A"/>
    <w:rsid w:val="00935461"/>
    <w:rsid w:val="009459E3"/>
    <w:rsid w:val="00952078"/>
    <w:rsid w:val="009539F0"/>
    <w:rsid w:val="0095562E"/>
    <w:rsid w:val="00962E34"/>
    <w:rsid w:val="009637AB"/>
    <w:rsid w:val="00972B61"/>
    <w:rsid w:val="009938E8"/>
    <w:rsid w:val="00995DDC"/>
    <w:rsid w:val="009C1114"/>
    <w:rsid w:val="009D1C2D"/>
    <w:rsid w:val="009D6341"/>
    <w:rsid w:val="009E065D"/>
    <w:rsid w:val="009F2684"/>
    <w:rsid w:val="009F42F9"/>
    <w:rsid w:val="009F4C73"/>
    <w:rsid w:val="00A00234"/>
    <w:rsid w:val="00A06C79"/>
    <w:rsid w:val="00A12CCB"/>
    <w:rsid w:val="00A15C95"/>
    <w:rsid w:val="00A24FE1"/>
    <w:rsid w:val="00A32849"/>
    <w:rsid w:val="00A33EF9"/>
    <w:rsid w:val="00A349E1"/>
    <w:rsid w:val="00A54FA0"/>
    <w:rsid w:val="00A676CF"/>
    <w:rsid w:val="00A74808"/>
    <w:rsid w:val="00A876AA"/>
    <w:rsid w:val="00A96B21"/>
    <w:rsid w:val="00AA1791"/>
    <w:rsid w:val="00AA36C2"/>
    <w:rsid w:val="00AC01F5"/>
    <w:rsid w:val="00AC4EB1"/>
    <w:rsid w:val="00AC6C2E"/>
    <w:rsid w:val="00AE1A95"/>
    <w:rsid w:val="00AE47D3"/>
    <w:rsid w:val="00B03592"/>
    <w:rsid w:val="00B05A53"/>
    <w:rsid w:val="00B235FA"/>
    <w:rsid w:val="00B2730F"/>
    <w:rsid w:val="00B27622"/>
    <w:rsid w:val="00B36EA9"/>
    <w:rsid w:val="00B41BF6"/>
    <w:rsid w:val="00B4404A"/>
    <w:rsid w:val="00B47BB1"/>
    <w:rsid w:val="00B50A44"/>
    <w:rsid w:val="00B76CE0"/>
    <w:rsid w:val="00B83749"/>
    <w:rsid w:val="00B8452A"/>
    <w:rsid w:val="00B91931"/>
    <w:rsid w:val="00B93533"/>
    <w:rsid w:val="00BA5237"/>
    <w:rsid w:val="00BB25CE"/>
    <w:rsid w:val="00BB3414"/>
    <w:rsid w:val="00BB60F0"/>
    <w:rsid w:val="00BC64A9"/>
    <w:rsid w:val="00BF696D"/>
    <w:rsid w:val="00C00460"/>
    <w:rsid w:val="00C00E89"/>
    <w:rsid w:val="00C01C49"/>
    <w:rsid w:val="00C20654"/>
    <w:rsid w:val="00C2321E"/>
    <w:rsid w:val="00C2354A"/>
    <w:rsid w:val="00C61E9C"/>
    <w:rsid w:val="00C76623"/>
    <w:rsid w:val="00C76F3A"/>
    <w:rsid w:val="00C84C77"/>
    <w:rsid w:val="00C87B35"/>
    <w:rsid w:val="00C926EC"/>
    <w:rsid w:val="00C93A28"/>
    <w:rsid w:val="00C95B1D"/>
    <w:rsid w:val="00C95C12"/>
    <w:rsid w:val="00CA4C51"/>
    <w:rsid w:val="00CB0D9D"/>
    <w:rsid w:val="00CB1446"/>
    <w:rsid w:val="00CF38E0"/>
    <w:rsid w:val="00CF41DC"/>
    <w:rsid w:val="00CF53A5"/>
    <w:rsid w:val="00CF70AB"/>
    <w:rsid w:val="00D07BF8"/>
    <w:rsid w:val="00D13984"/>
    <w:rsid w:val="00D16436"/>
    <w:rsid w:val="00D16DFA"/>
    <w:rsid w:val="00D25F8F"/>
    <w:rsid w:val="00D3059B"/>
    <w:rsid w:val="00D30ACB"/>
    <w:rsid w:val="00D36A2F"/>
    <w:rsid w:val="00D460B8"/>
    <w:rsid w:val="00D50E29"/>
    <w:rsid w:val="00D60046"/>
    <w:rsid w:val="00D6422B"/>
    <w:rsid w:val="00D64F28"/>
    <w:rsid w:val="00D6590C"/>
    <w:rsid w:val="00D66507"/>
    <w:rsid w:val="00D71FFB"/>
    <w:rsid w:val="00D7224E"/>
    <w:rsid w:val="00D965A1"/>
    <w:rsid w:val="00DA4FBE"/>
    <w:rsid w:val="00DC1561"/>
    <w:rsid w:val="00DC5CE5"/>
    <w:rsid w:val="00DC6915"/>
    <w:rsid w:val="00DD1D23"/>
    <w:rsid w:val="00DD2AEC"/>
    <w:rsid w:val="00DE5419"/>
    <w:rsid w:val="00DF213B"/>
    <w:rsid w:val="00DF774A"/>
    <w:rsid w:val="00E022D0"/>
    <w:rsid w:val="00E07AF6"/>
    <w:rsid w:val="00E1597C"/>
    <w:rsid w:val="00E21B7C"/>
    <w:rsid w:val="00E22478"/>
    <w:rsid w:val="00E35E40"/>
    <w:rsid w:val="00E44A51"/>
    <w:rsid w:val="00E740AC"/>
    <w:rsid w:val="00E96CF5"/>
    <w:rsid w:val="00EA4A33"/>
    <w:rsid w:val="00EB403D"/>
    <w:rsid w:val="00EC0530"/>
    <w:rsid w:val="00EC0D4E"/>
    <w:rsid w:val="00ED1488"/>
    <w:rsid w:val="00ED3849"/>
    <w:rsid w:val="00ED4CD6"/>
    <w:rsid w:val="00ED7B60"/>
    <w:rsid w:val="00EF1D88"/>
    <w:rsid w:val="00EF378F"/>
    <w:rsid w:val="00EF5675"/>
    <w:rsid w:val="00F0122F"/>
    <w:rsid w:val="00F17029"/>
    <w:rsid w:val="00F258FB"/>
    <w:rsid w:val="00F32AED"/>
    <w:rsid w:val="00F45F80"/>
    <w:rsid w:val="00F63EAA"/>
    <w:rsid w:val="00F75F90"/>
    <w:rsid w:val="00F81044"/>
    <w:rsid w:val="00F934A7"/>
    <w:rsid w:val="00FA18C9"/>
    <w:rsid w:val="00FA297B"/>
    <w:rsid w:val="00FA43BB"/>
    <w:rsid w:val="00FA494D"/>
    <w:rsid w:val="00FB4677"/>
    <w:rsid w:val="00FC2887"/>
    <w:rsid w:val="00FD35F2"/>
    <w:rsid w:val="00FE0B22"/>
    <w:rsid w:val="00FE59A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99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251994"/>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251994"/>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251994"/>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251994"/>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251994"/>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251994"/>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251994"/>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251994"/>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251994"/>
    <w:pPr>
      <w:keepNext/>
      <w:widowControl w:val="0"/>
      <w:numPr>
        <w:ilvl w:val="8"/>
        <w:numId w:val="4"/>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251994"/>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251994"/>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251994"/>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251994"/>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251994"/>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251994"/>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251994"/>
    <w:rPr>
      <w:vertAlign w:val="superscript"/>
      <w:lang w:val="en-GB"/>
    </w:rPr>
  </w:style>
  <w:style w:type="paragraph" w:customStyle="1" w:styleId="Footnote">
    <w:name w:val="Footnote"/>
    <w:basedOn w:val="FootnoteText"/>
    <w:qFormat/>
    <w:rsid w:val="00251994"/>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251994"/>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251994"/>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251994"/>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251994"/>
    <w:pPr>
      <w:tabs>
        <w:tab w:val="center" w:pos="4680"/>
        <w:tab w:val="right" w:pos="9360"/>
      </w:tabs>
    </w:pPr>
    <w:rPr>
      <w:sz w:val="20"/>
    </w:rPr>
  </w:style>
  <w:style w:type="character" w:customStyle="1" w:styleId="FooterChar">
    <w:name w:val="Footer Char"/>
    <w:basedOn w:val="DefaultParagraphFont"/>
    <w:link w:val="Footer"/>
    <w:uiPriority w:val="99"/>
    <w:rsid w:val="00251994"/>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251994"/>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251994"/>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251994"/>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251994"/>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251994"/>
    <w:rPr>
      <w:sz w:val="16"/>
      <w:szCs w:val="16"/>
      <w:lang w:val="en-GB"/>
    </w:rPr>
  </w:style>
  <w:style w:type="paragraph" w:styleId="CommentText">
    <w:name w:val="annotation text"/>
    <w:basedOn w:val="Normal"/>
    <w:link w:val="CommentTextChar"/>
    <w:uiPriority w:val="99"/>
    <w:rsid w:val="00251994"/>
    <w:rPr>
      <w:sz w:val="20"/>
      <w:szCs w:val="20"/>
    </w:rPr>
  </w:style>
  <w:style w:type="character" w:customStyle="1" w:styleId="CommentTextChar">
    <w:name w:val="Comment Text Char"/>
    <w:basedOn w:val="DefaultParagraphFont"/>
    <w:link w:val="CommentText"/>
    <w:uiPriority w:val="99"/>
    <w:rsid w:val="00251994"/>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251994"/>
    <w:rPr>
      <w:b/>
      <w:bCs/>
    </w:rPr>
  </w:style>
  <w:style w:type="character" w:customStyle="1" w:styleId="CommentSubjectChar">
    <w:name w:val="Comment Subject Char"/>
    <w:basedOn w:val="CommentTextChar"/>
    <w:link w:val="CommentSubject"/>
    <w:uiPriority w:val="99"/>
    <w:semiHidden/>
    <w:rsid w:val="00251994"/>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251994"/>
    <w:pPr>
      <w:jc w:val="left"/>
    </w:pPr>
  </w:style>
  <w:style w:type="paragraph" w:customStyle="1" w:styleId="AASmallLogo">
    <w:name w:val="AA_SmallLogo"/>
    <w:basedOn w:val="AEDistrNormal"/>
    <w:unhideWhenUsed/>
    <w:rsid w:val="00251994"/>
    <w:pPr>
      <w:spacing w:before="40"/>
    </w:pPr>
    <w:rPr>
      <w:sz w:val="4"/>
    </w:rPr>
  </w:style>
  <w:style w:type="paragraph" w:customStyle="1" w:styleId="ABSymbol">
    <w:name w:val="AB_Symbol"/>
    <w:basedOn w:val="Normal"/>
    <w:qFormat/>
    <w:rsid w:val="0025199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251994"/>
    <w:pPr>
      <w:spacing w:before="120"/>
      <w:contextualSpacing/>
    </w:pPr>
    <w:rPr>
      <w:sz w:val="8"/>
    </w:rPr>
  </w:style>
  <w:style w:type="paragraph" w:customStyle="1" w:styleId="AEDistrNormal6pt">
    <w:name w:val="AE_DistrNormal6pt"/>
    <w:basedOn w:val="AEDistrNormal"/>
    <w:next w:val="AFCorNNormal"/>
    <w:unhideWhenUsed/>
    <w:qFormat/>
    <w:rsid w:val="00251994"/>
    <w:pPr>
      <w:spacing w:before="120"/>
    </w:pPr>
  </w:style>
  <w:style w:type="paragraph" w:customStyle="1" w:styleId="AENormal">
    <w:name w:val="AE_Normal"/>
    <w:basedOn w:val="Normal"/>
    <w:rsid w:val="00251994"/>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251994"/>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251994"/>
    <w:pPr>
      <w:keepNext/>
      <w:keepLines/>
      <w:spacing w:before="240" w:after="120"/>
      <w:jc w:val="left"/>
    </w:pPr>
    <w:rPr>
      <w:b/>
      <w:sz w:val="24"/>
    </w:rPr>
  </w:style>
  <w:style w:type="paragraph" w:customStyle="1" w:styleId="CBDNormal">
    <w:name w:val="CBD_Normal"/>
    <w:unhideWhenUsed/>
    <w:qFormat/>
    <w:rsid w:val="00251994"/>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251994"/>
    <w:pPr>
      <w:keepNext/>
      <w:keepLines/>
      <w:spacing w:after="240"/>
      <w:jc w:val="left"/>
    </w:pPr>
    <w:rPr>
      <w:b/>
      <w:sz w:val="28"/>
      <w:lang w:bidi="ar-SY"/>
    </w:rPr>
  </w:style>
  <w:style w:type="paragraph" w:customStyle="1" w:styleId="CBDDesicionAnnex">
    <w:name w:val="CBD_DesicionAnnex"/>
    <w:basedOn w:val="CBDNormal"/>
    <w:next w:val="CBDDesicionText"/>
    <w:qFormat/>
    <w:rsid w:val="00251994"/>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251994"/>
    <w:pPr>
      <w:spacing w:after="120"/>
      <w:ind w:left="567" w:firstLine="567"/>
    </w:pPr>
  </w:style>
  <w:style w:type="paragraph" w:customStyle="1" w:styleId="CBDFigureTitle">
    <w:name w:val="CBD_FigureTitle"/>
    <w:basedOn w:val="CBDNormal"/>
    <w:next w:val="CBDNormalNoNumber"/>
    <w:qFormat/>
    <w:rsid w:val="00251994"/>
    <w:pPr>
      <w:keepNext/>
      <w:keepLines/>
      <w:spacing w:before="120" w:after="60"/>
      <w:ind w:left="567"/>
      <w:jc w:val="left"/>
    </w:pPr>
    <w:rPr>
      <w:b/>
    </w:rPr>
  </w:style>
  <w:style w:type="paragraph" w:customStyle="1" w:styleId="CBDFooter">
    <w:name w:val="CBD_Footer"/>
    <w:basedOn w:val="CBDNormal"/>
    <w:qFormat/>
    <w:rsid w:val="00251994"/>
    <w:rPr>
      <w:sz w:val="20"/>
    </w:rPr>
  </w:style>
  <w:style w:type="paragraph" w:customStyle="1" w:styleId="CBDFootnoteText">
    <w:name w:val="CBD_Footnote_Text"/>
    <w:basedOn w:val="CBDNormal"/>
    <w:qFormat/>
    <w:rsid w:val="00251994"/>
    <w:pPr>
      <w:jc w:val="left"/>
    </w:pPr>
    <w:rPr>
      <w:sz w:val="18"/>
    </w:rPr>
  </w:style>
  <w:style w:type="paragraph" w:customStyle="1" w:styleId="CBDH1">
    <w:name w:val="CBD_H1"/>
    <w:basedOn w:val="CBDNormal"/>
    <w:qFormat/>
    <w:rsid w:val="00251994"/>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251994"/>
    <w:pPr>
      <w:numPr>
        <w:numId w:val="1"/>
      </w:numPr>
      <w:tabs>
        <w:tab w:val="left" w:pos="3969"/>
      </w:tabs>
      <w:spacing w:before="120" w:after="120"/>
    </w:pPr>
  </w:style>
  <w:style w:type="paragraph" w:customStyle="1" w:styleId="CBDH2">
    <w:name w:val="CBD_H2"/>
    <w:basedOn w:val="CBDNormalNumber"/>
    <w:qFormat/>
    <w:rsid w:val="00251994"/>
    <w:pPr>
      <w:keepNext/>
      <w:keepLines/>
      <w:numPr>
        <w:numId w:val="0"/>
      </w:numPr>
      <w:ind w:left="567" w:hanging="567"/>
    </w:pPr>
    <w:rPr>
      <w:b/>
      <w:sz w:val="24"/>
    </w:rPr>
  </w:style>
  <w:style w:type="paragraph" w:customStyle="1" w:styleId="CBDH3">
    <w:name w:val="CBD_H3"/>
    <w:basedOn w:val="CBDNormal"/>
    <w:qFormat/>
    <w:rsid w:val="00251994"/>
    <w:pPr>
      <w:keepNext/>
      <w:keepLines/>
      <w:spacing w:before="120" w:after="120"/>
      <w:ind w:left="567" w:hanging="567"/>
      <w:jc w:val="left"/>
    </w:pPr>
    <w:rPr>
      <w:b/>
    </w:rPr>
  </w:style>
  <w:style w:type="paragraph" w:customStyle="1" w:styleId="CBDH4">
    <w:name w:val="CBD_H4"/>
    <w:basedOn w:val="CBDNormal"/>
    <w:rsid w:val="00251994"/>
    <w:pPr>
      <w:keepNext/>
      <w:keepLines/>
      <w:spacing w:before="120" w:after="120"/>
      <w:ind w:left="567" w:hanging="567"/>
      <w:jc w:val="left"/>
    </w:pPr>
    <w:rPr>
      <w:b/>
    </w:rPr>
  </w:style>
  <w:style w:type="paragraph" w:customStyle="1" w:styleId="CBDH5">
    <w:name w:val="CBD_H5"/>
    <w:basedOn w:val="CBDNormal"/>
    <w:qFormat/>
    <w:rsid w:val="00251994"/>
    <w:pPr>
      <w:keepNext/>
      <w:keepLines/>
      <w:spacing w:before="120" w:after="120"/>
      <w:ind w:left="567" w:hanging="567"/>
      <w:jc w:val="left"/>
    </w:pPr>
    <w:rPr>
      <w:i/>
    </w:rPr>
  </w:style>
  <w:style w:type="paragraph" w:customStyle="1" w:styleId="CBDHeader">
    <w:name w:val="CBD_Header"/>
    <w:basedOn w:val="CBDNormal"/>
    <w:next w:val="CBDFooter"/>
    <w:qFormat/>
    <w:rsid w:val="00251994"/>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251994"/>
    <w:pPr>
      <w:numPr>
        <w:numId w:val="2"/>
      </w:numPr>
    </w:pPr>
  </w:style>
  <w:style w:type="numbering" w:customStyle="1" w:styleId="CBDHeadings">
    <w:name w:val="CBD_Headings"/>
    <w:basedOn w:val="ListCBD"/>
    <w:uiPriority w:val="99"/>
    <w:rsid w:val="00251994"/>
    <w:pPr>
      <w:numPr>
        <w:numId w:val="3"/>
      </w:numPr>
    </w:pPr>
  </w:style>
  <w:style w:type="paragraph" w:customStyle="1" w:styleId="CBDNormalNoNumber">
    <w:name w:val="CBD_Normal_NoNumber"/>
    <w:basedOn w:val="CBDNormal"/>
    <w:qFormat/>
    <w:rsid w:val="00251994"/>
    <w:pPr>
      <w:spacing w:after="120"/>
      <w:ind w:left="567"/>
    </w:pPr>
  </w:style>
  <w:style w:type="paragraph" w:customStyle="1" w:styleId="CBDSubTitle">
    <w:name w:val="CBD_SubTitle"/>
    <w:basedOn w:val="CBDNormal"/>
    <w:qFormat/>
    <w:rsid w:val="00251994"/>
    <w:pPr>
      <w:keepNext/>
      <w:keepLines/>
      <w:spacing w:before="240" w:after="240"/>
      <w:ind w:left="567"/>
      <w:jc w:val="left"/>
    </w:pPr>
    <w:rPr>
      <w:b/>
    </w:rPr>
  </w:style>
  <w:style w:type="paragraph" w:customStyle="1" w:styleId="CBDTableNormal">
    <w:name w:val="CBD_TableNormal"/>
    <w:basedOn w:val="CBDNormal"/>
    <w:qFormat/>
    <w:rsid w:val="00251994"/>
    <w:pPr>
      <w:spacing w:before="40" w:after="80"/>
      <w:jc w:val="left"/>
    </w:pPr>
    <w:rPr>
      <w:sz w:val="20"/>
    </w:rPr>
  </w:style>
  <w:style w:type="paragraph" w:customStyle="1" w:styleId="CBDTableTitle">
    <w:name w:val="CBD_TableTitle"/>
    <w:basedOn w:val="CBDNormal"/>
    <w:qFormat/>
    <w:rsid w:val="00251994"/>
    <w:pPr>
      <w:keepNext/>
      <w:keepLines/>
      <w:spacing w:before="120" w:after="60"/>
      <w:ind w:left="567"/>
      <w:jc w:val="left"/>
    </w:pPr>
    <w:rPr>
      <w:b/>
    </w:rPr>
  </w:style>
  <w:style w:type="paragraph" w:customStyle="1" w:styleId="CBDTitle">
    <w:name w:val="CBD_Title"/>
    <w:basedOn w:val="CBDNormal"/>
    <w:next w:val="CBDSubTitle"/>
    <w:qFormat/>
    <w:rsid w:val="00251994"/>
    <w:pPr>
      <w:keepNext/>
      <w:keepLines/>
      <w:spacing w:before="240" w:after="240"/>
      <w:ind w:left="567"/>
      <w:jc w:val="left"/>
    </w:pPr>
    <w:rPr>
      <w:b/>
      <w:sz w:val="28"/>
    </w:rPr>
  </w:style>
  <w:style w:type="character" w:customStyle="1" w:styleId="Heading6Char">
    <w:name w:val="Heading 6 Char"/>
    <w:basedOn w:val="DefaultParagraphFont"/>
    <w:link w:val="Heading6"/>
    <w:semiHidden/>
    <w:rsid w:val="00251994"/>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251994"/>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251994"/>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251994"/>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251994"/>
    <w:rPr>
      <w:rFonts w:ascii="Times New Roman" w:hAnsi="Times New Roman"/>
      <w:color w:val="0563C1" w:themeColor="hyperlink"/>
      <w:u w:val="single"/>
      <w:lang w:val="en-GB"/>
    </w:rPr>
  </w:style>
  <w:style w:type="paragraph" w:styleId="List">
    <w:name w:val="List"/>
    <w:basedOn w:val="Normal"/>
    <w:semiHidden/>
    <w:rsid w:val="00251994"/>
    <w:pPr>
      <w:contextualSpacing/>
    </w:pPr>
  </w:style>
  <w:style w:type="paragraph" w:styleId="ListParagraph">
    <w:name w:val="List Paragraph"/>
    <w:basedOn w:val="Normal"/>
    <w:uiPriority w:val="34"/>
    <w:qFormat/>
    <w:rsid w:val="00251994"/>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A1791"/>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on">
    <w:name w:val="Revision"/>
    <w:hidden/>
    <w:uiPriority w:val="99"/>
    <w:semiHidden/>
    <w:rsid w:val="00251994"/>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Normal">
    <w:name w:val="AF_CorNNormal"/>
    <w:basedOn w:val="Normal"/>
    <w:unhideWhenUsed/>
    <w:rsid w:val="00251994"/>
    <w:pPr>
      <w:jc w:val="left"/>
    </w:pPr>
  </w:style>
  <w:style w:type="paragraph" w:customStyle="1" w:styleId="AFCorNBold">
    <w:name w:val="AF_CorNBold"/>
    <w:basedOn w:val="AFCorNNormal"/>
    <w:next w:val="AFCorNNormal"/>
    <w:unhideWhenUsed/>
    <w:qFormat/>
    <w:rsid w:val="00251994"/>
    <w:rPr>
      <w:b/>
    </w:rPr>
  </w:style>
  <w:style w:type="paragraph" w:customStyle="1" w:styleId="AFCorN12Bold">
    <w:name w:val="AF_CorN12Bold"/>
    <w:basedOn w:val="AFCorNNormal"/>
    <w:next w:val="AFCorNNormal"/>
    <w:unhideWhenUsed/>
    <w:qFormat/>
    <w:rsid w:val="00251994"/>
    <w:rPr>
      <w:b/>
      <w:sz w:val="24"/>
    </w:rPr>
  </w:style>
  <w:style w:type="paragraph" w:customStyle="1" w:styleId="DarkList-Accent31">
    <w:name w:val="Dark List - Accent 31"/>
    <w:hidden/>
    <w:uiPriority w:val="99"/>
    <w:semiHidden/>
    <w:rsid w:val="00251994"/>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251994"/>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251994"/>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251994"/>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251994"/>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251994"/>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25199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25199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25199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25199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2519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994"/>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251994"/>
  </w:style>
  <w:style w:type="paragraph" w:styleId="BlockText">
    <w:name w:val="Block Text"/>
    <w:basedOn w:val="Normal"/>
    <w:uiPriority w:val="99"/>
    <w:semiHidden/>
    <w:unhideWhenUsed/>
    <w:rsid w:val="002519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251994"/>
    <w:pPr>
      <w:spacing w:after="120" w:line="480" w:lineRule="auto"/>
    </w:pPr>
  </w:style>
  <w:style w:type="character" w:customStyle="1" w:styleId="BodyText2Char">
    <w:name w:val="Body Text 2 Char"/>
    <w:basedOn w:val="DefaultParagraphFont"/>
    <w:link w:val="BodyText2"/>
    <w:uiPriority w:val="99"/>
    <w:semiHidden/>
    <w:rsid w:val="00251994"/>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251994"/>
    <w:pPr>
      <w:spacing w:after="120"/>
    </w:pPr>
    <w:rPr>
      <w:sz w:val="16"/>
      <w:szCs w:val="16"/>
    </w:rPr>
  </w:style>
  <w:style w:type="character" w:customStyle="1" w:styleId="BodyText3Char">
    <w:name w:val="Body Text 3 Char"/>
    <w:basedOn w:val="DefaultParagraphFont"/>
    <w:link w:val="BodyText3"/>
    <w:uiPriority w:val="99"/>
    <w:semiHidden/>
    <w:rsid w:val="00251994"/>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251994"/>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251994"/>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251994"/>
    <w:pPr>
      <w:spacing w:after="120"/>
      <w:ind w:left="360"/>
    </w:pPr>
  </w:style>
  <w:style w:type="character" w:customStyle="1" w:styleId="BodyTextIndentChar">
    <w:name w:val="Body Text Indent Char"/>
    <w:basedOn w:val="DefaultParagraphFont"/>
    <w:link w:val="BodyTextIndent"/>
    <w:uiPriority w:val="99"/>
    <w:semiHidden/>
    <w:rsid w:val="00251994"/>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251994"/>
    <w:pPr>
      <w:spacing w:after="0"/>
      <w:ind w:firstLine="360"/>
    </w:pPr>
  </w:style>
  <w:style w:type="character" w:customStyle="1" w:styleId="BodyTextFirstIndent2Char">
    <w:name w:val="Body Text First Indent 2 Char"/>
    <w:basedOn w:val="BodyTextIndentChar"/>
    <w:link w:val="BodyTextFirstIndent2"/>
    <w:uiPriority w:val="99"/>
    <w:semiHidden/>
    <w:rsid w:val="00251994"/>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251994"/>
    <w:pPr>
      <w:spacing w:after="120" w:line="480" w:lineRule="auto"/>
      <w:ind w:left="360"/>
    </w:pPr>
  </w:style>
  <w:style w:type="character" w:customStyle="1" w:styleId="BodyTextIndent2Char">
    <w:name w:val="Body Text Indent 2 Char"/>
    <w:basedOn w:val="DefaultParagraphFont"/>
    <w:link w:val="BodyTextIndent2"/>
    <w:uiPriority w:val="99"/>
    <w:semiHidden/>
    <w:rsid w:val="00251994"/>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25199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51994"/>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251994"/>
    <w:rPr>
      <w:b/>
      <w:bCs/>
      <w:i/>
      <w:iCs/>
      <w:spacing w:val="5"/>
      <w:lang w:val="en-GB"/>
    </w:rPr>
  </w:style>
  <w:style w:type="paragraph" w:styleId="Caption">
    <w:name w:val="caption"/>
    <w:basedOn w:val="Normal"/>
    <w:next w:val="Normal"/>
    <w:uiPriority w:val="35"/>
    <w:semiHidden/>
    <w:unhideWhenUsed/>
    <w:qFormat/>
    <w:rsid w:val="00251994"/>
    <w:pPr>
      <w:spacing w:after="200"/>
    </w:pPr>
    <w:rPr>
      <w:i/>
      <w:iCs/>
      <w:color w:val="44546A" w:themeColor="text2"/>
      <w:sz w:val="18"/>
      <w:szCs w:val="18"/>
    </w:rPr>
  </w:style>
  <w:style w:type="paragraph" w:styleId="Closing">
    <w:name w:val="Closing"/>
    <w:basedOn w:val="Normal"/>
    <w:link w:val="ClosingChar"/>
    <w:uiPriority w:val="99"/>
    <w:semiHidden/>
    <w:unhideWhenUsed/>
    <w:rsid w:val="00251994"/>
    <w:pPr>
      <w:ind w:left="4320"/>
    </w:pPr>
  </w:style>
  <w:style w:type="character" w:customStyle="1" w:styleId="ClosingChar">
    <w:name w:val="Closing Char"/>
    <w:basedOn w:val="DefaultParagraphFont"/>
    <w:link w:val="Closing"/>
    <w:uiPriority w:val="99"/>
    <w:semiHidden/>
    <w:rsid w:val="00251994"/>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2519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519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2519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2519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2519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2519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2519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25199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5199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25199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25199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25199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25199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25199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25199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5199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5199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5199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25199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5199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5199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5199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5199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25199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25199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25199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25199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25199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251994"/>
  </w:style>
  <w:style w:type="character" w:customStyle="1" w:styleId="DateChar">
    <w:name w:val="Date Char"/>
    <w:basedOn w:val="DefaultParagraphFont"/>
    <w:link w:val="Date"/>
    <w:uiPriority w:val="99"/>
    <w:semiHidden/>
    <w:rsid w:val="00251994"/>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25199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51994"/>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251994"/>
  </w:style>
  <w:style w:type="character" w:customStyle="1" w:styleId="E-mailSignatureChar">
    <w:name w:val="E-mail Signature Char"/>
    <w:basedOn w:val="DefaultParagraphFont"/>
    <w:link w:val="E-mailSignature"/>
    <w:uiPriority w:val="99"/>
    <w:semiHidden/>
    <w:rsid w:val="00251994"/>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251994"/>
    <w:rPr>
      <w:i/>
      <w:iCs/>
      <w:lang w:val="en-GB"/>
    </w:rPr>
  </w:style>
  <w:style w:type="character" w:styleId="EndnoteReference">
    <w:name w:val="endnote reference"/>
    <w:basedOn w:val="DefaultParagraphFont"/>
    <w:uiPriority w:val="99"/>
    <w:semiHidden/>
    <w:unhideWhenUsed/>
    <w:rsid w:val="00251994"/>
    <w:rPr>
      <w:vertAlign w:val="superscript"/>
      <w:lang w:val="en-GB"/>
    </w:rPr>
  </w:style>
  <w:style w:type="paragraph" w:styleId="EndnoteText">
    <w:name w:val="endnote text"/>
    <w:basedOn w:val="Normal"/>
    <w:link w:val="EndnoteTextChar"/>
    <w:uiPriority w:val="99"/>
    <w:semiHidden/>
    <w:unhideWhenUsed/>
    <w:rsid w:val="00251994"/>
    <w:rPr>
      <w:sz w:val="20"/>
      <w:szCs w:val="20"/>
    </w:rPr>
  </w:style>
  <w:style w:type="character" w:customStyle="1" w:styleId="EndnoteTextChar">
    <w:name w:val="Endnote Text Char"/>
    <w:basedOn w:val="DefaultParagraphFont"/>
    <w:link w:val="EndnoteText"/>
    <w:uiPriority w:val="99"/>
    <w:semiHidden/>
    <w:rsid w:val="00251994"/>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2519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519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251994"/>
    <w:rPr>
      <w:color w:val="954F72" w:themeColor="followedHyperlink"/>
      <w:u w:val="single"/>
      <w:lang w:val="en-GB"/>
    </w:rPr>
  </w:style>
  <w:style w:type="table" w:styleId="GridTable1Light">
    <w:name w:val="Grid Table 1 Light"/>
    <w:basedOn w:val="TableNormal"/>
    <w:uiPriority w:val="46"/>
    <w:rsid w:val="002519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199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199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199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199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199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199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199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5199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25199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25199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25199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25199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25199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25199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5199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25199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25199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25199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25199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25199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25199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5199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25199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25199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25199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25199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25199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2519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519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2519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519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2519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2519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2519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25199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5199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25199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25199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25199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25199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25199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25199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5199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25199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25199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25199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25199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25199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251994"/>
    <w:rPr>
      <w:color w:val="2B579A"/>
      <w:shd w:val="clear" w:color="auto" w:fill="E1DFDD"/>
      <w:lang w:val="en-GB"/>
    </w:rPr>
  </w:style>
  <w:style w:type="character" w:styleId="HTMLAcronym">
    <w:name w:val="HTML Acronym"/>
    <w:basedOn w:val="DefaultParagraphFont"/>
    <w:uiPriority w:val="99"/>
    <w:semiHidden/>
    <w:unhideWhenUsed/>
    <w:rsid w:val="00251994"/>
    <w:rPr>
      <w:lang w:val="en-GB"/>
    </w:rPr>
  </w:style>
  <w:style w:type="paragraph" w:styleId="HTMLAddress">
    <w:name w:val="HTML Address"/>
    <w:basedOn w:val="Normal"/>
    <w:link w:val="HTMLAddressChar"/>
    <w:uiPriority w:val="99"/>
    <w:semiHidden/>
    <w:unhideWhenUsed/>
    <w:rsid w:val="00251994"/>
    <w:rPr>
      <w:i/>
      <w:iCs/>
    </w:rPr>
  </w:style>
  <w:style w:type="character" w:customStyle="1" w:styleId="HTMLAddressChar">
    <w:name w:val="HTML Address Char"/>
    <w:basedOn w:val="DefaultParagraphFont"/>
    <w:link w:val="HTMLAddress"/>
    <w:uiPriority w:val="99"/>
    <w:semiHidden/>
    <w:rsid w:val="00251994"/>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251994"/>
    <w:rPr>
      <w:i/>
      <w:iCs/>
      <w:lang w:val="en-GB"/>
    </w:rPr>
  </w:style>
  <w:style w:type="character" w:styleId="HTMLCode">
    <w:name w:val="HTML Code"/>
    <w:basedOn w:val="DefaultParagraphFont"/>
    <w:uiPriority w:val="99"/>
    <w:semiHidden/>
    <w:unhideWhenUsed/>
    <w:rsid w:val="00251994"/>
    <w:rPr>
      <w:rFonts w:ascii="Consolas" w:hAnsi="Consolas"/>
      <w:sz w:val="20"/>
      <w:szCs w:val="20"/>
      <w:lang w:val="en-GB"/>
    </w:rPr>
  </w:style>
  <w:style w:type="character" w:styleId="HTMLDefinition">
    <w:name w:val="HTML Definition"/>
    <w:basedOn w:val="DefaultParagraphFont"/>
    <w:uiPriority w:val="99"/>
    <w:semiHidden/>
    <w:unhideWhenUsed/>
    <w:rsid w:val="00251994"/>
    <w:rPr>
      <w:i/>
      <w:iCs/>
      <w:lang w:val="en-GB"/>
    </w:rPr>
  </w:style>
  <w:style w:type="character" w:styleId="HTMLKeyboard">
    <w:name w:val="HTML Keyboard"/>
    <w:basedOn w:val="DefaultParagraphFont"/>
    <w:uiPriority w:val="99"/>
    <w:semiHidden/>
    <w:unhideWhenUsed/>
    <w:rsid w:val="00251994"/>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25199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51994"/>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251994"/>
    <w:rPr>
      <w:rFonts w:ascii="Consolas" w:hAnsi="Consolas"/>
      <w:sz w:val="24"/>
      <w:szCs w:val="24"/>
      <w:lang w:val="en-GB"/>
    </w:rPr>
  </w:style>
  <w:style w:type="character" w:styleId="HTMLTypewriter">
    <w:name w:val="HTML Typewriter"/>
    <w:basedOn w:val="DefaultParagraphFont"/>
    <w:uiPriority w:val="99"/>
    <w:semiHidden/>
    <w:unhideWhenUsed/>
    <w:rsid w:val="00251994"/>
    <w:rPr>
      <w:rFonts w:ascii="Consolas" w:hAnsi="Consolas"/>
      <w:sz w:val="20"/>
      <w:szCs w:val="20"/>
      <w:lang w:val="en-GB"/>
    </w:rPr>
  </w:style>
  <w:style w:type="character" w:styleId="HTMLVariable">
    <w:name w:val="HTML Variable"/>
    <w:basedOn w:val="DefaultParagraphFont"/>
    <w:uiPriority w:val="99"/>
    <w:semiHidden/>
    <w:unhideWhenUsed/>
    <w:rsid w:val="00251994"/>
    <w:rPr>
      <w:i/>
      <w:iCs/>
      <w:lang w:val="en-GB"/>
    </w:rPr>
  </w:style>
  <w:style w:type="paragraph" w:styleId="Index1">
    <w:name w:val="index 1"/>
    <w:basedOn w:val="Normal"/>
    <w:next w:val="Normal"/>
    <w:autoRedefine/>
    <w:uiPriority w:val="99"/>
    <w:semiHidden/>
    <w:unhideWhenUsed/>
    <w:rsid w:val="0025199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25199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25199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25199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25199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25199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25199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25199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251994"/>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251994"/>
    <w:rPr>
      <w:rFonts w:asciiTheme="majorHAnsi" w:eastAsiaTheme="majorEastAsia" w:hAnsiTheme="majorHAnsi" w:cstheme="majorBidi"/>
      <w:b/>
      <w:bCs/>
    </w:rPr>
  </w:style>
  <w:style w:type="character" w:styleId="IntenseEmphasis">
    <w:name w:val="Intense Emphasis"/>
    <w:basedOn w:val="DefaultParagraphFont"/>
    <w:uiPriority w:val="21"/>
    <w:qFormat/>
    <w:rsid w:val="00251994"/>
    <w:rPr>
      <w:i/>
      <w:iCs/>
      <w:color w:val="4472C4" w:themeColor="accent1"/>
      <w:lang w:val="en-GB"/>
    </w:rPr>
  </w:style>
  <w:style w:type="paragraph" w:styleId="IntenseQuote">
    <w:name w:val="Intense Quote"/>
    <w:basedOn w:val="Normal"/>
    <w:next w:val="Normal"/>
    <w:link w:val="IntenseQuoteChar"/>
    <w:uiPriority w:val="30"/>
    <w:qFormat/>
    <w:rsid w:val="0025199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51994"/>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251994"/>
    <w:rPr>
      <w:b/>
      <w:bCs/>
      <w:smallCaps/>
      <w:color w:val="4472C4" w:themeColor="accent1"/>
      <w:spacing w:val="5"/>
      <w:lang w:val="en-GB"/>
    </w:rPr>
  </w:style>
  <w:style w:type="table" w:styleId="LightGrid">
    <w:name w:val="Light Grid"/>
    <w:basedOn w:val="TableNormal"/>
    <w:uiPriority w:val="62"/>
    <w:semiHidden/>
    <w:unhideWhenUsed/>
    <w:rsid w:val="002519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5199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25199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25199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25199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25199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25199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2519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5199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25199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25199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25199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25199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25199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2519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5199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25199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25199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25199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25199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25199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251994"/>
    <w:rPr>
      <w:lang w:val="en-GB"/>
    </w:rPr>
  </w:style>
  <w:style w:type="paragraph" w:styleId="List2">
    <w:name w:val="List 2"/>
    <w:basedOn w:val="Normal"/>
    <w:uiPriority w:val="99"/>
    <w:semiHidden/>
    <w:unhideWhenUsed/>
    <w:rsid w:val="00251994"/>
    <w:pPr>
      <w:ind w:left="720" w:hanging="360"/>
      <w:contextualSpacing/>
    </w:pPr>
  </w:style>
  <w:style w:type="paragraph" w:styleId="List3">
    <w:name w:val="List 3"/>
    <w:basedOn w:val="Normal"/>
    <w:uiPriority w:val="99"/>
    <w:semiHidden/>
    <w:unhideWhenUsed/>
    <w:rsid w:val="00251994"/>
    <w:pPr>
      <w:ind w:left="1080" w:hanging="360"/>
      <w:contextualSpacing/>
    </w:pPr>
  </w:style>
  <w:style w:type="paragraph" w:styleId="List4">
    <w:name w:val="List 4"/>
    <w:basedOn w:val="Normal"/>
    <w:uiPriority w:val="99"/>
    <w:semiHidden/>
    <w:unhideWhenUsed/>
    <w:rsid w:val="00251994"/>
    <w:pPr>
      <w:ind w:left="1440" w:hanging="360"/>
      <w:contextualSpacing/>
    </w:pPr>
  </w:style>
  <w:style w:type="paragraph" w:styleId="List5">
    <w:name w:val="List 5"/>
    <w:basedOn w:val="Normal"/>
    <w:uiPriority w:val="99"/>
    <w:semiHidden/>
    <w:unhideWhenUsed/>
    <w:rsid w:val="00251994"/>
    <w:pPr>
      <w:ind w:left="1800" w:hanging="360"/>
      <w:contextualSpacing/>
    </w:pPr>
  </w:style>
  <w:style w:type="paragraph" w:styleId="ListBullet">
    <w:name w:val="List Bullet"/>
    <w:basedOn w:val="Normal"/>
    <w:uiPriority w:val="99"/>
    <w:semiHidden/>
    <w:unhideWhenUsed/>
    <w:rsid w:val="00251994"/>
    <w:pPr>
      <w:numPr>
        <w:numId w:val="5"/>
      </w:numPr>
      <w:contextualSpacing/>
    </w:pPr>
  </w:style>
  <w:style w:type="paragraph" w:styleId="ListBullet2">
    <w:name w:val="List Bullet 2"/>
    <w:basedOn w:val="Normal"/>
    <w:uiPriority w:val="99"/>
    <w:semiHidden/>
    <w:unhideWhenUsed/>
    <w:rsid w:val="00251994"/>
    <w:pPr>
      <w:numPr>
        <w:numId w:val="6"/>
      </w:numPr>
      <w:contextualSpacing/>
    </w:pPr>
  </w:style>
  <w:style w:type="paragraph" w:styleId="ListBullet3">
    <w:name w:val="List Bullet 3"/>
    <w:basedOn w:val="Normal"/>
    <w:uiPriority w:val="99"/>
    <w:semiHidden/>
    <w:unhideWhenUsed/>
    <w:rsid w:val="00251994"/>
    <w:pPr>
      <w:numPr>
        <w:numId w:val="7"/>
      </w:numPr>
      <w:contextualSpacing/>
    </w:pPr>
  </w:style>
  <w:style w:type="paragraph" w:styleId="ListBullet4">
    <w:name w:val="List Bullet 4"/>
    <w:basedOn w:val="Normal"/>
    <w:uiPriority w:val="99"/>
    <w:semiHidden/>
    <w:unhideWhenUsed/>
    <w:rsid w:val="00251994"/>
    <w:pPr>
      <w:numPr>
        <w:numId w:val="8"/>
      </w:numPr>
      <w:contextualSpacing/>
    </w:pPr>
  </w:style>
  <w:style w:type="paragraph" w:styleId="ListBullet5">
    <w:name w:val="List Bullet 5"/>
    <w:basedOn w:val="Normal"/>
    <w:uiPriority w:val="99"/>
    <w:semiHidden/>
    <w:unhideWhenUsed/>
    <w:rsid w:val="00251994"/>
    <w:pPr>
      <w:numPr>
        <w:numId w:val="9"/>
      </w:numPr>
      <w:contextualSpacing/>
    </w:pPr>
  </w:style>
  <w:style w:type="paragraph" w:styleId="ListContinue">
    <w:name w:val="List Continue"/>
    <w:basedOn w:val="Normal"/>
    <w:uiPriority w:val="99"/>
    <w:semiHidden/>
    <w:unhideWhenUsed/>
    <w:rsid w:val="00251994"/>
    <w:pPr>
      <w:spacing w:after="120"/>
      <w:ind w:left="360"/>
      <w:contextualSpacing/>
    </w:pPr>
  </w:style>
  <w:style w:type="paragraph" w:styleId="ListContinue2">
    <w:name w:val="List Continue 2"/>
    <w:basedOn w:val="Normal"/>
    <w:uiPriority w:val="99"/>
    <w:semiHidden/>
    <w:unhideWhenUsed/>
    <w:rsid w:val="00251994"/>
    <w:pPr>
      <w:spacing w:after="120"/>
      <w:ind w:left="720"/>
      <w:contextualSpacing/>
    </w:pPr>
  </w:style>
  <w:style w:type="paragraph" w:styleId="ListContinue3">
    <w:name w:val="List Continue 3"/>
    <w:basedOn w:val="Normal"/>
    <w:uiPriority w:val="99"/>
    <w:semiHidden/>
    <w:unhideWhenUsed/>
    <w:rsid w:val="00251994"/>
    <w:pPr>
      <w:spacing w:after="120"/>
      <w:ind w:left="1080"/>
      <w:contextualSpacing/>
    </w:pPr>
  </w:style>
  <w:style w:type="paragraph" w:styleId="ListContinue4">
    <w:name w:val="List Continue 4"/>
    <w:basedOn w:val="Normal"/>
    <w:uiPriority w:val="99"/>
    <w:semiHidden/>
    <w:unhideWhenUsed/>
    <w:rsid w:val="00251994"/>
    <w:pPr>
      <w:spacing w:after="120"/>
      <w:ind w:left="1440"/>
      <w:contextualSpacing/>
    </w:pPr>
  </w:style>
  <w:style w:type="paragraph" w:styleId="ListContinue5">
    <w:name w:val="List Continue 5"/>
    <w:basedOn w:val="Normal"/>
    <w:uiPriority w:val="99"/>
    <w:semiHidden/>
    <w:unhideWhenUsed/>
    <w:rsid w:val="00251994"/>
    <w:pPr>
      <w:spacing w:after="120"/>
      <w:ind w:left="1800"/>
      <w:contextualSpacing/>
    </w:pPr>
  </w:style>
  <w:style w:type="paragraph" w:styleId="ListNumber">
    <w:name w:val="List Number"/>
    <w:basedOn w:val="Normal"/>
    <w:uiPriority w:val="99"/>
    <w:semiHidden/>
    <w:unhideWhenUsed/>
    <w:rsid w:val="00251994"/>
    <w:pPr>
      <w:numPr>
        <w:numId w:val="10"/>
      </w:numPr>
      <w:contextualSpacing/>
    </w:pPr>
  </w:style>
  <w:style w:type="paragraph" w:styleId="ListNumber2">
    <w:name w:val="List Number 2"/>
    <w:basedOn w:val="Normal"/>
    <w:uiPriority w:val="99"/>
    <w:semiHidden/>
    <w:unhideWhenUsed/>
    <w:rsid w:val="00251994"/>
    <w:pPr>
      <w:numPr>
        <w:numId w:val="11"/>
      </w:numPr>
      <w:contextualSpacing/>
    </w:pPr>
  </w:style>
  <w:style w:type="paragraph" w:styleId="ListNumber3">
    <w:name w:val="List Number 3"/>
    <w:basedOn w:val="Normal"/>
    <w:uiPriority w:val="99"/>
    <w:semiHidden/>
    <w:unhideWhenUsed/>
    <w:rsid w:val="00251994"/>
    <w:pPr>
      <w:numPr>
        <w:numId w:val="12"/>
      </w:numPr>
      <w:contextualSpacing/>
    </w:pPr>
  </w:style>
  <w:style w:type="paragraph" w:styleId="ListNumber4">
    <w:name w:val="List Number 4"/>
    <w:basedOn w:val="Normal"/>
    <w:uiPriority w:val="99"/>
    <w:semiHidden/>
    <w:unhideWhenUsed/>
    <w:rsid w:val="00251994"/>
    <w:pPr>
      <w:numPr>
        <w:numId w:val="13"/>
      </w:numPr>
      <w:contextualSpacing/>
    </w:pPr>
  </w:style>
  <w:style w:type="paragraph" w:styleId="ListNumber5">
    <w:name w:val="List Number 5"/>
    <w:basedOn w:val="Normal"/>
    <w:uiPriority w:val="99"/>
    <w:semiHidden/>
    <w:unhideWhenUsed/>
    <w:rsid w:val="00251994"/>
    <w:pPr>
      <w:numPr>
        <w:numId w:val="14"/>
      </w:numPr>
      <w:contextualSpacing/>
    </w:pPr>
  </w:style>
  <w:style w:type="table" w:styleId="ListTable1Light">
    <w:name w:val="List Table 1 Light"/>
    <w:basedOn w:val="TableNormal"/>
    <w:uiPriority w:val="46"/>
    <w:rsid w:val="0025199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5199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25199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25199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25199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25199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25199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25199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5199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25199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25199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25199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25199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25199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25199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5199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25199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25199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25199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25199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25199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25199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5199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25199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25199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25199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25199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25199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25199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199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199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199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199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199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199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199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5199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25199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25199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25199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25199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25199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25199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199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199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199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199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199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199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5199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251994"/>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25199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5199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25199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25199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25199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25199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25199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19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519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2519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2519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2519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2519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2519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25199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5199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25199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25199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25199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25199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25199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5199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199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199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199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199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199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199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19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19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19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19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19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19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19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251994"/>
    <w:rPr>
      <w:color w:val="2B579A"/>
      <w:shd w:val="clear" w:color="auto" w:fill="E1DFDD"/>
      <w:lang w:val="en-GB"/>
    </w:rPr>
  </w:style>
  <w:style w:type="paragraph" w:styleId="MessageHeader">
    <w:name w:val="Message Header"/>
    <w:basedOn w:val="Normal"/>
    <w:link w:val="MessageHeaderChar"/>
    <w:uiPriority w:val="99"/>
    <w:semiHidden/>
    <w:unhideWhenUsed/>
    <w:rsid w:val="0025199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51994"/>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25199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251994"/>
    <w:rPr>
      <w:sz w:val="24"/>
      <w:szCs w:val="24"/>
    </w:rPr>
  </w:style>
  <w:style w:type="paragraph" w:styleId="NormalIndent">
    <w:name w:val="Normal Indent"/>
    <w:basedOn w:val="Normal"/>
    <w:uiPriority w:val="99"/>
    <w:semiHidden/>
    <w:unhideWhenUsed/>
    <w:rsid w:val="00251994"/>
    <w:pPr>
      <w:ind w:left="720"/>
    </w:pPr>
  </w:style>
  <w:style w:type="paragraph" w:styleId="NoteHeading">
    <w:name w:val="Note Heading"/>
    <w:basedOn w:val="Normal"/>
    <w:next w:val="Normal"/>
    <w:link w:val="NoteHeadingChar"/>
    <w:uiPriority w:val="99"/>
    <w:semiHidden/>
    <w:unhideWhenUsed/>
    <w:rsid w:val="00251994"/>
  </w:style>
  <w:style w:type="character" w:customStyle="1" w:styleId="NoteHeadingChar">
    <w:name w:val="Note Heading Char"/>
    <w:basedOn w:val="DefaultParagraphFont"/>
    <w:link w:val="NoteHeading"/>
    <w:uiPriority w:val="99"/>
    <w:semiHidden/>
    <w:rsid w:val="00251994"/>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251994"/>
    <w:rPr>
      <w:lang w:val="en-GB"/>
    </w:rPr>
  </w:style>
  <w:style w:type="table" w:styleId="PlainTable1">
    <w:name w:val="Plain Table 1"/>
    <w:basedOn w:val="TableNormal"/>
    <w:uiPriority w:val="41"/>
    <w:rsid w:val="002519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19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5199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19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199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51994"/>
    <w:rPr>
      <w:rFonts w:ascii="Consolas" w:hAnsi="Consolas"/>
      <w:sz w:val="21"/>
      <w:szCs w:val="21"/>
    </w:rPr>
  </w:style>
  <w:style w:type="character" w:customStyle="1" w:styleId="PlainTextChar">
    <w:name w:val="Plain Text Char"/>
    <w:basedOn w:val="DefaultParagraphFont"/>
    <w:link w:val="PlainText"/>
    <w:uiPriority w:val="99"/>
    <w:semiHidden/>
    <w:rsid w:val="00251994"/>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2519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51994"/>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251994"/>
  </w:style>
  <w:style w:type="character" w:customStyle="1" w:styleId="SalutationChar">
    <w:name w:val="Salutation Char"/>
    <w:basedOn w:val="DefaultParagraphFont"/>
    <w:link w:val="Salutation"/>
    <w:uiPriority w:val="99"/>
    <w:semiHidden/>
    <w:rsid w:val="00251994"/>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251994"/>
    <w:pPr>
      <w:ind w:left="4320"/>
    </w:pPr>
  </w:style>
  <w:style w:type="character" w:customStyle="1" w:styleId="SignatureChar">
    <w:name w:val="Signature Char"/>
    <w:basedOn w:val="DefaultParagraphFont"/>
    <w:link w:val="Signature"/>
    <w:uiPriority w:val="99"/>
    <w:semiHidden/>
    <w:rsid w:val="00251994"/>
    <w:rPr>
      <w:rFonts w:ascii="Times New Roman" w:eastAsia="SimSun" w:hAnsi="Times New Roman" w:cs="Times New Roman"/>
      <w:kern w:val="0"/>
      <w:lang w:val="en-GB"/>
      <w14:ligatures w14:val="none"/>
    </w:rPr>
  </w:style>
  <w:style w:type="character" w:customStyle="1" w:styleId="SmartHyperlink">
    <w:name w:val="Smart Hyperlink"/>
    <w:basedOn w:val="DefaultParagraphFont"/>
    <w:uiPriority w:val="99"/>
    <w:semiHidden/>
    <w:unhideWhenUsed/>
    <w:rsid w:val="00251994"/>
    <w:rPr>
      <w:u w:val="dotted"/>
      <w:lang w:val="en-GB"/>
    </w:rPr>
  </w:style>
  <w:style w:type="character" w:customStyle="1" w:styleId="SmartLink">
    <w:name w:val="Smart Link"/>
    <w:basedOn w:val="DefaultParagraphFont"/>
    <w:uiPriority w:val="99"/>
    <w:semiHidden/>
    <w:unhideWhenUsed/>
    <w:rsid w:val="00251994"/>
    <w:rPr>
      <w:color w:val="0000FF"/>
      <w:u w:val="single"/>
      <w:shd w:val="clear" w:color="auto" w:fill="F3F2F1"/>
      <w:lang w:val="en-GB"/>
    </w:rPr>
  </w:style>
  <w:style w:type="character" w:styleId="Strong">
    <w:name w:val="Strong"/>
    <w:basedOn w:val="DefaultParagraphFont"/>
    <w:uiPriority w:val="22"/>
    <w:qFormat/>
    <w:rsid w:val="00251994"/>
    <w:rPr>
      <w:b/>
      <w:bCs/>
      <w:lang w:val="en-GB"/>
    </w:rPr>
  </w:style>
  <w:style w:type="character" w:styleId="SubtleEmphasis">
    <w:name w:val="Subtle Emphasis"/>
    <w:basedOn w:val="DefaultParagraphFont"/>
    <w:uiPriority w:val="19"/>
    <w:qFormat/>
    <w:rsid w:val="00251994"/>
    <w:rPr>
      <w:i/>
      <w:iCs/>
      <w:color w:val="404040" w:themeColor="text1" w:themeTint="BF"/>
      <w:lang w:val="en-GB"/>
    </w:rPr>
  </w:style>
  <w:style w:type="character" w:styleId="SubtleReference">
    <w:name w:val="Subtle Reference"/>
    <w:basedOn w:val="DefaultParagraphFont"/>
    <w:uiPriority w:val="31"/>
    <w:qFormat/>
    <w:rsid w:val="00251994"/>
    <w:rPr>
      <w:smallCaps/>
      <w:color w:val="5A5A5A" w:themeColor="text1" w:themeTint="A5"/>
      <w:lang w:val="en-GB"/>
    </w:rPr>
  </w:style>
  <w:style w:type="table" w:styleId="Table3Deffects1">
    <w:name w:val="Table 3D effects 1"/>
    <w:basedOn w:val="TableNormal"/>
    <w:uiPriority w:val="99"/>
    <w:semiHidden/>
    <w:unhideWhenUsed/>
    <w:rsid w:val="0025199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199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199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5199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199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199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199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199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199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199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5199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199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199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199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199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5199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199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25199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199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199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199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199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199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199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199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19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5199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199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199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199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199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199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199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199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51994"/>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251994"/>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25199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199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199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199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5199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199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5199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5199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199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199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5199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5199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DefaultParagraphFont"/>
    <w:uiPriority w:val="99"/>
    <w:semiHidden/>
    <w:unhideWhenUsed/>
    <w:rsid w:val="00251994"/>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en.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
      <w:docPartPr>
        <w:name w:val="351E3B3255874DF782FEC7CDFB60C6D3"/>
        <w:category>
          <w:name w:val="General"/>
          <w:gallery w:val="placeholder"/>
        </w:category>
        <w:types>
          <w:type w:val="bbPlcHdr"/>
        </w:types>
        <w:behaviors>
          <w:behavior w:val="content"/>
        </w:behaviors>
        <w:guid w:val="{FB7327E1-53EA-4ECF-8B6C-1FEB964B749D}"/>
      </w:docPartPr>
      <w:docPartBody>
        <w:p w:rsidR="009C31A7" w:rsidRDefault="009C31A7" w:rsidP="009C31A7">
          <w:pPr>
            <w:pStyle w:val="351E3B3255874DF782FEC7CDFB60C6D3"/>
          </w:pPr>
          <w:r w:rsidRPr="00302849">
            <w:rPr>
              <w:rStyle w:val="PlaceholderText"/>
            </w:rPr>
            <w:t>General</w:t>
          </w:r>
        </w:p>
      </w:docPartBody>
    </w:docPart>
    <w:docPart>
      <w:docPartPr>
        <w:name w:val="C34E2B7AAAC04703A024C87DA2082D30"/>
        <w:category>
          <w:name w:val="General"/>
          <w:gallery w:val="placeholder"/>
        </w:category>
        <w:types>
          <w:type w:val="bbPlcHdr"/>
        </w:types>
        <w:behaviors>
          <w:behavior w:val="content"/>
        </w:behaviors>
        <w:guid w:val="{B117459E-F7E0-4188-AAD1-4214EEC8F276}"/>
      </w:docPartPr>
      <w:docPartBody>
        <w:p w:rsidR="009C31A7" w:rsidRDefault="009C31A7" w:rsidP="009C31A7">
          <w:pPr>
            <w:pStyle w:val="C34E2B7AAAC04703A024C87DA2082D30"/>
          </w:pPr>
          <w:r w:rsidRPr="00302849">
            <w:rPr>
              <w:rStyle w:val="PlaceholderText"/>
            </w:rPr>
            <w:t>[Date]</w:t>
          </w:r>
        </w:p>
      </w:docPartBody>
    </w:docPart>
    <w:docPart>
      <w:docPartPr>
        <w:name w:val="27E9214D92B24B2FABFDFFCB934C0201"/>
        <w:category>
          <w:name w:val="General"/>
          <w:gallery w:val="placeholder"/>
        </w:category>
        <w:types>
          <w:type w:val="bbPlcHdr"/>
        </w:types>
        <w:behaviors>
          <w:behavior w:val="content"/>
        </w:behaviors>
        <w:guid w:val="{C28C9B8A-1195-4EA1-A648-0FDE046A694E}"/>
      </w:docPartPr>
      <w:docPartBody>
        <w:p w:rsidR="009C31A7" w:rsidRDefault="009C31A7" w:rsidP="009C31A7">
          <w:pPr>
            <w:pStyle w:val="27E9214D92B24B2FABFDFFCB934C0201"/>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C3354998574A48CE957797142931F44A"/>
        <w:category>
          <w:name w:val="General"/>
          <w:gallery w:val="placeholder"/>
        </w:category>
        <w:types>
          <w:type w:val="bbPlcHdr"/>
        </w:types>
        <w:behaviors>
          <w:behavior w:val="content"/>
        </w:behaviors>
        <w:guid w:val="{D054158A-88B1-4B71-A765-C4B69417C794}"/>
      </w:docPartPr>
      <w:docPartBody>
        <w:p w:rsidR="009C31A7" w:rsidRDefault="009C31A7" w:rsidP="009C31A7">
          <w:pPr>
            <w:pStyle w:val="C3354998574A48CE957797142931F44A"/>
          </w:pPr>
          <w:r w:rsidRPr="00302849">
            <w:rPr>
              <w:rStyle w:val="PlaceholderText"/>
            </w:rPr>
            <w:t>Meeting name (part 1)</w:t>
          </w:r>
        </w:p>
      </w:docPartBody>
    </w:docPart>
    <w:docPart>
      <w:docPartPr>
        <w:name w:val="74B2BF40539C482BA8660BAEF151B0AC"/>
        <w:category>
          <w:name w:val="General"/>
          <w:gallery w:val="placeholder"/>
        </w:category>
        <w:types>
          <w:type w:val="bbPlcHdr"/>
        </w:types>
        <w:behaviors>
          <w:behavior w:val="content"/>
        </w:behaviors>
        <w:guid w:val="{B9AD0FCA-743D-42C5-8FF1-6277DE386B9B}"/>
      </w:docPartPr>
      <w:docPartBody>
        <w:p w:rsidR="009C31A7" w:rsidRDefault="009C31A7" w:rsidP="009C31A7">
          <w:pPr>
            <w:pStyle w:val="74B2BF40539C482BA8660BAEF151B0AC"/>
          </w:pPr>
          <w:r w:rsidRPr="00302849">
            <w:rPr>
              <w:rStyle w:val="PlaceholderText"/>
            </w:rPr>
            <w:t>Meeting name (part 2)</w:t>
          </w:r>
        </w:p>
      </w:docPartBody>
    </w:docPart>
    <w:docPart>
      <w:docPartPr>
        <w:name w:val="F80AB319B1804625B50BE14581B95C39"/>
        <w:category>
          <w:name w:val="General"/>
          <w:gallery w:val="placeholder"/>
        </w:category>
        <w:types>
          <w:type w:val="bbPlcHdr"/>
        </w:types>
        <w:behaviors>
          <w:behavior w:val="content"/>
        </w:behaviors>
        <w:guid w:val="{D86BB5D1-78D9-4AB5-90D2-E795B078A1CE}"/>
      </w:docPartPr>
      <w:docPartBody>
        <w:p w:rsidR="009C31A7" w:rsidRDefault="009C31A7" w:rsidP="009C31A7">
          <w:pPr>
            <w:pStyle w:val="F80AB319B1804625B50BE14581B95C39"/>
          </w:pPr>
          <w:r w:rsidRPr="00302849">
            <w:rPr>
              <w:rStyle w:val="PlaceholderText"/>
            </w:rPr>
            <w:t>[Venue, date]</w:t>
          </w:r>
        </w:p>
      </w:docPartBody>
    </w:docPart>
    <w:docPart>
      <w:docPartPr>
        <w:name w:val="3D3DE813B4534E2A8C2607813ED3F501"/>
        <w:category>
          <w:name w:val="General"/>
          <w:gallery w:val="placeholder"/>
        </w:category>
        <w:types>
          <w:type w:val="bbPlcHdr"/>
        </w:types>
        <w:behaviors>
          <w:behavior w:val="content"/>
        </w:behaviors>
        <w:guid w:val="{297F242A-6781-423C-840D-BA9F4F6C6F36}"/>
      </w:docPartPr>
      <w:docPartBody>
        <w:p w:rsidR="009C31A7" w:rsidRDefault="009C31A7" w:rsidP="009C31A7">
          <w:pPr>
            <w:pStyle w:val="3D3DE813B4534E2A8C2607813ED3F501"/>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F4"/>
    <w:rsid w:val="00112CC6"/>
    <w:rsid w:val="00147B57"/>
    <w:rsid w:val="001B1B9E"/>
    <w:rsid w:val="00217D68"/>
    <w:rsid w:val="002A19E6"/>
    <w:rsid w:val="002B230A"/>
    <w:rsid w:val="002C32CD"/>
    <w:rsid w:val="002D1F36"/>
    <w:rsid w:val="002F3FDC"/>
    <w:rsid w:val="00303F0B"/>
    <w:rsid w:val="004A2E1F"/>
    <w:rsid w:val="004D1CF4"/>
    <w:rsid w:val="00546C39"/>
    <w:rsid w:val="006C1F96"/>
    <w:rsid w:val="00764DF4"/>
    <w:rsid w:val="00811444"/>
    <w:rsid w:val="008337EA"/>
    <w:rsid w:val="00932F3A"/>
    <w:rsid w:val="009C31A7"/>
    <w:rsid w:val="009F2684"/>
    <w:rsid w:val="00AC6C2E"/>
    <w:rsid w:val="00B41BF6"/>
    <w:rsid w:val="00C87B35"/>
    <w:rsid w:val="00D07BF8"/>
    <w:rsid w:val="00D1588A"/>
    <w:rsid w:val="00D43E7F"/>
    <w:rsid w:val="00D92745"/>
    <w:rsid w:val="00DE05E5"/>
    <w:rsid w:val="00E022D0"/>
    <w:rsid w:val="00E44A51"/>
    <w:rsid w:val="00E92604"/>
    <w:rsid w:val="00EF5675"/>
    <w:rsid w:val="00EF6A8E"/>
    <w:rsid w:val="00F1702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1A7"/>
    <w:rPr>
      <w:color w:val="808080"/>
    </w:rPr>
  </w:style>
  <w:style w:type="paragraph" w:customStyle="1" w:styleId="CE78D6453E1E4F89A1372586409BE006">
    <w:name w:val="CE78D6453E1E4F89A1372586409BE006"/>
  </w:style>
  <w:style w:type="paragraph" w:customStyle="1" w:styleId="351E3B3255874DF782FEC7CDFB60C6D3">
    <w:name w:val="351E3B3255874DF782FEC7CDFB60C6D3"/>
    <w:rsid w:val="009C31A7"/>
    <w:rPr>
      <w:lang w:val="en-US" w:eastAsia="zh-CN"/>
    </w:rPr>
  </w:style>
  <w:style w:type="paragraph" w:customStyle="1" w:styleId="C34E2B7AAAC04703A024C87DA2082D30">
    <w:name w:val="C34E2B7AAAC04703A024C87DA2082D30"/>
    <w:rsid w:val="009C31A7"/>
    <w:rPr>
      <w:lang w:val="en-US" w:eastAsia="zh-CN"/>
    </w:rPr>
  </w:style>
  <w:style w:type="paragraph" w:customStyle="1" w:styleId="27E9214D92B24B2FABFDFFCB934C0201">
    <w:name w:val="27E9214D92B24B2FABFDFFCB934C0201"/>
    <w:rsid w:val="009C31A7"/>
    <w:rPr>
      <w:lang w:val="en-US" w:eastAsia="zh-CN"/>
    </w:rPr>
  </w:style>
  <w:style w:type="paragraph" w:customStyle="1" w:styleId="C3354998574A48CE957797142931F44A">
    <w:name w:val="C3354998574A48CE957797142931F44A"/>
    <w:rsid w:val="009C31A7"/>
    <w:rPr>
      <w:lang w:val="en-US" w:eastAsia="zh-CN"/>
    </w:rPr>
  </w:style>
  <w:style w:type="paragraph" w:customStyle="1" w:styleId="74B2BF40539C482BA8660BAEF151B0AC">
    <w:name w:val="74B2BF40539C482BA8660BAEF151B0AC"/>
    <w:rsid w:val="009C31A7"/>
    <w:rPr>
      <w:lang w:val="en-US" w:eastAsia="zh-CN"/>
    </w:rPr>
  </w:style>
  <w:style w:type="paragraph" w:customStyle="1" w:styleId="F80AB319B1804625B50BE14581B95C39">
    <w:name w:val="F80AB319B1804625B50BE14581B95C39"/>
    <w:rsid w:val="009C31A7"/>
    <w:rPr>
      <w:lang w:val="en-US" w:eastAsia="zh-CN"/>
    </w:rPr>
  </w:style>
  <w:style w:type="paragraph" w:customStyle="1" w:styleId="3D3DE813B4534E2A8C2607813ED3F501">
    <w:name w:val="3D3DE813B4534E2A8C2607813ED3F501"/>
    <w:rsid w:val="009C31A7"/>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CB10DA1F-CC07-4596-80E2-9AF451BEBF5C}">
  <ds:schemaRefs>
    <ds:schemaRef ds:uri="358298e0-1b7e-4ebe-8695-94439b74f0d1"/>
    <ds:schemaRef ds:uri="http://purl.org/dc/dcmitype/"/>
    <ds:schemaRef ds:uri="http://purl.org/dc/terms/"/>
    <ds:schemaRef ds:uri="http://schemas.microsoft.com/office/infopath/2007/PartnerControls"/>
    <ds:schemaRef ds:uri="985ec44e-1bab-4c0b-9df0-6ba128686fc9"/>
    <ds:schemaRef ds:uri="http://purl.org/dc/elements/1.1/"/>
    <ds:schemaRef ds:uri="http://schemas.microsoft.com/office/2006/documentManagement/types"/>
    <ds:schemaRef ds:uri="http://schemas.openxmlformats.org/package/2006/metadata/core-properties"/>
    <ds:schemaRef ds:uri="13ad741f-c0db-4e29-b5a6-03b4a1bc18b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2065A09-AA7C-44FC-BBEC-35316D067317}">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6</TotalTime>
  <Pages>3</Pages>
  <Words>1011</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1 November 2024</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CBD/COP/DEC/16/12</dc:subject>
  <dc:creator>Secretariat of the Convention on Biological Diversity</dc:creator>
  <cp:keywords>Conference of the Parties to the Convention on Biological Diversity</cp:keywords>
  <dc:description/>
  <cp:lastModifiedBy>Veronique Lefebvre</cp:lastModifiedBy>
  <cp:revision>8</cp:revision>
  <cp:lastPrinted>2024-11-26T21:18:00Z</cp:lastPrinted>
  <dcterms:created xsi:type="dcterms:W3CDTF">2024-11-26T21:08:00Z</dcterms:created>
  <dcterms:modified xsi:type="dcterms:W3CDTF">2024-11-26T21:19:00Z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c163b46b75eb97a8d73e56605b29a057aadcb140ebb55c5f492cfdbe093a1cb2</vt:lpwstr>
  </property>
  <property fmtid="{D5CDD505-2E9C-101B-9397-08002B2CF9AE}" pid="3" name="ContentTypeId">
    <vt:lpwstr>0x01010069BFACF6D92CD24AA50050CE23F68F74</vt:lpwstr>
  </property>
  <property fmtid="{D5CDD505-2E9C-101B-9397-08002B2CF9AE}" pid="4" name="MediaServiceImageTags">
    <vt:lpwstr/>
  </property>
  <property fmtid="{D5CDD505-2E9C-101B-9397-08002B2CF9AE}" pid="5" name="CBD-Language">
    <vt:lpwstr>EN</vt:lpwstr>
  </property>
  <property fmtid="{D5CDD505-2E9C-101B-9397-08002B2CF9AE}" pid="6" name="CBD-Generator">
    <vt:lpwstr>0</vt:lpwstr>
  </property>
  <property fmtid="{D5CDD505-2E9C-101B-9397-08002B2CF9AE}" pid="7" name="CBD-Category">
    <vt:lpwstr>CBD</vt:lpwstr>
  </property>
</Properties>
</file>